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9EAAA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计算机图形学第一次</w:t>
      </w:r>
      <w:r>
        <w:rPr>
          <w:rFonts w:hint="eastAsia"/>
          <w:sz w:val="32"/>
          <w:szCs w:val="32"/>
        </w:rPr>
        <w:t>实验报告</w:t>
      </w:r>
    </w:p>
    <w:p w14:paraId="18D6BF2F">
      <w:pPr>
        <w:jc w:val="left"/>
      </w:pPr>
    </w:p>
    <w:p w14:paraId="66237DF5">
      <w:pPr>
        <w:pStyle w:val="5"/>
        <w:numPr>
          <w:ilvl w:val="0"/>
          <w:numId w:val="1"/>
        </w:numPr>
        <w:ind w:firstLineChars="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实验目的：</w:t>
      </w:r>
    </w:p>
    <w:p w14:paraId="7806BE0B">
      <w:pPr>
        <w:pStyle w:val="5"/>
        <w:numPr>
          <w:ilvl w:val="0"/>
          <w:numId w:val="2"/>
        </w:numPr>
        <w:ind w:left="425" w:leftChars="0" w:hanging="425" w:firstLineChars="0"/>
        <w:jc w:val="left"/>
        <w:rPr>
          <w:rFonts w:hint="eastAsia"/>
        </w:rPr>
      </w:pPr>
      <w:r>
        <w:rPr>
          <w:rFonts w:hint="eastAsia"/>
        </w:rPr>
        <w:t>理解三维图形变换的核心逻辑，包括模型（绕 Z 轴旋转）、视图、投影变换，掌握齐次坐标在矩阵变换中的应用。</w:t>
      </w:r>
    </w:p>
    <w:p w14:paraId="54463860">
      <w:pPr>
        <w:pStyle w:val="5"/>
        <w:numPr>
          <w:ilvl w:val="0"/>
          <w:numId w:val="2"/>
        </w:numPr>
        <w:ind w:left="425" w:leftChars="0" w:hanging="425" w:firstLineChars="0"/>
        <w:jc w:val="left"/>
        <w:rPr>
          <w:rFonts w:hint="eastAsia"/>
        </w:rPr>
      </w:pPr>
      <w:r>
        <w:rPr>
          <w:rFonts w:hint="eastAsia"/>
        </w:rPr>
        <w:t>实现旋转矩阵与透视投影矩阵，将给定三维顶点v_0(2.0,0.0,-2.0)、v_1(0.0,2.0,-2.0)、v_2(-2.0,0.0,-2.0)变换为屏幕坐标，成功渲染线框三角形，并验证A/D键实时旋转功能。</w:t>
      </w:r>
    </w:p>
    <w:p w14:paraId="026C6AC4">
      <w:pPr>
        <w:pStyle w:val="5"/>
        <w:ind w:left="420" w:firstLine="0" w:firstLineChars="0"/>
        <w:jc w:val="left"/>
        <w:rPr>
          <w:rFonts w:hint="eastAsia"/>
        </w:rPr>
      </w:pPr>
    </w:p>
    <w:p w14:paraId="46A702AC">
      <w:pPr>
        <w:pStyle w:val="5"/>
        <w:numPr>
          <w:ilvl w:val="0"/>
          <w:numId w:val="1"/>
        </w:numPr>
        <w:ind w:firstLineChars="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实验原理</w:t>
      </w:r>
    </w:p>
    <w:p w14:paraId="3BB559AE">
      <w:pPr>
        <w:pStyle w:val="5"/>
        <w:numPr>
          <w:numId w:val="0"/>
        </w:numPr>
        <w:ind w:leftChars="0"/>
        <w:jc w:val="left"/>
      </w:pPr>
      <w:r>
        <w:rPr>
          <w:rFonts w:hint="eastAsia"/>
        </w:rPr>
        <w:t>本次实验核心是通过矩阵变换实现三维顶点到屏幕坐标的映射，利用齐次坐标统一处理各类变换，具体原理如下：</w:t>
      </w:r>
    </w:p>
    <w:p w14:paraId="560C58EB">
      <w:pPr>
        <w:pStyle w:val="5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齐次坐标表示：</w:t>
      </w:r>
      <w:r>
        <w:rPr>
          <w:rFonts w:hint="eastAsia"/>
          <w:lang w:val="en-US" w:eastAsia="zh-CN"/>
        </w:rPr>
        <w:t>三维点(x,y,z)用齐次坐标(x,y,z,1)表示，通过4×4矩阵统一处理旋转、平移、投影等变换，避免单独计算的繁琐。</w:t>
      </w:r>
    </w:p>
    <w:p w14:paraId="7EF69DAA">
      <w:pPr>
        <w:pStyle w:val="5"/>
        <w:numPr>
          <w:ilvl w:val="0"/>
          <w:numId w:val="3"/>
        </w:numPr>
        <w:ind w:firstLineChars="0"/>
        <w:jc w:val="left"/>
        <w:rPr>
          <w:rFonts w:hint="eastAsia"/>
        </w:rPr>
      </w:pPr>
      <w:r>
        <w:rPr>
          <w:rFonts w:hint="eastAsia"/>
          <w:lang w:val="en-US" w:eastAsia="zh-CN"/>
        </w:rPr>
        <w:t>模型变换（绕Z轴旋转）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三维点绕Z轴旋转θ角的变换矩阵为：</w:t>
      </w:r>
    </w:p>
    <w:p w14:paraId="102D2A98">
      <w:pPr>
        <w:jc w:val="left"/>
      </w:pPr>
      <w:r>
        <w:drawing>
          <wp:inline distT="0" distB="0" distL="114300" distR="114300">
            <wp:extent cx="3733800" cy="1724025"/>
            <wp:effectExtent l="0" t="0" r="0" b="317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C419A">
      <w:pPr>
        <w:pStyle w:val="5"/>
        <w:numPr>
          <w:ilvl w:val="0"/>
          <w:numId w:val="3"/>
        </w:numPr>
        <w:ind w:firstLineChars="0"/>
        <w:jc w:val="left"/>
        <w:rPr/>
      </w:pPr>
      <w:r>
        <w:rPr>
          <w:rFonts w:hint="eastAsia"/>
          <w:lang w:val="en-US" w:eastAsia="zh-CN"/>
        </w:rPr>
        <w:t>视图变换</w:t>
      </w:r>
      <w:r>
        <w:t>：</w:t>
      </w:r>
      <w:r>
        <w:rPr>
          <w:lang w:val="en-US" w:eastAsia="zh-CN"/>
        </w:rPr>
        <w:t>分两步实现，先将透视锥体转换为正交长方体，再通过正交投影缩放到正则化空间</w:t>
      </w:r>
      <w:r>
        <w:rPr>
          <w:rFonts w:hint="default"/>
          <w:lang w:val="en-US" w:eastAsia="zh-CN"/>
        </w:rPr>
        <w:t>(x,y,z in [-1,1])。</w:t>
      </w:r>
    </w:p>
    <w:p w14:paraId="2DF2F61E">
      <w:pPr>
        <w:pStyle w:val="5"/>
        <w:numPr>
          <w:numId w:val="0"/>
        </w:numPr>
        <w:ind w:leftChars="0"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透视转正交矩阵：</w:t>
      </w:r>
    </w:p>
    <w:p w14:paraId="190E729B">
      <w:pPr>
        <w:pStyle w:val="5"/>
        <w:ind w:left="420" w:firstLine="0" w:firstLineChars="0"/>
        <w:jc w:val="left"/>
      </w:pPr>
      <w:r>
        <w:drawing>
          <wp:inline distT="0" distB="0" distL="114300" distR="114300">
            <wp:extent cx="5271770" cy="1397000"/>
            <wp:effectExtent l="0" t="0" r="1143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5D777">
      <w:pPr>
        <w:pStyle w:val="5"/>
        <w:ind w:left="420" w:firstLine="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正交投影矩阵：先将长方体中心移至原点，再缩放到[-1,1]范围，矩阵为 “缩放矩阵 × 平移矩阵”。</w:t>
      </w:r>
    </w:p>
    <w:p w14:paraId="02765D0D">
      <w:pPr>
        <w:pStyle w:val="5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变换顺序：</w:t>
      </w:r>
      <w:r>
        <w:rPr>
          <w:rFonts w:hint="eastAsia"/>
          <w:lang w:val="en-US" w:eastAsia="zh-CN"/>
        </w:rPr>
        <w:t>三维顶点需按 “模型矩阵 → 视图矩阵 → 投影矩阵” 的顺序进行变换，最终通过齐次除法(x/w, y/w, z/w）得到正则化坐标，再经视口变换映射到屏幕。</w:t>
      </w:r>
    </w:p>
    <w:p w14:paraId="64EF9859">
      <w:pPr>
        <w:jc w:val="left"/>
      </w:pPr>
    </w:p>
    <w:p w14:paraId="0C6644E5">
      <w:pPr>
        <w:pStyle w:val="5"/>
        <w:numPr>
          <w:ilvl w:val="0"/>
          <w:numId w:val="1"/>
        </w:numPr>
        <w:ind w:firstLineChars="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实验步骤</w:t>
      </w:r>
    </w:p>
    <w:p w14:paraId="39F06AA2">
      <w:pPr>
        <w:jc w:val="left"/>
        <w:rPr>
          <w:b/>
          <w:bCs/>
        </w:rPr>
      </w:pPr>
      <w:r>
        <w:rPr>
          <w:rFonts w:hint="eastAsia"/>
          <w:b/>
          <w:bCs/>
        </w:rPr>
        <w:t>程序编写</w:t>
      </w:r>
    </w:p>
    <w:p w14:paraId="62BD2456">
      <w:pPr>
        <w:jc w:val="left"/>
      </w:pPr>
      <w:r>
        <w:rPr>
          <w:rFonts w:hint="eastAsia"/>
        </w:rPr>
        <w:t>基于</w:t>
      </w:r>
      <w:r>
        <w:t>Eigen库</w:t>
      </w:r>
      <w:r>
        <w:rPr>
          <w:rFonts w:hint="eastAsia"/>
          <w:lang w:val="en-US" w:eastAsia="zh-CN"/>
        </w:rPr>
        <w:t>和现有框架</w:t>
      </w:r>
      <w:r>
        <w:t>编写main.cpp，实现变换计算，核心代码逻辑如下：</w:t>
      </w:r>
    </w:p>
    <w:p w14:paraId="157BAF32">
      <w:pPr>
        <w:pStyle w:val="5"/>
        <w:numPr>
          <w:ilvl w:val="0"/>
          <w:numId w:val="4"/>
        </w:numPr>
        <w:ind w:firstLineChars="0"/>
        <w:jc w:val="left"/>
        <w:rPr>
          <w:rFonts w:hint="eastAsia"/>
        </w:rPr>
      </w:pPr>
      <w:r>
        <w:rPr>
          <w:rFonts w:hint="eastAsia"/>
          <w:lang w:val="en-US" w:eastAsia="zh-CN"/>
        </w:rPr>
        <w:t>实现旋转矩阵函数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在get_model_matrix中，将输入角度转换为弧度，计算cos\theta与sin\theta，构建绕 Z 轴的 4×4 旋转矩阵。</w:t>
      </w:r>
    </w:p>
    <w:p w14:paraId="4DA66C1E">
      <w:pPr>
        <w:pStyle w:val="5"/>
        <w:numPr>
          <w:numId w:val="0"/>
        </w:numPr>
        <w:ind w:leftChars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2259330"/>
            <wp:effectExtent l="0" t="0" r="8890" b="1270"/>
            <wp:docPr id="7" name="图片 7" descr="屏幕截图 2025-10-17 212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0-17 2122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90EC">
      <w:pPr>
        <w:pStyle w:val="5"/>
        <w:numPr>
          <w:ilvl w:val="0"/>
          <w:numId w:val="4"/>
        </w:numPr>
        <w:ind w:firstLineChars="0"/>
        <w:jc w:val="left"/>
      </w:pPr>
      <w:r>
        <w:rPr>
          <w:rFonts w:hint="eastAsia"/>
          <w:lang w:val="en-US" w:eastAsia="zh-CN"/>
        </w:rPr>
        <w:t>实现透视投影矩阵函数</w:t>
      </w:r>
      <w:r>
        <w:rPr>
          <w:rFonts w:hint="eastAsia"/>
        </w:rPr>
        <w:t>：在get_projection_matrix中，根据参数（视场角 45°、宽高比 1、近平面 0.1、远平面 50），先构建透视转正交矩阵，再计算正交投影的边界（top/bottom/left/right），构建正交投影矩阵，最终组合为完整投影矩阵。</w:t>
      </w:r>
    </w:p>
    <w:p w14:paraId="2696358C">
      <w:pPr>
        <w:pStyle w:val="5"/>
        <w:numPr>
          <w:numId w:val="0"/>
        </w:numPr>
        <w:ind w:leftChars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4493895"/>
            <wp:effectExtent l="0" t="0" r="3810" b="1905"/>
            <wp:docPr id="8" name="图片 8" descr="屏幕截图 2025-10-17 212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0-17 21225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8B04">
      <w:pPr>
        <w:jc w:val="left"/>
        <w:rPr>
          <w:b/>
          <w:bCs/>
        </w:rPr>
      </w:pPr>
      <w:r>
        <w:rPr>
          <w:rFonts w:hint="eastAsia"/>
          <w:b/>
          <w:bCs/>
        </w:rPr>
        <w:t>编译与运行</w:t>
      </w:r>
    </w:p>
    <w:p w14:paraId="2A457ACA">
      <w:pPr>
        <w:pStyle w:val="5"/>
        <w:numPr>
          <w:ilvl w:val="0"/>
          <w:numId w:val="5"/>
        </w:numPr>
        <w:ind w:firstLineChars="0"/>
        <w:jc w:val="left"/>
      </w:pPr>
      <w:r>
        <w:rPr>
          <w:rFonts w:hint="eastAsia"/>
        </w:rPr>
        <w:t>在</w:t>
      </w:r>
      <w:r>
        <w:rPr>
          <w:rFonts w:hint="eastAsia"/>
          <w:lang w:val="en-US" w:eastAsia="zh-CN"/>
        </w:rPr>
        <w:t>代码</w:t>
      </w:r>
      <w:r>
        <w:t>目录下，打开终端执行以下命令：</w:t>
      </w:r>
    </w:p>
    <w:p w14:paraId="4684514D">
      <w:pPr>
        <w:pStyle w:val="5"/>
        <w:numPr>
          <w:ilvl w:val="0"/>
          <w:numId w:val="5"/>
        </w:numPr>
        <w:ind w:firstLineChars="0"/>
        <w:jc w:val="left"/>
      </w:pPr>
      <w:r>
        <w:t>mkdir build：创建名为build的文件夹，用于存放编译生成的中间文件。</w:t>
      </w:r>
    </w:p>
    <w:p w14:paraId="5D2FE078">
      <w:pPr>
        <w:pStyle w:val="5"/>
        <w:numPr>
          <w:ilvl w:val="0"/>
          <w:numId w:val="5"/>
        </w:numPr>
        <w:ind w:firstLineChars="0"/>
        <w:jc w:val="left"/>
      </w:pPr>
      <w:r>
        <w:t>cd build：进入build目录，避免编译文件污染源文件目录。</w:t>
      </w:r>
    </w:p>
    <w:p w14:paraId="10C35235">
      <w:pPr>
        <w:pStyle w:val="5"/>
        <w:numPr>
          <w:ilvl w:val="0"/>
          <w:numId w:val="5"/>
        </w:numPr>
        <w:ind w:firstLineChars="0"/>
        <w:jc w:val="left"/>
      </w:pPr>
      <w:r>
        <w:t>cmake ..：基于上级目录的CMakeLists.txt生成 Makefile，确保 Eigen 库路径配置正确。</w:t>
      </w:r>
    </w:p>
    <w:p w14:paraId="0C9379DC">
      <w:pPr>
        <w:pStyle w:val="5"/>
        <w:numPr>
          <w:ilvl w:val="0"/>
          <w:numId w:val="5"/>
        </w:numPr>
        <w:ind w:firstLineChars="0"/>
        <w:jc w:val="left"/>
        <w:rPr/>
      </w:pPr>
      <w:r>
        <w:t>执行make -j4</w:t>
      </w:r>
      <w:r>
        <w:rPr>
          <w:rFonts w:hint="default"/>
        </w:rPr>
        <w:t>（4 核并行编译），若代码无错误，生成Rasterizer可执行文件。</w:t>
      </w:r>
    </w:p>
    <w:p w14:paraId="0E0FEF86">
      <w:pPr>
        <w:numPr>
          <w:ilvl w:val="0"/>
          <w:numId w:val="5"/>
        </w:numPr>
        <w:ind w:left="420" w:leftChars="0" w:hanging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运行程序</w:t>
      </w:r>
    </w:p>
    <w:p w14:paraId="01692FD5">
      <w:pPr>
        <w:numPr>
          <w:numId w:val="0"/>
        </w:numPr>
        <w:ind w:leftChars="0"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交互模式：执行./Rasterizer，弹出窗口显示线框三角形，按 A/D 键观察旋转效果。</w:t>
      </w:r>
    </w:p>
    <w:p w14:paraId="559AF356">
      <w:pPr>
        <w:numPr>
          <w:numId w:val="0"/>
        </w:numPr>
        <w:ind w:leftChars="0"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命令行模式：执行./Rasterizer -r 45 output.png，将三角形旋转 45° 并保存结果</w:t>
      </w:r>
      <w:r>
        <w:rPr>
          <w:rFonts w:hint="eastAsia"/>
          <w:lang w:val="en-US" w:eastAsia="zh-CN"/>
        </w:rPr>
        <w:t>。</w:t>
      </w:r>
    </w:p>
    <w:p w14:paraId="4C47A1D5">
      <w:pPr>
        <w:numPr>
          <w:numId w:val="0"/>
        </w:numPr>
        <w:ind w:leftChars="0" w:firstLine="420" w:firstLineChars="0"/>
        <w:jc w:val="left"/>
        <w:rPr>
          <w:rFonts w:hint="default" w:eastAsiaTheme="minorEastAsia"/>
          <w:lang w:val="en-US" w:eastAsia="zh-CN"/>
        </w:rPr>
      </w:pPr>
    </w:p>
    <w:p w14:paraId="6FBFC5D3">
      <w:pPr>
        <w:pStyle w:val="5"/>
        <w:numPr>
          <w:ilvl w:val="0"/>
          <w:numId w:val="1"/>
        </w:numPr>
        <w:ind w:firstLineChars="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实验结果</w:t>
      </w:r>
    </w:p>
    <w:p w14:paraId="6FE9D32A">
      <w:pPr>
        <w:jc w:val="left"/>
        <w:rPr>
          <w:rFonts w:hint="eastAsia" w:cstheme="minorBidi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  <w14:ligatures w14:val="standardContextual"/>
        </w:rPr>
        <w:t>编译过程无报错</w:t>
      </w:r>
      <w:r>
        <w:rPr>
          <w:rFonts w:hint="eastAsia" w:cstheme="minorBidi"/>
          <w:kern w:val="2"/>
          <w:sz w:val="21"/>
          <w:szCs w:val="22"/>
          <w:lang w:val="en-US" w:eastAsia="zh-CN" w:bidi="ar-SA"/>
          <w14:ligatures w14:val="standardContextual"/>
        </w:rPr>
        <w:t>，运行后屏幕正中心出现三角形，三角形居中且边缘清晰；按下 A 键，三角形顺时针旋转，按下 D 键逆时针旋转，旋转过程无卡顿，证明模型矩阵实现正确。</w:t>
      </w:r>
    </w:p>
    <w:p w14:paraId="098C2215">
      <w:pPr>
        <w:jc w:val="left"/>
        <w:rPr>
          <w:rFonts w:hint="default" w:cstheme="minorBidi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hint="default" w:cstheme="minorBidi"/>
          <w:kern w:val="2"/>
          <w:sz w:val="21"/>
          <w:szCs w:val="22"/>
          <w:lang w:val="en-US" w:eastAsia="zh-CN" w:bidi="ar-SA"/>
          <w14:ligatures w14:val="standardContextual"/>
        </w:rPr>
        <w:drawing>
          <wp:inline distT="0" distB="0" distL="114300" distR="114300">
            <wp:extent cx="3129915" cy="2411095"/>
            <wp:effectExtent l="0" t="0" r="6985" b="1905"/>
            <wp:docPr id="9" name="图片 9" descr="屏幕截图 2025-10-17 211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0-17 2117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9915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815D">
      <w:pPr>
        <w:jc w:val="left"/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drawing>
          <wp:inline distT="0" distB="0" distL="114300" distR="114300">
            <wp:extent cx="3059430" cy="2778125"/>
            <wp:effectExtent l="0" t="0" r="1270" b="3175"/>
            <wp:docPr id="10" name="图片 10" descr="屏幕截图 2025-10-17 211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0-17 2117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943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80B9">
      <w:pPr>
        <w:jc w:val="left"/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drawing>
          <wp:inline distT="0" distB="0" distL="114300" distR="114300">
            <wp:extent cx="3100705" cy="2822575"/>
            <wp:effectExtent l="0" t="0" r="10795" b="9525"/>
            <wp:docPr id="11" name="图片 11" descr="屏幕截图 2025-10-17 211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0-17 2117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070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B967">
      <w:pPr>
        <w:jc w:val="left"/>
        <w:rPr>
          <w:sz w:val="30"/>
          <w:szCs w:val="30"/>
        </w:rPr>
      </w:pPr>
    </w:p>
    <w:p w14:paraId="3FAF130F">
      <w:pPr>
        <w:pStyle w:val="5"/>
        <w:numPr>
          <w:ilvl w:val="0"/>
          <w:numId w:val="1"/>
        </w:numPr>
        <w:ind w:firstLineChars="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实验总结</w:t>
      </w:r>
    </w:p>
    <w:p w14:paraId="57324CC8">
      <w:pPr>
        <w:pStyle w:val="5"/>
        <w:numPr>
          <w:ilvl w:val="0"/>
          <w:numId w:val="6"/>
        </w:numPr>
        <w:ind w:firstLineChars="0"/>
        <w:jc w:val="left"/>
      </w:pPr>
      <w:r>
        <w:rPr>
          <w:rFonts w:hint="eastAsia"/>
        </w:rPr>
        <w:t>掌握了</w:t>
      </w:r>
      <w:r>
        <w:t xml:space="preserve"> CMake 的基本使用流程，通过cmake ..和make实现跨平台编译，解决了手动配置编译选项的繁琐问题。</w:t>
      </w:r>
    </w:p>
    <w:p w14:paraId="79AB503F">
      <w:pPr>
        <w:pStyle w:val="5"/>
        <w:numPr>
          <w:ilvl w:val="0"/>
          <w:numId w:val="6"/>
        </w:numPr>
        <w:ind w:firstLineChars="0"/>
        <w:jc w:val="left"/>
        <w:rPr>
          <w:rFonts w:hint="eastAsia"/>
        </w:rPr>
      </w:pPr>
      <w:r>
        <w:rPr>
          <w:rFonts w:hint="eastAsia"/>
        </w:rPr>
        <w:t>遇到的问题与解决：初期运行程序显示黑色窗口：排查发现get_projection_matrix中矩阵乘法顺序错误（将 “正交矩阵 × 透视转正交矩阵” 写为 “透视转正交矩阵 × 正交矩阵”），导致顶点超出正则化空间；修正乘法顺序后，三角形正常显示。</w:t>
      </w:r>
      <w:bookmarkStart w:id="0" w:name="_GoBack"/>
      <w:bookmarkEnd w:id="0"/>
    </w:p>
    <w:p w14:paraId="1ACB2363">
      <w:pPr>
        <w:pStyle w:val="5"/>
        <w:ind w:left="420" w:firstLine="0" w:firstLineChars="0"/>
        <w:jc w:val="left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2724C0"/>
    <w:multiLevelType w:val="multilevel"/>
    <w:tmpl w:val="2F2724C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11E02B1"/>
    <w:multiLevelType w:val="multilevel"/>
    <w:tmpl w:val="311E02B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59B7C3F"/>
    <w:multiLevelType w:val="multilevel"/>
    <w:tmpl w:val="459B7C3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CF97637"/>
    <w:multiLevelType w:val="multilevel"/>
    <w:tmpl w:val="5CF9763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990B8E"/>
    <w:multiLevelType w:val="singleLevel"/>
    <w:tmpl w:val="60990B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65361EBF"/>
    <w:multiLevelType w:val="multilevel"/>
    <w:tmpl w:val="65361EBF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84B"/>
    <w:rsid w:val="000C4C77"/>
    <w:rsid w:val="005B4371"/>
    <w:rsid w:val="00F7684B"/>
    <w:rsid w:val="0FBB21A2"/>
    <w:rsid w:val="2761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semiHidden/>
    <w:unhideWhenUsed/>
    <w:uiPriority w:val="99"/>
    <w:rPr>
      <w:rFonts w:ascii="Courier New" w:hAnsi="Courier New"/>
      <w:sz w:val="20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804</Words>
  <Characters>1122</Characters>
  <Lines>8</Lines>
  <Paragraphs>2</Paragraphs>
  <TotalTime>30</TotalTime>
  <ScaleCrop>false</ScaleCrop>
  <LinksUpToDate>false</LinksUpToDate>
  <CharactersWithSpaces>1184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2025-10-16T07:15:00Z</dcterms:created>
  <dc:creator>wusheng hey</dc:creator>
  <cp:lastModifiedBy>哦</cp:lastModifiedBy>
  <dcterms:modified xsi:type="dcterms:W3CDTF">2025-10-17T13:42:59Z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eyJoZGlkIjoiZjNiZDk1YTA0M2Y0OTQ3MDFjY2RjODZlOWI2Mjk5YWIiLCJ1c2VySWQiOiIxNTU3MDQ5MDkwIn0=</vt:lpwstr>
  </property>
  <property fmtid="{D5CDD505-2E9C-101B-9397-08002B2CF9AE}" pid="3" name="KSOProductBuildVer">
    <vt:lpwstr>2052-12.1.0.23125</vt:lpwstr>
  </property>
  <property fmtid="{D5CDD505-2E9C-101B-9397-08002B2CF9AE}" pid="4" name="ICV">
    <vt:lpwstr>AEBAE4412D914684AF976049E9E98207_12</vt:lpwstr>
  </property>
</Properties>
</file>