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45" w:rsidRDefault="00E66C15" w:rsidP="00E66C15">
      <w:pPr>
        <w:pStyle w:val="a3"/>
      </w:pPr>
      <w:r>
        <w:rPr>
          <w:rFonts w:hint="eastAsia"/>
        </w:rPr>
        <w:t>移动视角下的网络行为初探</w:t>
      </w:r>
    </w:p>
    <w:p w:rsidR="00E66C15" w:rsidRDefault="00E66C15" w:rsidP="00E66C15">
      <w:pPr>
        <w:pStyle w:val="a4"/>
      </w:pPr>
      <w:r>
        <w:rPr>
          <w:rFonts w:hint="eastAsia"/>
        </w:rPr>
        <w:t>——网络资源评估</w:t>
      </w:r>
    </w:p>
    <w:p w:rsidR="000D5256" w:rsidRDefault="002C1115" w:rsidP="00E66C15">
      <w:r>
        <w:rPr>
          <w:rFonts w:hint="eastAsia"/>
        </w:rPr>
        <w:t>摘要：</w:t>
      </w:r>
    </w:p>
    <w:p w:rsidR="000D5256" w:rsidRDefault="000D5256" w:rsidP="00390ED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网络资源评估，</w:t>
      </w:r>
      <w:r w:rsidR="002817D2">
        <w:rPr>
          <w:rFonts w:hint="eastAsia"/>
        </w:rPr>
        <w:t>侧重关注网络资源个体间的关联关系，</w:t>
      </w:r>
      <w:r w:rsidR="00746C04">
        <w:rPr>
          <w:rFonts w:hint="eastAsia"/>
        </w:rPr>
        <w:t>进行群体性事件的挖掘。</w:t>
      </w:r>
      <w:r w:rsidR="001901D2">
        <w:rPr>
          <w:rFonts w:hint="eastAsia"/>
        </w:rPr>
        <w:t>以期及早感知新增威胁，有效挖掘历史隐含的未知事件。</w:t>
      </w:r>
    </w:p>
    <w:p w:rsidR="003F42F2" w:rsidRDefault="003F42F2" w:rsidP="003F42F2">
      <w:pPr>
        <w:pStyle w:val="a5"/>
        <w:ind w:left="720" w:firstLineChars="0" w:firstLine="0"/>
      </w:pPr>
    </w:p>
    <w:p w:rsidR="001D5CAC" w:rsidRPr="00C541D2" w:rsidRDefault="00252C76" w:rsidP="0013233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网络资源评估，</w:t>
      </w:r>
      <w:r w:rsidR="00910500">
        <w:rPr>
          <w:rFonts w:hint="eastAsia"/>
        </w:rPr>
        <w:t>分为</w:t>
      </w:r>
      <w:r w:rsidR="00390EDB">
        <w:rPr>
          <w:rFonts w:hint="eastAsia"/>
        </w:rPr>
        <w:t>资源关联和</w:t>
      </w:r>
      <w:r w:rsidR="00910500">
        <w:rPr>
          <w:rFonts w:hint="eastAsia"/>
        </w:rPr>
        <w:t>能力评估两个阶段</w:t>
      </w:r>
      <w:r w:rsidR="00390EDB">
        <w:rPr>
          <w:rFonts w:hint="eastAsia"/>
        </w:rPr>
        <w:t>。</w:t>
      </w:r>
    </w:p>
    <w:p w:rsidR="00390EDB" w:rsidRDefault="00390EDB" w:rsidP="00390ED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资源关联</w:t>
      </w:r>
      <w:r w:rsidR="00461A2E">
        <w:rPr>
          <w:rFonts w:hint="eastAsia"/>
        </w:rPr>
        <w:t>阶段是在各</w:t>
      </w:r>
      <w:r w:rsidR="00340136">
        <w:rPr>
          <w:rFonts w:hint="eastAsia"/>
        </w:rPr>
        <w:t>独立的网络资源个体</w:t>
      </w:r>
      <w:r w:rsidR="00461A2E">
        <w:rPr>
          <w:rFonts w:hint="eastAsia"/>
        </w:rPr>
        <w:t>间</w:t>
      </w:r>
      <w:r w:rsidR="00340136">
        <w:rPr>
          <w:rFonts w:hint="eastAsia"/>
        </w:rPr>
        <w:t>构建起关联关系，寻找同类资源的过程。</w:t>
      </w:r>
    </w:p>
    <w:p w:rsidR="002F3008" w:rsidRDefault="00F10B9E" w:rsidP="002F300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同类</w:t>
      </w:r>
      <w:r w:rsidR="008D5F24">
        <w:rPr>
          <w:rFonts w:hint="eastAsia"/>
        </w:rPr>
        <w:t>资源关系的确认，将暴露隐含</w:t>
      </w:r>
      <w:r w:rsidR="002E20F3">
        <w:rPr>
          <w:rFonts w:hint="eastAsia"/>
        </w:rPr>
        <w:t>未知事件的更多</w:t>
      </w:r>
      <w:r>
        <w:rPr>
          <w:rFonts w:hint="eastAsia"/>
        </w:rPr>
        <w:t>线索。</w:t>
      </w:r>
    </w:p>
    <w:p w:rsidR="000B5459" w:rsidRDefault="002F3008" w:rsidP="002F300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同类资源的</w:t>
      </w:r>
      <w:r w:rsidR="00F10B9E">
        <w:rPr>
          <w:rFonts w:hint="eastAsia"/>
        </w:rPr>
        <w:t>规模大小，</w:t>
      </w:r>
      <w:r w:rsidR="0058591E">
        <w:rPr>
          <w:rFonts w:hint="eastAsia"/>
        </w:rPr>
        <w:t>辅助决策事件关注的优先级。</w:t>
      </w:r>
    </w:p>
    <w:p w:rsidR="002F3008" w:rsidRDefault="002F3008" w:rsidP="002F300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同类资源的时间维度来看，分为主动和被动处理；</w:t>
      </w:r>
      <w:r>
        <w:rPr>
          <w:rFonts w:hint="eastAsia"/>
        </w:rPr>
        <w:t xml:space="preserve"> </w:t>
      </w:r>
    </w:p>
    <w:p w:rsidR="002F3008" w:rsidRDefault="00F4538B" w:rsidP="002F300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主动处理，是针对新增</w:t>
      </w:r>
      <w:r w:rsidR="002F3008">
        <w:rPr>
          <w:rFonts w:hint="eastAsia"/>
        </w:rPr>
        <w:t>网络资源，如果它与历史资源发生了关联，则优先进入观察视野，</w:t>
      </w:r>
      <w:r>
        <w:rPr>
          <w:rFonts w:hint="eastAsia"/>
        </w:rPr>
        <w:t>对同类资源进行含义解读、标识。</w:t>
      </w:r>
    </w:p>
    <w:p w:rsidR="00F4538B" w:rsidRDefault="00F4538B" w:rsidP="002F300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被动处理，是针对</w:t>
      </w:r>
      <w:r w:rsidR="008F39BE">
        <w:rPr>
          <w:rFonts w:hint="eastAsia"/>
        </w:rPr>
        <w:t>不再活跃的</w:t>
      </w:r>
      <w:r>
        <w:rPr>
          <w:rFonts w:hint="eastAsia"/>
        </w:rPr>
        <w:t>历史网络资源，</w:t>
      </w:r>
      <w:r w:rsidR="00B11C6F">
        <w:rPr>
          <w:rFonts w:hint="eastAsia"/>
        </w:rPr>
        <w:t>集中进行事件挖掘的过程。</w:t>
      </w:r>
    </w:p>
    <w:p w:rsidR="008F39BE" w:rsidRDefault="008F39BE" w:rsidP="00B11C6F">
      <w:pPr>
        <w:pStyle w:val="a5"/>
        <w:ind w:left="840" w:firstLineChars="0" w:firstLine="0"/>
      </w:pPr>
    </w:p>
    <w:p w:rsidR="00443C33" w:rsidRDefault="001B20C6" w:rsidP="00F4018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能力评估</w:t>
      </w:r>
      <w:r w:rsidR="00B24009">
        <w:rPr>
          <w:rFonts w:hint="eastAsia"/>
        </w:rPr>
        <w:t>阶段</w:t>
      </w:r>
      <w:r>
        <w:rPr>
          <w:rFonts w:hint="eastAsia"/>
        </w:rPr>
        <w:t>，</w:t>
      </w:r>
      <w:r w:rsidR="00443C33">
        <w:rPr>
          <w:rFonts w:hint="eastAsia"/>
        </w:rPr>
        <w:t>建立在资源关联的基础之上，针对其背后的人、组织、团体的规模、</w:t>
      </w:r>
      <w:r w:rsidR="00F11E2B">
        <w:rPr>
          <w:rFonts w:hint="eastAsia"/>
        </w:rPr>
        <w:t>行为特征</w:t>
      </w:r>
      <w:r w:rsidR="00613956">
        <w:rPr>
          <w:rFonts w:hint="eastAsia"/>
        </w:rPr>
        <w:t>、</w:t>
      </w:r>
      <w:r w:rsidR="00443C33">
        <w:rPr>
          <w:rFonts w:hint="eastAsia"/>
        </w:rPr>
        <w:t>能力的评价；同时，也是寻求更为高效的查杀策略的过程。</w:t>
      </w:r>
    </w:p>
    <w:p w:rsidR="000D5256" w:rsidRPr="00D94BD5" w:rsidRDefault="000D5256" w:rsidP="000D5256">
      <w:pPr>
        <w:pStyle w:val="a5"/>
        <w:ind w:left="720" w:firstLineChars="0" w:firstLine="0"/>
      </w:pPr>
    </w:p>
    <w:p w:rsidR="00340136" w:rsidRDefault="00E505C7" w:rsidP="00390ED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网络资源评估，相对于人的评估，更具</w:t>
      </w:r>
      <w:r w:rsidR="00D94BD5">
        <w:rPr>
          <w:rFonts w:hint="eastAsia"/>
        </w:rPr>
        <w:t>有普适性、客观中立性，不致受舆论等因素限制。</w:t>
      </w:r>
    </w:p>
    <w:p w:rsidR="00BC1631" w:rsidRDefault="00F95AE9" w:rsidP="006C782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希望</w:t>
      </w:r>
      <w:r w:rsidR="006752C1">
        <w:rPr>
          <w:rFonts w:hint="eastAsia"/>
        </w:rPr>
        <w:t>网络资源评估在移动安全领域，特别是样本分析、事件溯源跟踪中，能够得到业界同仁的</w:t>
      </w:r>
      <w:r>
        <w:rPr>
          <w:rFonts w:hint="eastAsia"/>
        </w:rPr>
        <w:t>充分重视，提升工程化效率。</w:t>
      </w:r>
    </w:p>
    <w:p w:rsidR="005C40DE" w:rsidRDefault="002269CC" w:rsidP="002269CC">
      <w:pPr>
        <w:pStyle w:val="1"/>
        <w:numPr>
          <w:ilvl w:val="0"/>
          <w:numId w:val="1"/>
        </w:numPr>
      </w:pPr>
      <w:r>
        <w:rPr>
          <w:rFonts w:hint="eastAsia"/>
        </w:rPr>
        <w:t>概念</w:t>
      </w:r>
    </w:p>
    <w:p w:rsidR="00FA0C7C" w:rsidRDefault="006835C4" w:rsidP="006835C4">
      <w:pPr>
        <w:pStyle w:val="2"/>
        <w:numPr>
          <w:ilvl w:val="1"/>
          <w:numId w:val="1"/>
        </w:numPr>
      </w:pPr>
      <w:r>
        <w:rPr>
          <w:rFonts w:hint="eastAsia"/>
        </w:rPr>
        <w:t>网络资源</w:t>
      </w:r>
    </w:p>
    <w:p w:rsidR="003F2C4E" w:rsidRDefault="009713B1" w:rsidP="003E1CD8">
      <w:pPr>
        <w:ind w:firstLine="420"/>
      </w:pPr>
      <w:r>
        <w:rPr>
          <w:rFonts w:hint="eastAsia"/>
        </w:rPr>
        <w:t>网络资源，也叫</w:t>
      </w:r>
      <w:hyperlink r:id="rId7" w:history="1">
        <w:r w:rsidRPr="009713B1">
          <w:rPr>
            <w:rStyle w:val="a6"/>
            <w:rFonts w:hint="eastAsia"/>
          </w:rPr>
          <w:t>网络信息资源</w:t>
        </w:r>
      </w:hyperlink>
      <w:r>
        <w:rPr>
          <w:rFonts w:hint="eastAsia"/>
        </w:rPr>
        <w:t>，是指通过计算机网络可以利用的各种信息资源的总和。</w:t>
      </w:r>
    </w:p>
    <w:p w:rsidR="003F5926" w:rsidRDefault="003F5926" w:rsidP="003E1CD8">
      <w:pPr>
        <w:ind w:firstLine="420"/>
      </w:pPr>
    </w:p>
    <w:p w:rsidR="009713B1" w:rsidRDefault="009713B1" w:rsidP="003E1CD8">
      <w:pPr>
        <w:ind w:firstLine="420"/>
      </w:pPr>
      <w:r>
        <w:rPr>
          <w:rFonts w:hint="eastAsia"/>
        </w:rPr>
        <w:t>具体到本文中，是指：</w:t>
      </w:r>
    </w:p>
    <w:p w:rsidR="009713B1" w:rsidRDefault="00F240DE" w:rsidP="009713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、移动端设备为代表的终端及运行其上的应用软件，在同外界通信、交互过程中，所涉及对象、产生的信息流等。</w:t>
      </w:r>
    </w:p>
    <w:p w:rsidR="00BA66E8" w:rsidRDefault="00BA66E8" w:rsidP="00BA66E8">
      <w:pPr>
        <w:pStyle w:val="a5"/>
        <w:ind w:left="1140" w:firstLineChars="0" w:firstLine="0"/>
      </w:pPr>
    </w:p>
    <w:p w:rsidR="00104D63" w:rsidRDefault="00F240DE" w:rsidP="00104D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包括但不限于</w:t>
      </w:r>
    </w:p>
    <w:p w:rsidR="001F25F3" w:rsidRDefault="00104D63" w:rsidP="002463E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远端服务器信息：</w:t>
      </w:r>
      <w:r>
        <w:rPr>
          <w:rFonts w:hint="eastAsia"/>
        </w:rPr>
        <w:t xml:space="preserve"> domain/host/ip</w:t>
      </w:r>
      <w:r w:rsidR="00FC5506">
        <w:rPr>
          <w:rFonts w:hint="eastAsia"/>
        </w:rPr>
        <w:t>/port</w:t>
      </w:r>
    </w:p>
    <w:p w:rsidR="000908AD" w:rsidRDefault="000908AD" w:rsidP="000908AD">
      <w:pPr>
        <w:pStyle w:val="a5"/>
        <w:ind w:left="1260" w:firstLineChars="0" w:firstLine="0"/>
      </w:pPr>
      <w:r>
        <w:rPr>
          <w:rFonts w:hint="eastAsia"/>
        </w:rPr>
        <w:t>远端交互服务器，它的域名信息（</w:t>
      </w:r>
      <w:r>
        <w:rPr>
          <w:rFonts w:hint="eastAsia"/>
        </w:rPr>
        <w:t>domain</w:t>
      </w:r>
      <w:r>
        <w:rPr>
          <w:rFonts w:hint="eastAsia"/>
        </w:rPr>
        <w:t>），子域名分布情况（</w:t>
      </w:r>
      <w:r>
        <w:rPr>
          <w:rFonts w:hint="eastAsia"/>
        </w:rPr>
        <w:t>domain/hosts</w:t>
      </w:r>
      <w:r>
        <w:rPr>
          <w:rFonts w:hint="eastAsia"/>
        </w:rPr>
        <w:t>）</w:t>
      </w:r>
    </w:p>
    <w:p w:rsidR="0014622E" w:rsidRDefault="0014622E" w:rsidP="00FF36A4"/>
    <w:p w:rsidR="00104D63" w:rsidRDefault="00104D63" w:rsidP="00104D63">
      <w:pPr>
        <w:pStyle w:val="a5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NS</w:t>
      </w:r>
      <w:r>
        <w:rPr>
          <w:rFonts w:hint="eastAsia"/>
        </w:rPr>
        <w:t>信息：</w:t>
      </w:r>
      <w:r w:rsidR="00FF36A4">
        <w:rPr>
          <w:rFonts w:hint="eastAsia"/>
        </w:rPr>
        <w:t>请求链、历史解析记录</w:t>
      </w:r>
    </w:p>
    <w:p w:rsidR="006623E5" w:rsidRDefault="00891343" w:rsidP="00F1411C">
      <w:pPr>
        <w:pStyle w:val="a5"/>
        <w:ind w:left="1260" w:firstLineChars="0" w:firstLine="0"/>
      </w:pPr>
      <w:r>
        <w:rPr>
          <w:rFonts w:hint="eastAsia"/>
        </w:rPr>
        <w:lastRenderedPageBreak/>
        <w:t>关注</w:t>
      </w:r>
      <w:r>
        <w:rPr>
          <w:rFonts w:hint="eastAsia"/>
        </w:rPr>
        <w:t>DNS</w:t>
      </w:r>
      <w:r>
        <w:rPr>
          <w:rFonts w:hint="eastAsia"/>
        </w:rPr>
        <w:t>信息，不能仅关注其解析到的</w:t>
      </w:r>
      <w:r>
        <w:rPr>
          <w:rFonts w:hint="eastAsia"/>
        </w:rPr>
        <w:t>IP</w:t>
      </w:r>
      <w:r w:rsidR="00F1411C">
        <w:rPr>
          <w:rFonts w:hint="eastAsia"/>
        </w:rPr>
        <w:t>地址</w:t>
      </w:r>
      <w:r w:rsidR="00F1411C">
        <w:rPr>
          <w:rFonts w:hint="eastAsia"/>
        </w:rPr>
        <w:t>:</w:t>
      </w:r>
      <w:r>
        <w:rPr>
          <w:rFonts w:hint="eastAsia"/>
        </w:rPr>
        <w:t>从原始的请求，到最终的应答，这中间的递归信息记录，都有助于构建关联关系。</w:t>
      </w:r>
    </w:p>
    <w:p w:rsidR="00F77C84" w:rsidRDefault="00F77C84" w:rsidP="0037655C">
      <w:pPr>
        <w:pStyle w:val="a5"/>
        <w:ind w:left="1260" w:firstLineChars="0" w:firstLine="0"/>
      </w:pPr>
    </w:p>
    <w:p w:rsidR="00E64549" w:rsidRDefault="006623E5" w:rsidP="004357BD">
      <w:pPr>
        <w:pStyle w:val="a5"/>
        <w:ind w:left="1260" w:firstLineChars="0" w:firstLine="0"/>
      </w:pPr>
      <w:r>
        <w:rPr>
          <w:rFonts w:hint="eastAsia"/>
        </w:rPr>
        <w:t>该点在</w:t>
      </w:r>
      <w:r>
        <w:rPr>
          <w:rFonts w:hint="eastAsia"/>
        </w:rPr>
        <w:t>CDN</w:t>
      </w:r>
      <w:r>
        <w:rPr>
          <w:rFonts w:hint="eastAsia"/>
        </w:rPr>
        <w:t>场景中有显著性体现。</w:t>
      </w:r>
    </w:p>
    <w:p w:rsidR="004357BD" w:rsidRPr="004357BD" w:rsidRDefault="004357BD" w:rsidP="004357BD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70045315" wp14:editId="65C469AD">
            <wp:extent cx="5172075" cy="2305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A4" w:rsidRDefault="00FF36A4" w:rsidP="00FF36A4">
      <w:pPr>
        <w:pStyle w:val="a5"/>
        <w:ind w:left="1260" w:firstLineChars="0" w:firstLine="0"/>
      </w:pPr>
    </w:p>
    <w:p w:rsidR="00622CE6" w:rsidRDefault="00C34A6B" w:rsidP="00AF32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 w:rsidR="00104D63">
        <w:rPr>
          <w:rFonts w:hint="eastAsia"/>
        </w:rPr>
        <w:t>信息：</w:t>
      </w:r>
      <w:r w:rsidR="00104D63">
        <w:rPr>
          <w:rFonts w:hint="eastAsia"/>
        </w:rPr>
        <w:t xml:space="preserve"> </w:t>
      </w:r>
      <w:r w:rsidR="00104D63">
        <w:rPr>
          <w:rFonts w:hint="eastAsia"/>
        </w:rPr>
        <w:t>单</w:t>
      </w:r>
      <w:r w:rsidR="00622CE6">
        <w:rPr>
          <w:rFonts w:hint="eastAsia"/>
        </w:rPr>
        <w:t>url</w:t>
      </w:r>
      <w:r w:rsidR="00622CE6">
        <w:rPr>
          <w:rFonts w:hint="eastAsia"/>
        </w:rPr>
        <w:t>信息</w:t>
      </w:r>
      <w:r w:rsidR="00215BE4">
        <w:rPr>
          <w:rFonts w:hint="eastAsia"/>
        </w:rPr>
        <w:t>，</w:t>
      </w:r>
      <w:r w:rsidR="00215BE4">
        <w:rPr>
          <w:rFonts w:hint="eastAsia"/>
        </w:rPr>
        <w:t xml:space="preserve"> </w:t>
      </w:r>
      <w:r w:rsidR="00215BE4">
        <w:rPr>
          <w:rFonts w:hint="eastAsia"/>
        </w:rPr>
        <w:t>多</w:t>
      </w:r>
      <w:r w:rsidR="00215BE4">
        <w:rPr>
          <w:rFonts w:hint="eastAsia"/>
        </w:rPr>
        <w:t>url</w:t>
      </w:r>
      <w:r w:rsidR="00215BE4">
        <w:rPr>
          <w:rFonts w:hint="eastAsia"/>
        </w:rPr>
        <w:t>的请求链</w:t>
      </w:r>
    </w:p>
    <w:p w:rsidR="00AF328C" w:rsidRDefault="00AF328C" w:rsidP="00622CE6">
      <w:pPr>
        <w:pStyle w:val="a5"/>
        <w:ind w:left="1260" w:firstLineChars="0" w:firstLine="0"/>
      </w:pPr>
      <w:r>
        <w:rPr>
          <w:rFonts w:hint="eastAsia"/>
        </w:rPr>
        <w:t>url</w:t>
      </w:r>
      <w:r>
        <w:rPr>
          <w:rFonts w:hint="eastAsia"/>
        </w:rPr>
        <w:t>模式信息，代表资源的部署规律；</w:t>
      </w:r>
    </w:p>
    <w:p w:rsidR="00AF328C" w:rsidRDefault="00AF328C" w:rsidP="00622CE6">
      <w:pPr>
        <w:pStyle w:val="a5"/>
        <w:ind w:left="1260" w:firstLineChars="0" w:firstLine="0"/>
      </w:pPr>
      <w:r>
        <w:rPr>
          <w:rFonts w:hint="eastAsia"/>
        </w:rPr>
        <w:t>具备类似</w:t>
      </w:r>
      <w:r>
        <w:rPr>
          <w:rFonts w:hint="eastAsia"/>
        </w:rPr>
        <w:t>url</w:t>
      </w:r>
      <w:r w:rsidR="00846EEE">
        <w:rPr>
          <w:rFonts w:hint="eastAsia"/>
        </w:rPr>
        <w:t>模式的不同</w:t>
      </w:r>
      <w:r w:rsidR="00846EEE">
        <w:rPr>
          <w:rFonts w:hint="eastAsia"/>
        </w:rPr>
        <w:t>url</w:t>
      </w:r>
      <w:r w:rsidR="00846EEE">
        <w:rPr>
          <w:rFonts w:hint="eastAsia"/>
        </w:rPr>
        <w:t>间，</w:t>
      </w:r>
      <w:r>
        <w:rPr>
          <w:rFonts w:hint="eastAsia"/>
        </w:rPr>
        <w:t>其</w:t>
      </w:r>
      <w:hyperlink r:id="rId9" w:history="1">
        <w:r w:rsidRPr="00846EEE">
          <w:rPr>
            <w:rStyle w:val="a6"/>
            <w:rFonts w:hint="eastAsia"/>
          </w:rPr>
          <w:t>背后存在着可能的关联</w:t>
        </w:r>
      </w:hyperlink>
      <w:r>
        <w:rPr>
          <w:rFonts w:hint="eastAsia"/>
        </w:rPr>
        <w:t>。</w:t>
      </w:r>
    </w:p>
    <w:p w:rsidR="00AF328C" w:rsidRDefault="00AF328C" w:rsidP="00622CE6">
      <w:pPr>
        <w:pStyle w:val="a5"/>
        <w:ind w:left="1260" w:firstLineChars="0" w:firstLine="0"/>
      </w:pPr>
    </w:p>
    <w:p w:rsidR="00AF328C" w:rsidRPr="00AF328C" w:rsidRDefault="00F25653" w:rsidP="00622CE6">
      <w:pPr>
        <w:pStyle w:val="a5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HTTP 30X</w:t>
      </w:r>
      <w:r>
        <w:rPr>
          <w:rFonts w:hint="eastAsia"/>
        </w:rPr>
        <w:t>为代表的不同</w:t>
      </w:r>
      <w:r>
        <w:rPr>
          <w:rFonts w:hint="eastAsia"/>
        </w:rPr>
        <w:t>url</w:t>
      </w:r>
      <w:r>
        <w:rPr>
          <w:rFonts w:hint="eastAsia"/>
        </w:rPr>
        <w:t>间的</w:t>
      </w:r>
      <w:r w:rsidR="003C2199">
        <w:rPr>
          <w:rFonts w:hint="eastAsia"/>
        </w:rPr>
        <w:t>跳转关系，可帮助构建</w:t>
      </w:r>
      <w:r>
        <w:rPr>
          <w:rFonts w:hint="eastAsia"/>
        </w:rPr>
        <w:t>url</w:t>
      </w:r>
      <w:r w:rsidR="003C2199">
        <w:rPr>
          <w:rFonts w:hint="eastAsia"/>
        </w:rPr>
        <w:t>间的</w:t>
      </w:r>
      <w:r>
        <w:rPr>
          <w:rFonts w:hint="eastAsia"/>
        </w:rPr>
        <w:t>关联。</w:t>
      </w:r>
    </w:p>
    <w:p w:rsidR="0070307A" w:rsidRDefault="00F804B2" w:rsidP="00B003BD">
      <w:pPr>
        <w:ind w:left="1260" w:hangingChars="600" w:hanging="126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51EEABD" wp14:editId="6E203278">
            <wp:extent cx="5274310" cy="4014946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9" w:rsidRDefault="00F22649" w:rsidP="00104D6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应用软件信息（非必须）：</w:t>
      </w:r>
      <w:r w:rsidR="00C01462">
        <w:rPr>
          <w:rFonts w:hint="eastAsia"/>
        </w:rPr>
        <w:t>触发网络交互</w:t>
      </w:r>
      <w:r w:rsidR="008A4478">
        <w:rPr>
          <w:rFonts w:hint="eastAsia"/>
        </w:rPr>
        <w:t>行为</w:t>
      </w:r>
      <w:r w:rsidR="00C01462">
        <w:rPr>
          <w:rFonts w:hint="eastAsia"/>
        </w:rPr>
        <w:t>的主体</w:t>
      </w:r>
    </w:p>
    <w:p w:rsidR="00B003BD" w:rsidRDefault="002B6391" w:rsidP="00B003BD">
      <w:pPr>
        <w:pStyle w:val="a5"/>
        <w:ind w:left="1260" w:firstLineChars="0" w:firstLine="0"/>
      </w:pPr>
      <w:r>
        <w:rPr>
          <w:rFonts w:hint="eastAsia"/>
        </w:rPr>
        <w:t>网络交互行为因样本主体而触发，但更多时候是无法获取主体信息的。</w:t>
      </w:r>
    </w:p>
    <w:p w:rsidR="00167440" w:rsidRDefault="005B1035" w:rsidP="00B003BD">
      <w:pPr>
        <w:pStyle w:val="a5"/>
        <w:ind w:left="1260" w:firstLineChars="0" w:firstLine="0"/>
      </w:pPr>
      <w:r>
        <w:rPr>
          <w:rFonts w:hint="eastAsia"/>
        </w:rPr>
        <w:t>另外一个角度，</w:t>
      </w:r>
      <w:r>
        <w:rPr>
          <w:rFonts w:hint="eastAsia"/>
        </w:rPr>
        <w:t xml:space="preserve"> </w:t>
      </w:r>
      <w:r>
        <w:rPr>
          <w:rFonts w:hint="eastAsia"/>
        </w:rPr>
        <w:t>网络行为也不应该局限于特定的平台、个体，应该具有通用性。</w:t>
      </w:r>
    </w:p>
    <w:p w:rsidR="00DA73FA" w:rsidRDefault="00DA73FA" w:rsidP="00B003BD">
      <w:pPr>
        <w:pStyle w:val="a5"/>
        <w:ind w:left="1260" w:firstLineChars="0" w:firstLine="0"/>
      </w:pPr>
    </w:p>
    <w:p w:rsidR="00DA73FA" w:rsidRDefault="00DA73FA" w:rsidP="00B003BD">
      <w:pPr>
        <w:pStyle w:val="a5"/>
        <w:ind w:left="1260" w:firstLineChars="0" w:firstLine="0"/>
      </w:pPr>
      <w:r>
        <w:rPr>
          <w:rFonts w:hint="eastAsia"/>
        </w:rPr>
        <w:t>因此，样本主体信息是非必须的。</w:t>
      </w:r>
    </w:p>
    <w:p w:rsidR="00B003BD" w:rsidRDefault="00DA73FA" w:rsidP="00DA73FA">
      <w:r>
        <w:rPr>
          <w:rFonts w:hint="eastAsia"/>
        </w:rPr>
        <w:tab/>
      </w:r>
      <w:r>
        <w:rPr>
          <w:rFonts w:hint="eastAsia"/>
        </w:rPr>
        <w:tab/>
      </w:r>
    </w:p>
    <w:p w:rsidR="00DA73FA" w:rsidRPr="00DA73FA" w:rsidRDefault="00DA73FA" w:rsidP="00DA73FA">
      <w:pPr>
        <w:pStyle w:val="a5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>hois</w:t>
      </w:r>
      <w:r>
        <w:rPr>
          <w:rFonts w:hint="eastAsia"/>
        </w:rPr>
        <w:t>注册信息</w:t>
      </w:r>
      <w:r w:rsidR="00476CAC">
        <w:rPr>
          <w:rFonts w:hint="eastAsia"/>
        </w:rPr>
        <w:t>(</w:t>
      </w:r>
      <w:r w:rsidR="00476CAC">
        <w:rPr>
          <w:rFonts w:hint="eastAsia"/>
        </w:rPr>
        <w:t>非必须</w:t>
      </w:r>
      <w:r w:rsidR="00476CAC">
        <w:rPr>
          <w:rFonts w:hint="eastAsia"/>
        </w:rPr>
        <w:t>)</w:t>
      </w:r>
      <w:r w:rsidR="00476CAC">
        <w:rPr>
          <w:rFonts w:hint="eastAsia"/>
        </w:rPr>
        <w:t>：</w:t>
      </w:r>
    </w:p>
    <w:p w:rsidR="00104D63" w:rsidRPr="00BA66E8" w:rsidRDefault="00104D63" w:rsidP="00777880"/>
    <w:p w:rsidR="00104D63" w:rsidRDefault="00340999" w:rsidP="009713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特别的，</w:t>
      </w:r>
      <w:r>
        <w:rPr>
          <w:rFonts w:hint="eastAsia"/>
        </w:rPr>
        <w:t xml:space="preserve"> </w:t>
      </w:r>
      <w:r w:rsidR="0043183F">
        <w:rPr>
          <w:rFonts w:hint="eastAsia"/>
        </w:rPr>
        <w:t>本文探讨的范围主要集中在移动端</w:t>
      </w:r>
      <w:r w:rsidR="009F4386">
        <w:rPr>
          <w:rFonts w:hint="eastAsia"/>
        </w:rPr>
        <w:t>恶意</w:t>
      </w:r>
      <w:r w:rsidR="0043183F">
        <w:rPr>
          <w:rFonts w:hint="eastAsia"/>
        </w:rPr>
        <w:t>样本的分析、事件的溯源跟踪领域。</w:t>
      </w:r>
    </w:p>
    <w:p w:rsidR="00755B17" w:rsidRDefault="00755B17" w:rsidP="00755B17">
      <w:pPr>
        <w:ind w:left="420"/>
      </w:pPr>
    </w:p>
    <w:p w:rsidR="009713B1" w:rsidRDefault="0046002E" w:rsidP="00B71E1B">
      <w:pPr>
        <w:ind w:left="420"/>
      </w:pPr>
      <w:r>
        <w:rPr>
          <w:rFonts w:hint="eastAsia"/>
        </w:rPr>
        <w:t>上述网络资源，因背后</w:t>
      </w:r>
      <w:r w:rsidR="007A2863">
        <w:rPr>
          <w:rFonts w:hint="eastAsia"/>
        </w:rPr>
        <w:t>拥有者</w:t>
      </w:r>
      <w:r>
        <w:rPr>
          <w:rFonts w:hint="eastAsia"/>
        </w:rPr>
        <w:t>的部署、驱动而产生、存在，可视为拥有者的属性。网络资源一定程度上反应了拥有者的</w:t>
      </w:r>
      <w:r w:rsidR="00B71E1B">
        <w:rPr>
          <w:rFonts w:hint="eastAsia"/>
        </w:rPr>
        <w:t>特性。</w:t>
      </w:r>
    </w:p>
    <w:p w:rsidR="00FD0435" w:rsidRDefault="00FD0435" w:rsidP="003F2C4E">
      <w:pPr>
        <w:rPr>
          <w:b/>
          <w:color w:val="FF0000"/>
        </w:rPr>
      </w:pPr>
    </w:p>
    <w:p w:rsidR="00632A60" w:rsidRPr="00A02328" w:rsidRDefault="00632A60" w:rsidP="00874E2F">
      <w:pPr>
        <w:ind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53B477D9" wp14:editId="737B74A8">
            <wp:extent cx="5274310" cy="252971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4" w:rsidRDefault="0001716F" w:rsidP="0001716F">
      <w:pPr>
        <w:pStyle w:val="2"/>
        <w:numPr>
          <w:ilvl w:val="1"/>
          <w:numId w:val="1"/>
        </w:numPr>
      </w:pPr>
      <w:r>
        <w:rPr>
          <w:rFonts w:hint="eastAsia"/>
        </w:rPr>
        <w:t>网络资源评估</w:t>
      </w:r>
    </w:p>
    <w:p w:rsidR="0001716F" w:rsidRDefault="0045046C" w:rsidP="0001716F">
      <w:pPr>
        <w:pStyle w:val="a5"/>
        <w:ind w:left="720" w:firstLineChars="0" w:firstLine="0"/>
      </w:pPr>
      <w:r>
        <w:rPr>
          <w:rFonts w:hint="eastAsia"/>
        </w:rPr>
        <w:t>网络资源评估</w:t>
      </w:r>
      <w:r w:rsidR="005737DE">
        <w:rPr>
          <w:rFonts w:hint="eastAsia"/>
        </w:rPr>
        <w:t>概念</w:t>
      </w:r>
      <w:r w:rsidR="00020272">
        <w:rPr>
          <w:rFonts w:hint="eastAsia"/>
        </w:rPr>
        <w:t>的阐述，依赖于以下基本概念：</w:t>
      </w:r>
    </w:p>
    <w:p w:rsidR="0045046C" w:rsidRDefault="006A1042" w:rsidP="00053C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种子资源：或者种子信息</w:t>
      </w:r>
      <w:r w:rsidR="0045046C">
        <w:rPr>
          <w:rFonts w:hint="eastAsia"/>
        </w:rPr>
        <w:t>，</w:t>
      </w:r>
      <w:r w:rsidR="0045046C">
        <w:rPr>
          <w:rFonts w:hint="eastAsia"/>
        </w:rPr>
        <w:t xml:space="preserve"> </w:t>
      </w:r>
      <w:r w:rsidR="0045046C">
        <w:rPr>
          <w:rFonts w:hint="eastAsia"/>
        </w:rPr>
        <w:t>是</w:t>
      </w:r>
      <w:r w:rsidR="00053C35">
        <w:rPr>
          <w:rFonts w:hint="eastAsia"/>
        </w:rPr>
        <w:t>已知的某一个或者某一批特定的网络资源</w:t>
      </w:r>
      <w:r w:rsidR="00EA06C3">
        <w:rPr>
          <w:rFonts w:hint="eastAsia"/>
        </w:rPr>
        <w:t>。</w:t>
      </w:r>
    </w:p>
    <w:p w:rsidR="00053C35" w:rsidRDefault="006A1042" w:rsidP="00053C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同类资源：或者关联资源，</w:t>
      </w:r>
      <w:r>
        <w:rPr>
          <w:rFonts w:hint="eastAsia"/>
        </w:rPr>
        <w:t xml:space="preserve"> </w:t>
      </w:r>
      <w:r w:rsidR="002B23A3">
        <w:rPr>
          <w:rFonts w:hint="eastAsia"/>
        </w:rPr>
        <w:t>由于种种规则</w:t>
      </w:r>
      <w:r w:rsidR="00DD163E">
        <w:rPr>
          <w:rFonts w:hint="eastAsia"/>
        </w:rPr>
        <w:t>而与种子资源</w:t>
      </w:r>
      <w:r w:rsidR="0022708D">
        <w:rPr>
          <w:rFonts w:hint="eastAsia"/>
        </w:rPr>
        <w:t>建立起关联的其他资源</w:t>
      </w:r>
      <w:r>
        <w:rPr>
          <w:rFonts w:hint="eastAsia"/>
        </w:rPr>
        <w:t>。其可能的</w:t>
      </w:r>
      <w:r w:rsidR="00133CA9">
        <w:rPr>
          <w:rFonts w:hint="eastAsia"/>
        </w:rPr>
        <w:t>分类：</w:t>
      </w:r>
    </w:p>
    <w:p w:rsidR="00133CA9" w:rsidRDefault="00133CA9" w:rsidP="00133C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为同一个体、组织、团体所拥有</w:t>
      </w:r>
      <w:r w:rsidR="005B7647">
        <w:rPr>
          <w:rFonts w:hint="eastAsia"/>
        </w:rPr>
        <w:t>：主要依据</w:t>
      </w:r>
      <w:r w:rsidR="005B7647">
        <w:rPr>
          <w:rFonts w:hint="eastAsia"/>
        </w:rPr>
        <w:t>dns, whois</w:t>
      </w:r>
    </w:p>
    <w:p w:rsidR="00133CA9" w:rsidRDefault="00133CA9" w:rsidP="00133C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为不同个体、组织、团体所拥有，但具备同套、或者类似的源码、部署等机制，视为同源性</w:t>
      </w:r>
      <w:r w:rsidR="005B7647">
        <w:rPr>
          <w:rFonts w:hint="eastAsia"/>
        </w:rPr>
        <w:t>：</w:t>
      </w:r>
      <w:r w:rsidR="005B7647">
        <w:rPr>
          <w:rFonts w:hint="eastAsia"/>
        </w:rPr>
        <w:t xml:space="preserve"> </w:t>
      </w:r>
      <w:r w:rsidR="005B7647">
        <w:rPr>
          <w:rFonts w:hint="eastAsia"/>
        </w:rPr>
        <w:t>主要依据</w:t>
      </w:r>
      <w:r w:rsidR="005B7647">
        <w:rPr>
          <w:rFonts w:hint="eastAsia"/>
        </w:rPr>
        <w:t>url</w:t>
      </w:r>
      <w:r w:rsidR="005B7647">
        <w:rPr>
          <w:rFonts w:hint="eastAsia"/>
        </w:rPr>
        <w:t>模式</w:t>
      </w:r>
    </w:p>
    <w:p w:rsidR="00133CA9" w:rsidRDefault="00114705" w:rsidP="00133C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已知资源的上游来源</w:t>
      </w:r>
      <w:r w:rsidR="005B7647">
        <w:rPr>
          <w:rFonts w:hint="eastAsia"/>
        </w:rPr>
        <w:t>：</w:t>
      </w:r>
      <w:r w:rsidR="005B7647">
        <w:rPr>
          <w:rFonts w:hint="eastAsia"/>
        </w:rPr>
        <w:t xml:space="preserve"> </w:t>
      </w:r>
      <w:r w:rsidR="005B7647">
        <w:rPr>
          <w:rFonts w:hint="eastAsia"/>
        </w:rPr>
        <w:t>主要依据</w:t>
      </w:r>
      <w:r w:rsidR="005B7647">
        <w:rPr>
          <w:rFonts w:hint="eastAsia"/>
        </w:rPr>
        <w:t>HTTP</w:t>
      </w:r>
      <w:r w:rsidR="005B7647">
        <w:rPr>
          <w:rFonts w:hint="eastAsia"/>
        </w:rPr>
        <w:t>请求链，重定向信息</w:t>
      </w:r>
    </w:p>
    <w:p w:rsidR="00114705" w:rsidRDefault="00114705" w:rsidP="00133C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已知资源的下游去向</w:t>
      </w:r>
      <w:r w:rsidR="005B7647">
        <w:rPr>
          <w:rFonts w:hint="eastAsia"/>
        </w:rPr>
        <w:t>：</w:t>
      </w:r>
      <w:r w:rsidR="005B7647">
        <w:rPr>
          <w:rFonts w:hint="eastAsia"/>
        </w:rPr>
        <w:t xml:space="preserve"> </w:t>
      </w:r>
      <w:r w:rsidR="005B7647">
        <w:rPr>
          <w:rFonts w:hint="eastAsia"/>
        </w:rPr>
        <w:t>主要依据</w:t>
      </w:r>
      <w:r w:rsidR="005B7647">
        <w:rPr>
          <w:rFonts w:hint="eastAsia"/>
        </w:rPr>
        <w:t>HTTP</w:t>
      </w:r>
      <w:r w:rsidR="005B7647">
        <w:rPr>
          <w:rFonts w:hint="eastAsia"/>
        </w:rPr>
        <w:t>请求链，重定向信息</w:t>
      </w:r>
    </w:p>
    <w:p w:rsidR="00E77C30" w:rsidRDefault="00E77C30" w:rsidP="006239BD"/>
    <w:p w:rsidR="00114705" w:rsidRDefault="00114705" w:rsidP="0001716F">
      <w:pPr>
        <w:pStyle w:val="a5"/>
        <w:ind w:left="720" w:firstLineChars="0" w:firstLine="0"/>
      </w:pPr>
      <w:r>
        <w:rPr>
          <w:rFonts w:hint="eastAsia"/>
        </w:rPr>
        <w:t>基于以上信息，我们对网络资源评估进行定义。</w:t>
      </w:r>
    </w:p>
    <w:p w:rsidR="00684CA8" w:rsidRDefault="00114705" w:rsidP="0001716F">
      <w:pPr>
        <w:pStyle w:val="a5"/>
        <w:ind w:left="720" w:firstLineChars="0" w:firstLine="0"/>
      </w:pPr>
      <w:r>
        <w:rPr>
          <w:rFonts w:hint="eastAsia"/>
        </w:rPr>
        <w:t>网络资源评估，</w:t>
      </w:r>
      <w:r w:rsidR="00684CA8">
        <w:rPr>
          <w:rFonts w:hint="eastAsia"/>
        </w:rPr>
        <w:t>包含两部分：</w:t>
      </w:r>
    </w:p>
    <w:p w:rsidR="00684CA8" w:rsidRDefault="00684CA8" w:rsidP="00684C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资源关联</w:t>
      </w:r>
    </w:p>
    <w:p w:rsidR="00AD4785" w:rsidRDefault="00191495" w:rsidP="0038376A">
      <w:pPr>
        <w:pStyle w:val="a5"/>
        <w:ind w:left="1440" w:firstLineChars="0" w:firstLine="0"/>
      </w:pPr>
      <w:r>
        <w:rPr>
          <w:rFonts w:hint="eastAsia"/>
        </w:rPr>
        <w:lastRenderedPageBreak/>
        <w:t>针对已知的种子资源，获取其同类资源</w:t>
      </w:r>
      <w:r w:rsidR="00684CA8">
        <w:rPr>
          <w:rFonts w:hint="eastAsia"/>
        </w:rPr>
        <w:t>，本质是资源关联的过程。</w:t>
      </w:r>
      <w:r w:rsidR="00AD4785">
        <w:rPr>
          <w:rFonts w:hint="eastAsia"/>
        </w:rPr>
        <w:t>是以少看多，看全局，看整体的过程。</w:t>
      </w:r>
    </w:p>
    <w:p w:rsidR="00684CA8" w:rsidRPr="005B7647" w:rsidRDefault="00684CA8" w:rsidP="00684CA8">
      <w:pPr>
        <w:pStyle w:val="a5"/>
        <w:ind w:left="1440" w:firstLineChars="0" w:firstLine="0"/>
      </w:pPr>
    </w:p>
    <w:p w:rsidR="00E77C30" w:rsidRDefault="00684CA8" w:rsidP="00684C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能力评估</w:t>
      </w:r>
      <w:r>
        <w:rPr>
          <w:rFonts w:hint="eastAsia"/>
        </w:rPr>
        <w:t xml:space="preserve"> </w:t>
      </w:r>
    </w:p>
    <w:p w:rsidR="00E77C30" w:rsidRDefault="00CA0FE6" w:rsidP="00684CA8">
      <w:pPr>
        <w:pStyle w:val="a5"/>
        <w:ind w:left="1440" w:firstLineChars="0" w:firstLine="0"/>
      </w:pPr>
      <w:r>
        <w:rPr>
          <w:rFonts w:hint="eastAsia"/>
        </w:rPr>
        <w:t>针对获取的关联资源，通过对资源规模、模式特点的分析，</w:t>
      </w:r>
      <w:r w:rsidR="007D1475">
        <w:rPr>
          <w:rFonts w:hint="eastAsia"/>
        </w:rPr>
        <w:t>增强样本识别能力，提升查杀效率；</w:t>
      </w:r>
      <w:r>
        <w:rPr>
          <w:rFonts w:hint="eastAsia"/>
        </w:rPr>
        <w:t>去评估其背后的个体、组织、团体的规模、</w:t>
      </w:r>
      <w:r w:rsidR="00F11E2B">
        <w:rPr>
          <w:rFonts w:hint="eastAsia"/>
        </w:rPr>
        <w:t>行为</w:t>
      </w:r>
      <w:r w:rsidR="001F2CE1">
        <w:rPr>
          <w:rFonts w:hint="eastAsia"/>
        </w:rPr>
        <w:t>特征、</w:t>
      </w:r>
      <w:r>
        <w:rPr>
          <w:rFonts w:hint="eastAsia"/>
        </w:rPr>
        <w:t>能力。</w:t>
      </w:r>
    </w:p>
    <w:p w:rsidR="005F459D" w:rsidRDefault="005F459D" w:rsidP="005F459D"/>
    <w:p w:rsidR="005F459D" w:rsidRDefault="005F459D" w:rsidP="005F459D">
      <w:r>
        <w:rPr>
          <w:rFonts w:hint="eastAsia"/>
        </w:rPr>
        <w:tab/>
        <w:t xml:space="preserve">   </w:t>
      </w:r>
      <w:r>
        <w:rPr>
          <w:rFonts w:hint="eastAsia"/>
        </w:rPr>
        <w:t>关于资源评估与</w:t>
      </w:r>
      <w:r w:rsidR="00AB03EE">
        <w:rPr>
          <w:rFonts w:hint="eastAsia"/>
        </w:rPr>
        <w:t>人因素的评估的关系：</w:t>
      </w:r>
    </w:p>
    <w:p w:rsidR="00AB03EE" w:rsidRDefault="00AB03EE" w:rsidP="00AB03E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资源附属于人</w:t>
      </w:r>
    </w:p>
    <w:p w:rsidR="00AB03EE" w:rsidRDefault="00AB03EE" w:rsidP="00AB03E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人具备主观能动性，资源相对客观。</w:t>
      </w:r>
    </w:p>
    <w:p w:rsidR="00AB03EE" w:rsidRDefault="00AB03EE" w:rsidP="00AB03E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资源评估是对人评估的一个部分，是其中一个视角。</w:t>
      </w:r>
    </w:p>
    <w:p w:rsidR="00AB03EE" w:rsidRDefault="00AB03EE" w:rsidP="00AB03E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对人的评估变得复杂，且因人而异，不具备普适性。</w:t>
      </w:r>
    </w:p>
    <w:p w:rsidR="00AB03EE" w:rsidRDefault="00AB03EE" w:rsidP="00AB03E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而资源评估具备中立、客观性，具备普适性，可以自动化、工程化。</w:t>
      </w:r>
    </w:p>
    <w:p w:rsidR="007170C4" w:rsidRDefault="00AB03EE" w:rsidP="00E855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特别的，对人、团体的评估，有时会受舆论等因素的限制，不方便进行。此时，可转而评估其背后的网络资源，做出客观、中立的评估。</w:t>
      </w:r>
      <w:r w:rsidR="005257D8">
        <w:t xml:space="preserve"> </w:t>
      </w:r>
    </w:p>
    <w:p w:rsidR="00E07A7F" w:rsidRDefault="003D3035" w:rsidP="00676773">
      <w:pPr>
        <w:pStyle w:val="1"/>
        <w:numPr>
          <w:ilvl w:val="0"/>
          <w:numId w:val="1"/>
        </w:numPr>
      </w:pPr>
      <w:r>
        <w:rPr>
          <w:rFonts w:hint="eastAsia"/>
        </w:rPr>
        <w:t>为什么要做</w:t>
      </w:r>
      <w:r w:rsidR="00EC164E">
        <w:rPr>
          <w:rFonts w:hint="eastAsia"/>
        </w:rPr>
        <w:t>网络资源评估</w:t>
      </w:r>
      <w:r>
        <w:rPr>
          <w:rFonts w:hint="eastAsia"/>
        </w:rPr>
        <w:t>？</w:t>
      </w:r>
    </w:p>
    <w:p w:rsidR="00FA2EDA" w:rsidRDefault="00506E34" w:rsidP="003D3035">
      <w:r>
        <w:rPr>
          <w:rFonts w:hint="eastAsia"/>
        </w:rPr>
        <w:t>网络资源评估</w:t>
      </w:r>
      <w:r w:rsidR="00CD32AC">
        <w:rPr>
          <w:rFonts w:hint="eastAsia"/>
        </w:rPr>
        <w:t>，</w:t>
      </w:r>
      <w:r w:rsidR="00FA2EDA">
        <w:rPr>
          <w:rFonts w:hint="eastAsia"/>
        </w:rPr>
        <w:t>侧重关注网络资源个体间的关联关系，进行群体性事件的挖掘。以期及早感知新增威胁，有效挖掘历史隐含的未知事件</w:t>
      </w:r>
      <w:r w:rsidR="00EF0512">
        <w:rPr>
          <w:rFonts w:hint="eastAsia"/>
        </w:rPr>
        <w:t>。</w:t>
      </w:r>
    </w:p>
    <w:p w:rsidR="003F7DF7" w:rsidRDefault="003F7DF7" w:rsidP="003D3035"/>
    <w:p w:rsidR="002E052F" w:rsidRDefault="00C23FAB" w:rsidP="003D3035">
      <w:r>
        <w:rPr>
          <w:rFonts w:hint="eastAsia"/>
        </w:rPr>
        <w:t>网络资源评估，其意义在于：</w:t>
      </w:r>
    </w:p>
    <w:p w:rsidR="00726FFD" w:rsidRDefault="00726FFD" w:rsidP="00726F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服务于溯源</w:t>
      </w:r>
      <w:r w:rsidR="00C23FAB">
        <w:rPr>
          <w:rFonts w:hint="eastAsia"/>
        </w:rPr>
        <w:t>跟踪领域的线索收集，本质是一个信息收集、线索收集的过程。</w:t>
      </w:r>
    </w:p>
    <w:p w:rsidR="00726FFD" w:rsidRPr="00726FFD" w:rsidRDefault="00726FFD" w:rsidP="00726FFD">
      <w:pPr>
        <w:pStyle w:val="a5"/>
        <w:ind w:left="720" w:firstLineChars="0" w:firstLine="0"/>
      </w:pPr>
    </w:p>
    <w:p w:rsidR="00C23FAB" w:rsidRDefault="00C23FAB" w:rsidP="00C23FA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服务于背后人员、组织、团队的关联性分析</w:t>
      </w:r>
    </w:p>
    <w:p w:rsidR="00726FFD" w:rsidRDefault="00726FFD" w:rsidP="00726FFD">
      <w:pPr>
        <w:pStyle w:val="a5"/>
        <w:ind w:left="720" w:firstLineChars="0" w:firstLine="0"/>
      </w:pPr>
      <w:r>
        <w:rPr>
          <w:rFonts w:hint="eastAsia"/>
        </w:rPr>
        <w:t>是否有共同的服务器，或者采用了同套的源码进行传播、部署。</w:t>
      </w:r>
    </w:p>
    <w:p w:rsidR="00726FFD" w:rsidRPr="00726FFD" w:rsidRDefault="00726FFD" w:rsidP="00726FFD"/>
    <w:p w:rsidR="00C23FAB" w:rsidRDefault="00726FFD" w:rsidP="00C23FA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服务于背后的人员、组织、团体</w:t>
      </w:r>
      <w:r w:rsidR="0082012D">
        <w:rPr>
          <w:rFonts w:hint="eastAsia"/>
        </w:rPr>
        <w:t>行为特征、</w:t>
      </w:r>
      <w:r>
        <w:rPr>
          <w:rFonts w:hint="eastAsia"/>
        </w:rPr>
        <w:t>能力的评估</w:t>
      </w:r>
    </w:p>
    <w:p w:rsidR="00726FFD" w:rsidRDefault="00726FFD" w:rsidP="00726FFD">
      <w:pPr>
        <w:pStyle w:val="a5"/>
        <w:ind w:left="720" w:firstLineChars="0" w:firstLine="0"/>
      </w:pPr>
      <w:r>
        <w:rPr>
          <w:rFonts w:hint="eastAsia"/>
        </w:rPr>
        <w:t>同类网络资源的规模，一定程度上可以反应背后人员、组织的资源占有、协调、传播能力。</w:t>
      </w:r>
    </w:p>
    <w:p w:rsidR="00726FFD" w:rsidRPr="00726FFD" w:rsidRDefault="00726FFD" w:rsidP="00726FFD">
      <w:pPr>
        <w:pStyle w:val="a5"/>
        <w:ind w:left="720" w:firstLineChars="0" w:firstLine="0"/>
      </w:pPr>
    </w:p>
    <w:p w:rsidR="00726FFD" w:rsidRDefault="00726FFD" w:rsidP="00C23FA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服务于背后人员、组织、团体的性质评价</w:t>
      </w:r>
    </w:p>
    <w:p w:rsidR="00726FFD" w:rsidRDefault="00726FFD" w:rsidP="00726FFD">
      <w:pPr>
        <w:pStyle w:val="a5"/>
        <w:ind w:left="720" w:firstLineChars="0" w:firstLine="0"/>
      </w:pPr>
      <w:r>
        <w:rPr>
          <w:rFonts w:hint="eastAsia"/>
        </w:rPr>
        <w:t>当出于舆论等因素限制，无法针对人的因素给予评价时，可考虑转而客观、中立地评估其具有的同类网络资源。</w:t>
      </w:r>
    </w:p>
    <w:p w:rsidR="00E77C30" w:rsidRDefault="00E77C30" w:rsidP="00EC5F9E"/>
    <w:p w:rsidR="00EC5F9E" w:rsidRDefault="002F4A2A" w:rsidP="00EC5F9E">
      <w:r>
        <w:rPr>
          <w:rFonts w:hint="eastAsia"/>
        </w:rPr>
        <w:t>此外，单从样本分析的角度，网络资源评估是样本分析的有效切入点：</w:t>
      </w:r>
    </w:p>
    <w:p w:rsidR="00421877" w:rsidRDefault="00465F2F" w:rsidP="004218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多数样本都是要与外界进行交互的</w:t>
      </w:r>
      <w:r w:rsidR="001D3ED0">
        <w:rPr>
          <w:rFonts w:hint="eastAsia"/>
        </w:rPr>
        <w:t>。</w:t>
      </w:r>
    </w:p>
    <w:p w:rsidR="00465F2F" w:rsidRDefault="00465F2F" w:rsidP="004218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而与外界交互的过程，也是最易暴露的。</w:t>
      </w:r>
    </w:p>
    <w:p w:rsidR="00465F2F" w:rsidRDefault="00465F2F" w:rsidP="004218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网络流量是与外界交互的一个重要渠道。</w:t>
      </w:r>
    </w:p>
    <w:p w:rsidR="00465F2F" w:rsidRDefault="00A5053E" w:rsidP="004218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因此，对网络流量的侧重、有效分析，是提升样本分析效率的</w:t>
      </w:r>
      <w:r w:rsidR="00026958">
        <w:rPr>
          <w:rFonts w:hint="eastAsia"/>
        </w:rPr>
        <w:t>关键</w:t>
      </w:r>
      <w:r>
        <w:rPr>
          <w:rFonts w:hint="eastAsia"/>
        </w:rPr>
        <w:t>所在。</w:t>
      </w:r>
    </w:p>
    <w:p w:rsidR="00A5053E" w:rsidRDefault="000F561F" w:rsidP="004218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反观</w:t>
      </w:r>
      <w:r w:rsidR="005D0475">
        <w:rPr>
          <w:rFonts w:hint="eastAsia"/>
        </w:rPr>
        <w:t>目前移动端的样本分析领域，</w:t>
      </w:r>
      <w:r w:rsidR="005D0475">
        <w:rPr>
          <w:rFonts w:hint="eastAsia"/>
        </w:rPr>
        <w:t xml:space="preserve"> </w:t>
      </w:r>
      <w:r w:rsidR="005D0475">
        <w:rPr>
          <w:rFonts w:hint="eastAsia"/>
        </w:rPr>
        <w:t>注意力多集中在单样本、单域名内，少有进行背后整体的评估。</w:t>
      </w:r>
    </w:p>
    <w:p w:rsidR="006D44A7" w:rsidRDefault="008F3DDC" w:rsidP="006D44A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希望以此“网络资源评估”概念，推进行业内</w:t>
      </w:r>
      <w:r w:rsidR="006D44A7">
        <w:rPr>
          <w:rFonts w:hint="eastAsia"/>
        </w:rPr>
        <w:t>分析步伐。</w:t>
      </w:r>
    </w:p>
    <w:p w:rsidR="009E6991" w:rsidRDefault="00913694" w:rsidP="009E6991">
      <w:r>
        <w:rPr>
          <w:noProof/>
        </w:rPr>
        <w:drawing>
          <wp:inline distT="0" distB="0" distL="0" distR="0" wp14:anchorId="51EDBDE1" wp14:editId="40196DB0">
            <wp:extent cx="4524375" cy="1371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5B" w:rsidRDefault="003F345B" w:rsidP="009E6991"/>
    <w:p w:rsidR="00464BD5" w:rsidRDefault="00464BD5" w:rsidP="009E6991">
      <w:r>
        <w:rPr>
          <w:rFonts w:hint="eastAsia"/>
        </w:rPr>
        <w:t>网络资源</w:t>
      </w:r>
      <w:r w:rsidR="008D5D70">
        <w:rPr>
          <w:rFonts w:hint="eastAsia"/>
        </w:rPr>
        <w:t>角度的查杀，可作为样本查杀体系的有效补充：</w:t>
      </w:r>
    </w:p>
    <w:p w:rsidR="008D5D70" w:rsidRDefault="00332C35" w:rsidP="00332C3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样本利用加密、混淆等手段，以对抗现有的查杀体系。</w:t>
      </w:r>
    </w:p>
    <w:p w:rsidR="00332C35" w:rsidRPr="008D5D70" w:rsidRDefault="00332C35" w:rsidP="00332C3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而网络资源角度的查杀，可跳脱</w:t>
      </w:r>
      <w:r w:rsidR="002E5BD7">
        <w:rPr>
          <w:rFonts w:hint="eastAsia"/>
        </w:rPr>
        <w:t>样本代码的对抗维度，针对网络资源的规律，进行有效查杀。</w:t>
      </w:r>
    </w:p>
    <w:p w:rsidR="006D44A7" w:rsidRDefault="00DC7DB8" w:rsidP="00DC7DB8">
      <w:pPr>
        <w:pStyle w:val="1"/>
        <w:numPr>
          <w:ilvl w:val="0"/>
          <w:numId w:val="1"/>
        </w:numPr>
      </w:pPr>
      <w:r>
        <w:rPr>
          <w:rFonts w:hint="eastAsia"/>
        </w:rPr>
        <w:t>如何做网络资源评估？</w:t>
      </w:r>
    </w:p>
    <w:p w:rsidR="00454CCA" w:rsidRDefault="00454CCA" w:rsidP="00454CCA">
      <w:r>
        <w:rPr>
          <w:rFonts w:hint="eastAsia"/>
        </w:rPr>
        <w:t>在前面提到，网络资源评估包含：</w:t>
      </w:r>
    </w:p>
    <w:p w:rsidR="00454CCA" w:rsidRDefault="00454CCA" w:rsidP="00454CC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资源关联</w:t>
      </w:r>
    </w:p>
    <w:p w:rsidR="00454CCA" w:rsidRDefault="00454CCA" w:rsidP="00142277">
      <w:pPr>
        <w:pStyle w:val="a5"/>
        <w:ind w:left="720" w:firstLineChars="0" w:firstLine="0"/>
      </w:pPr>
      <w:r>
        <w:rPr>
          <w:rFonts w:hint="eastAsia"/>
        </w:rPr>
        <w:t>意在强调以少看多，</w:t>
      </w:r>
      <w:r w:rsidR="00784275">
        <w:rPr>
          <w:rFonts w:hint="eastAsia"/>
        </w:rPr>
        <w:t>侧重关注网络资源个体间的关联关系，进行群体性事件的挖掘。</w:t>
      </w:r>
    </w:p>
    <w:p w:rsidR="00142277" w:rsidRPr="00142277" w:rsidRDefault="00142277" w:rsidP="00142277">
      <w:pPr>
        <w:pStyle w:val="a5"/>
        <w:ind w:left="720" w:firstLineChars="0" w:firstLine="0"/>
      </w:pPr>
    </w:p>
    <w:p w:rsidR="00454CCA" w:rsidRDefault="00454CCA" w:rsidP="00454CC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能力评估</w:t>
      </w:r>
    </w:p>
    <w:p w:rsidR="0087217C" w:rsidRDefault="0087217C" w:rsidP="0002780C">
      <w:pPr>
        <w:pStyle w:val="a5"/>
        <w:ind w:left="720" w:firstLineChars="0" w:firstLine="0"/>
      </w:pPr>
      <w:r>
        <w:rPr>
          <w:rFonts w:hint="eastAsia"/>
        </w:rPr>
        <w:t>是同类资源规模、能力的评估，</w:t>
      </w:r>
      <w:r w:rsidR="00B91285">
        <w:rPr>
          <w:rFonts w:hint="eastAsia"/>
        </w:rPr>
        <w:t>也是背后人员、组织能力、行为特征的</w:t>
      </w:r>
      <w:r>
        <w:rPr>
          <w:rFonts w:hint="eastAsia"/>
        </w:rPr>
        <w:t>评估。</w:t>
      </w:r>
    </w:p>
    <w:p w:rsidR="0002780C" w:rsidRPr="0002780C" w:rsidRDefault="0002780C" w:rsidP="0002780C">
      <w:pPr>
        <w:pStyle w:val="a5"/>
        <w:ind w:left="720" w:firstLineChars="0" w:firstLine="0"/>
      </w:pPr>
    </w:p>
    <w:p w:rsidR="000642A0" w:rsidRDefault="0087217C" w:rsidP="0087217C">
      <w:r>
        <w:rPr>
          <w:rFonts w:hint="eastAsia"/>
        </w:rPr>
        <w:t>同时，</w:t>
      </w:r>
      <w:r>
        <w:rPr>
          <w:rFonts w:hint="eastAsia"/>
        </w:rPr>
        <w:t xml:space="preserve"> </w:t>
      </w:r>
      <w:r w:rsidR="00364451">
        <w:rPr>
          <w:rFonts w:hint="eastAsia"/>
        </w:rPr>
        <w:t>也提到对人</w:t>
      </w:r>
      <w:r w:rsidR="000642A0">
        <w:rPr>
          <w:rFonts w:hint="eastAsia"/>
        </w:rPr>
        <w:t>评估的复杂性、不具可复制性以及可能的舆论因素限制。</w:t>
      </w:r>
    </w:p>
    <w:p w:rsidR="00CE16E5" w:rsidRPr="00364451" w:rsidRDefault="00CE16E5" w:rsidP="0087217C"/>
    <w:p w:rsidR="000642A0" w:rsidRDefault="000642A0" w:rsidP="0087217C">
      <w:r>
        <w:rPr>
          <w:rFonts w:hint="eastAsia"/>
        </w:rPr>
        <w:t>因此，</w:t>
      </w:r>
      <w:r w:rsidR="0005300A">
        <w:rPr>
          <w:rFonts w:hint="eastAsia"/>
        </w:rPr>
        <w:t>这里希望网络资源评估应该尽量做到以下几点：</w:t>
      </w:r>
    </w:p>
    <w:p w:rsidR="00856CD8" w:rsidRDefault="00255D7E" w:rsidP="00856CD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自动化</w:t>
      </w:r>
      <w:r w:rsidR="00856CD8">
        <w:rPr>
          <w:rFonts w:hint="eastAsia"/>
        </w:rPr>
        <w:t>、</w:t>
      </w:r>
      <w:r w:rsidR="00430A04">
        <w:rPr>
          <w:rFonts w:hint="eastAsia"/>
        </w:rPr>
        <w:t>工程化</w:t>
      </w:r>
      <w:r w:rsidR="00C71D7B">
        <w:rPr>
          <w:rFonts w:hint="eastAsia"/>
        </w:rPr>
        <w:t>、</w:t>
      </w:r>
    </w:p>
    <w:p w:rsidR="00DD0C94" w:rsidRPr="00DD0C94" w:rsidRDefault="00566C7B" w:rsidP="00DD0C94">
      <w:pPr>
        <w:pStyle w:val="a5"/>
        <w:ind w:left="720" w:firstLineChars="0" w:firstLine="0"/>
      </w:pPr>
      <w:r>
        <w:rPr>
          <w:rFonts w:hint="eastAsia"/>
        </w:rPr>
        <w:t>网络资源评估</w:t>
      </w:r>
      <w:r w:rsidR="003D417C">
        <w:rPr>
          <w:rFonts w:hint="eastAsia"/>
        </w:rPr>
        <w:t>成为日常分析工作中必不可少的一</w:t>
      </w:r>
      <w:r w:rsidR="00DD0C94">
        <w:rPr>
          <w:rFonts w:hint="eastAsia"/>
        </w:rPr>
        <w:t>部分，</w:t>
      </w:r>
      <w:r w:rsidR="0058757F">
        <w:rPr>
          <w:rFonts w:hint="eastAsia"/>
        </w:rPr>
        <w:t>决定了其需要具备自动化、工程化的特性，</w:t>
      </w:r>
      <w:r w:rsidR="00567666">
        <w:rPr>
          <w:rFonts w:hint="eastAsia"/>
        </w:rPr>
        <w:t>在信息收集、关联方面</w:t>
      </w:r>
      <w:r w:rsidR="0058757F">
        <w:rPr>
          <w:rFonts w:hint="eastAsia"/>
        </w:rPr>
        <w:t>解放人力投入。</w:t>
      </w:r>
    </w:p>
    <w:p w:rsidR="00856CD8" w:rsidRPr="001679AA" w:rsidRDefault="00856CD8" w:rsidP="00007D62"/>
    <w:p w:rsidR="0005300A" w:rsidRDefault="00C71D7B" w:rsidP="00856CD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可复制化</w:t>
      </w:r>
    </w:p>
    <w:p w:rsidR="00856CD8" w:rsidRDefault="00567666" w:rsidP="00856CD8">
      <w:pPr>
        <w:pStyle w:val="a5"/>
        <w:ind w:left="720" w:firstLineChars="0" w:firstLine="0"/>
      </w:pPr>
      <w:r>
        <w:rPr>
          <w:rFonts w:hint="eastAsia"/>
        </w:rPr>
        <w:t>网络流量自身具有跨平台</w:t>
      </w:r>
      <w:r w:rsidR="001679AA">
        <w:rPr>
          <w:rFonts w:hint="eastAsia"/>
        </w:rPr>
        <w:t>的特点，一个好的网络资源评估方法也应尽量做到具备可移植性、通用性</w:t>
      </w:r>
      <w:r w:rsidR="0034735A">
        <w:rPr>
          <w:rFonts w:hint="eastAsia"/>
        </w:rPr>
        <w:t>，不应有太多的外界依赖。</w:t>
      </w:r>
    </w:p>
    <w:p w:rsidR="000B1D92" w:rsidRPr="000B1D92" w:rsidRDefault="000B1D92" w:rsidP="00856CD8">
      <w:pPr>
        <w:pStyle w:val="a5"/>
        <w:ind w:left="720" w:firstLineChars="0" w:firstLine="0"/>
      </w:pPr>
    </w:p>
    <w:p w:rsidR="0034735A" w:rsidRDefault="0034735A" w:rsidP="00856CD8">
      <w:pPr>
        <w:pStyle w:val="a5"/>
        <w:ind w:left="720" w:firstLineChars="0" w:firstLine="0"/>
      </w:pPr>
      <w:r>
        <w:rPr>
          <w:rFonts w:hint="eastAsia"/>
        </w:rPr>
        <w:t>比如，样本主体信息的获取在有些场景中是无法获取的，因此，样本主体在网络资源评估中是可有可无的，不应该成为一个限制。</w:t>
      </w:r>
    </w:p>
    <w:p w:rsidR="004B74E4" w:rsidRDefault="004B74E4" w:rsidP="00856CD8">
      <w:pPr>
        <w:pStyle w:val="a5"/>
        <w:ind w:left="720" w:firstLineChars="0" w:firstLine="0"/>
      </w:pPr>
    </w:p>
    <w:p w:rsidR="004B74E4" w:rsidRDefault="004B74E4" w:rsidP="00856CD8">
      <w:pPr>
        <w:pStyle w:val="a5"/>
        <w:ind w:left="720" w:firstLineChars="0" w:firstLine="0"/>
      </w:pPr>
      <w:r>
        <w:rPr>
          <w:rFonts w:hint="eastAsia"/>
        </w:rPr>
        <w:t>再如，</w:t>
      </w:r>
      <w:r w:rsidR="00D90941">
        <w:rPr>
          <w:rFonts w:hint="eastAsia"/>
        </w:rPr>
        <w:t>对于</w:t>
      </w:r>
      <w:r w:rsidR="00D90941">
        <w:rPr>
          <w:rFonts w:hint="eastAsia"/>
        </w:rPr>
        <w:t>DNS</w:t>
      </w:r>
      <w:r w:rsidR="00D90941">
        <w:rPr>
          <w:rFonts w:hint="eastAsia"/>
        </w:rPr>
        <w:t>历史解析记录，</w:t>
      </w:r>
      <w:r w:rsidR="00D90941">
        <w:rPr>
          <w:rFonts w:hint="eastAsia"/>
        </w:rPr>
        <w:t xml:space="preserve"> </w:t>
      </w:r>
      <w:r w:rsidR="00D90941">
        <w:rPr>
          <w:rFonts w:hint="eastAsia"/>
        </w:rPr>
        <w:t>也应该是优先维护所在</w:t>
      </w:r>
      <w:r w:rsidR="004E1390">
        <w:rPr>
          <w:rFonts w:hint="eastAsia"/>
        </w:rPr>
        <w:t>自给自足</w:t>
      </w:r>
      <w:r w:rsidR="00D90941">
        <w:rPr>
          <w:rFonts w:hint="eastAsia"/>
        </w:rPr>
        <w:t>小环境</w:t>
      </w:r>
      <w:r w:rsidR="004E1390">
        <w:rPr>
          <w:rFonts w:hint="eastAsia"/>
        </w:rPr>
        <w:t>（如沙箱环境）的数据，不应该过多考虑外界</w:t>
      </w:r>
      <w:r w:rsidR="004E1390">
        <w:rPr>
          <w:rFonts w:hint="eastAsia"/>
        </w:rPr>
        <w:t>DNS</w:t>
      </w:r>
      <w:r w:rsidR="004E1390">
        <w:rPr>
          <w:rFonts w:hint="eastAsia"/>
        </w:rPr>
        <w:t>，</w:t>
      </w:r>
      <w:r w:rsidR="004E1390">
        <w:rPr>
          <w:rFonts w:hint="eastAsia"/>
        </w:rPr>
        <w:t xml:space="preserve"> </w:t>
      </w:r>
      <w:r w:rsidR="004E1390">
        <w:rPr>
          <w:rFonts w:hint="eastAsia"/>
        </w:rPr>
        <w:t>以造成噪音干扰。</w:t>
      </w:r>
    </w:p>
    <w:p w:rsidR="004E1390" w:rsidRDefault="004E1390" w:rsidP="00856CD8">
      <w:pPr>
        <w:pStyle w:val="a5"/>
        <w:ind w:left="720" w:firstLineChars="0" w:firstLine="0"/>
      </w:pPr>
    </w:p>
    <w:p w:rsidR="004E1390" w:rsidRPr="0034735A" w:rsidRDefault="00C67EB0" w:rsidP="00856CD8">
      <w:pPr>
        <w:pStyle w:val="a5"/>
        <w:ind w:left="720" w:firstLineChars="0" w:firstLine="0"/>
      </w:pPr>
      <w:r>
        <w:rPr>
          <w:rFonts w:hint="eastAsia"/>
        </w:rPr>
        <w:t>相对的，</w:t>
      </w:r>
      <w:r w:rsidR="004E1390">
        <w:rPr>
          <w:rFonts w:hint="eastAsia"/>
        </w:rPr>
        <w:t>对于注册信息</w:t>
      </w:r>
      <w:r w:rsidR="004E1390">
        <w:rPr>
          <w:rFonts w:hint="eastAsia"/>
        </w:rPr>
        <w:t>whois</w:t>
      </w:r>
      <w:r w:rsidR="004E1390">
        <w:rPr>
          <w:rFonts w:hint="eastAsia"/>
        </w:rPr>
        <w:t>更应该持观望态度，至少其不应该成为网络资源评估中不可缺少的一环。</w:t>
      </w:r>
      <w:r w:rsidR="004E1390">
        <w:rPr>
          <w:rFonts w:hint="eastAsia"/>
        </w:rPr>
        <w:t xml:space="preserve"> </w:t>
      </w:r>
      <w:r w:rsidR="00C26C10">
        <w:rPr>
          <w:rFonts w:hint="eastAsia"/>
        </w:rPr>
        <w:t>特别是，受限于</w:t>
      </w:r>
      <w:r w:rsidR="004E1390">
        <w:rPr>
          <w:rFonts w:hint="eastAsia"/>
        </w:rPr>
        <w:t>注册信息的隐私保护机制、租赁扎堆现象的存在，其产生的噪音往往多过其带来的有益价值。</w:t>
      </w:r>
    </w:p>
    <w:p w:rsidR="00856CD8" w:rsidRPr="00CE16E5" w:rsidRDefault="00856CD8" w:rsidP="00856CD8">
      <w:pPr>
        <w:pStyle w:val="a5"/>
        <w:ind w:left="720" w:firstLineChars="0" w:firstLine="0"/>
      </w:pPr>
    </w:p>
    <w:p w:rsidR="00886181" w:rsidRDefault="007E7F34" w:rsidP="0005300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以少看多，尽量多的进行资源关联</w:t>
      </w:r>
    </w:p>
    <w:p w:rsidR="00886181" w:rsidRDefault="00130566" w:rsidP="00856CD8">
      <w:pPr>
        <w:ind w:left="720"/>
      </w:pPr>
      <w:r>
        <w:rPr>
          <w:rFonts w:hint="eastAsia"/>
        </w:rPr>
        <w:t>对于给定的一批种子，在避免误报噪音的情况下，应该尽可能多的给出可能的关联资源、线索信息，为分析人员提供参考。</w:t>
      </w:r>
    </w:p>
    <w:p w:rsidR="00856CD8" w:rsidRDefault="00856CD8" w:rsidP="00856CD8"/>
    <w:p w:rsidR="009766A1" w:rsidRDefault="008C7625" w:rsidP="00856CD8">
      <w:r>
        <w:rPr>
          <w:rFonts w:hint="eastAsia"/>
        </w:rPr>
        <w:t>那么，具体如何做网络资源评估呢</w:t>
      </w:r>
      <w:r w:rsidR="009766A1">
        <w:rPr>
          <w:rFonts w:hint="eastAsia"/>
        </w:rPr>
        <w:t>？</w:t>
      </w:r>
    </w:p>
    <w:p w:rsidR="00C707D7" w:rsidRDefault="00BD6A94" w:rsidP="00BD6A94">
      <w:pPr>
        <w:pStyle w:val="2"/>
        <w:numPr>
          <w:ilvl w:val="1"/>
          <w:numId w:val="1"/>
        </w:numPr>
      </w:pPr>
      <w:r>
        <w:rPr>
          <w:rFonts w:hint="eastAsia"/>
        </w:rPr>
        <w:t>资源关联</w:t>
      </w:r>
    </w:p>
    <w:p w:rsidR="00BD6A94" w:rsidRDefault="00B526CD" w:rsidP="00BD6A94">
      <w:r>
        <w:rPr>
          <w:rFonts w:hint="eastAsia"/>
        </w:rPr>
        <w:t>针对已知的种子资源，获取其同类资源的过程，本质是资源关联的过程。</w:t>
      </w:r>
    </w:p>
    <w:p w:rsidR="00B526CD" w:rsidRDefault="00B526CD" w:rsidP="00BD6A94"/>
    <w:p w:rsidR="00B526CD" w:rsidRDefault="00C362E1" w:rsidP="00C362E1">
      <w:pPr>
        <w:pStyle w:val="3"/>
        <w:numPr>
          <w:ilvl w:val="2"/>
          <w:numId w:val="1"/>
        </w:numPr>
      </w:pPr>
      <w:r>
        <w:rPr>
          <w:rFonts w:hint="eastAsia"/>
        </w:rPr>
        <w:t>种子资源</w:t>
      </w:r>
    </w:p>
    <w:p w:rsidR="00C362E1" w:rsidRDefault="004935A1" w:rsidP="00C362E1">
      <w:r>
        <w:rPr>
          <w:rFonts w:hint="eastAsia"/>
        </w:rPr>
        <w:t>种子资源可以是主动或者被动的一个、一批资源：</w:t>
      </w:r>
    </w:p>
    <w:p w:rsidR="004935A1" w:rsidRDefault="004935A1" w:rsidP="004935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被动——</w:t>
      </w:r>
      <w:r>
        <w:rPr>
          <w:rFonts w:hint="eastAsia"/>
        </w:rPr>
        <w:t xml:space="preserve"> </w:t>
      </w:r>
      <w:r w:rsidR="00A55462">
        <w:rPr>
          <w:rFonts w:hint="eastAsia"/>
        </w:rPr>
        <w:t>是针对既定</w:t>
      </w:r>
      <w:r w:rsidR="00EF2967">
        <w:rPr>
          <w:rFonts w:hint="eastAsia"/>
        </w:rPr>
        <w:t>已知</w:t>
      </w:r>
      <w:r w:rsidR="00A55462">
        <w:rPr>
          <w:rFonts w:hint="eastAsia"/>
        </w:rPr>
        <w:t>事件的快速跟进</w:t>
      </w:r>
      <w:r>
        <w:rPr>
          <w:rFonts w:hint="eastAsia"/>
        </w:rPr>
        <w:t>过程</w:t>
      </w:r>
    </w:p>
    <w:p w:rsidR="004935A1" w:rsidRDefault="004935A1" w:rsidP="004935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 w:rsidR="00A55462">
        <w:rPr>
          <w:rFonts w:hint="eastAsia"/>
        </w:rPr>
        <w:t>——</w:t>
      </w:r>
      <w:r w:rsidR="00A55462">
        <w:rPr>
          <w:rFonts w:hint="eastAsia"/>
        </w:rPr>
        <w:t xml:space="preserve"> </w:t>
      </w:r>
      <w:r w:rsidR="00A55462">
        <w:rPr>
          <w:rFonts w:hint="eastAsia"/>
        </w:rPr>
        <w:t>是针对</w:t>
      </w:r>
      <w:r w:rsidR="00730D9C">
        <w:rPr>
          <w:rFonts w:hint="eastAsia"/>
        </w:rPr>
        <w:t>日常</w:t>
      </w:r>
      <w:r w:rsidR="00811F63">
        <w:rPr>
          <w:rFonts w:hint="eastAsia"/>
        </w:rPr>
        <w:t>分析、可疑性内容的主动挖掘、发现的过程</w:t>
      </w:r>
    </w:p>
    <w:p w:rsidR="002758D6" w:rsidRDefault="002758D6" w:rsidP="002758D6"/>
    <w:p w:rsidR="002758D6" w:rsidRDefault="002758D6" w:rsidP="002758D6">
      <w:r>
        <w:rPr>
          <w:rFonts w:hint="eastAsia"/>
        </w:rPr>
        <w:t>这些资源线索</w:t>
      </w:r>
      <w:r w:rsidR="00DD1B29">
        <w:rPr>
          <w:rFonts w:hint="eastAsia"/>
        </w:rPr>
        <w:t>输入</w:t>
      </w:r>
      <w:r>
        <w:rPr>
          <w:rFonts w:hint="eastAsia"/>
        </w:rPr>
        <w:t>可以是：</w:t>
      </w:r>
    </w:p>
    <w:p w:rsidR="00D22175" w:rsidRDefault="00D22175" w:rsidP="00D221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url</w:t>
      </w:r>
    </w:p>
    <w:p w:rsidR="00D22175" w:rsidRDefault="00D22175" w:rsidP="00D22175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host</w:t>
      </w:r>
      <w:r>
        <w:rPr>
          <w:rFonts w:hint="eastAsia"/>
        </w:rPr>
        <w:t>部分：</w:t>
      </w:r>
      <w:r>
        <w:rPr>
          <w:rFonts w:hint="eastAsia"/>
        </w:rPr>
        <w:t xml:space="preserve"> domain/host/ip</w:t>
      </w:r>
      <w:r w:rsidR="004D2FAB">
        <w:rPr>
          <w:rFonts w:hint="eastAsia"/>
        </w:rPr>
        <w:t>/port</w:t>
      </w:r>
    </w:p>
    <w:p w:rsidR="00D22175" w:rsidRDefault="00D22175" w:rsidP="00D22175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host</w:t>
      </w:r>
      <w:r>
        <w:rPr>
          <w:rFonts w:hint="eastAsia"/>
        </w:rPr>
        <w:t>部分关键词</w:t>
      </w:r>
      <w:r w:rsidR="00F946DF">
        <w:rPr>
          <w:rFonts w:hint="eastAsia"/>
        </w:rPr>
        <w:t>: url</w:t>
      </w:r>
      <w:r w:rsidR="00F946DF">
        <w:rPr>
          <w:rFonts w:hint="eastAsia"/>
        </w:rPr>
        <w:t>模式</w:t>
      </w:r>
    </w:p>
    <w:p w:rsidR="00D22175" w:rsidRDefault="00D22175" w:rsidP="00D22175">
      <w:pPr>
        <w:ind w:left="420"/>
      </w:pPr>
    </w:p>
    <w:p w:rsidR="00D22175" w:rsidRDefault="00D22175" w:rsidP="002758D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dns</w:t>
      </w:r>
    </w:p>
    <w:p w:rsidR="00D22175" w:rsidRDefault="00D22175" w:rsidP="00D22175">
      <w:pPr>
        <w:pStyle w:val="a5"/>
        <w:ind w:left="720" w:firstLineChars="0" w:firstLine="0"/>
      </w:pPr>
      <w:r>
        <w:rPr>
          <w:rFonts w:hint="eastAsia"/>
        </w:rPr>
        <w:t>dns</w:t>
      </w:r>
      <w:r>
        <w:rPr>
          <w:rFonts w:hint="eastAsia"/>
        </w:rPr>
        <w:t>解析链的各环节数据</w:t>
      </w:r>
      <w:r w:rsidR="008E548C">
        <w:rPr>
          <w:rFonts w:hint="eastAsia"/>
        </w:rPr>
        <w:t>，</w:t>
      </w:r>
      <w:r w:rsidR="008E548C">
        <w:rPr>
          <w:rFonts w:hint="eastAsia"/>
        </w:rPr>
        <w:t xml:space="preserve"> </w:t>
      </w:r>
      <w:r w:rsidR="008E548C">
        <w:rPr>
          <w:rFonts w:hint="eastAsia"/>
        </w:rPr>
        <w:t>如</w:t>
      </w:r>
      <w:r w:rsidR="008E548C">
        <w:rPr>
          <w:rFonts w:hint="eastAsia"/>
        </w:rPr>
        <w:t>A</w:t>
      </w:r>
      <w:r w:rsidR="008E548C">
        <w:rPr>
          <w:rFonts w:hint="eastAsia"/>
        </w:rPr>
        <w:t>记录、</w:t>
      </w:r>
      <w:r w:rsidR="008E548C">
        <w:rPr>
          <w:rFonts w:hint="eastAsia"/>
        </w:rPr>
        <w:t>CNAME</w:t>
      </w:r>
      <w:r w:rsidR="008E548C">
        <w:rPr>
          <w:rFonts w:hint="eastAsia"/>
        </w:rPr>
        <w:t>记录等</w:t>
      </w:r>
    </w:p>
    <w:p w:rsidR="00C43D0C" w:rsidRDefault="00C43D0C" w:rsidP="00C43D0C"/>
    <w:p w:rsidR="00C43D0C" w:rsidRDefault="00C43D0C" w:rsidP="00C43D0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请求链</w:t>
      </w:r>
    </w:p>
    <w:p w:rsidR="00C43D0C" w:rsidRDefault="006C50E3" w:rsidP="00C43D0C">
      <w:pPr>
        <w:pStyle w:val="a5"/>
        <w:ind w:left="720" w:firstLineChars="0" w:firstLine="0"/>
      </w:pPr>
      <w:r>
        <w:rPr>
          <w:rFonts w:hint="eastAsia"/>
        </w:rPr>
        <w:t>从发起请求，到最终应答的各环节</w:t>
      </w:r>
      <w:r w:rsidR="00C43D0C">
        <w:rPr>
          <w:rFonts w:hint="eastAsia"/>
        </w:rPr>
        <w:t>，其都是可能存在关联</w:t>
      </w:r>
      <w:r w:rsidR="0017426F">
        <w:rPr>
          <w:rFonts w:hint="eastAsia"/>
        </w:rPr>
        <w:t>、依赖</w:t>
      </w:r>
      <w:r w:rsidR="00C43D0C">
        <w:rPr>
          <w:rFonts w:hint="eastAsia"/>
        </w:rPr>
        <w:t>的。</w:t>
      </w:r>
    </w:p>
    <w:p w:rsidR="00B61988" w:rsidRDefault="00B61988" w:rsidP="00C43D0C">
      <w:pPr>
        <w:pStyle w:val="a5"/>
        <w:ind w:left="720" w:firstLineChars="0" w:firstLine="0"/>
      </w:pPr>
      <w:r>
        <w:rPr>
          <w:rFonts w:hint="eastAsia"/>
        </w:rPr>
        <w:t>如</w:t>
      </w:r>
      <w:r>
        <w:rPr>
          <w:rFonts w:hint="eastAsia"/>
        </w:rPr>
        <w:t>HTTP 30X</w:t>
      </w:r>
      <w:r>
        <w:rPr>
          <w:rFonts w:hint="eastAsia"/>
        </w:rPr>
        <w:t>重定向信息</w:t>
      </w:r>
    </w:p>
    <w:p w:rsidR="00D22175" w:rsidRPr="00D22175" w:rsidRDefault="00D22175" w:rsidP="00D22175">
      <w:pPr>
        <w:pStyle w:val="a5"/>
        <w:ind w:left="720" w:firstLineChars="0" w:firstLine="0"/>
      </w:pPr>
    </w:p>
    <w:p w:rsidR="00D22175" w:rsidRDefault="00D22175" w:rsidP="002758D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样本</w:t>
      </w:r>
      <w:r>
        <w:rPr>
          <w:rFonts w:hint="eastAsia"/>
        </w:rPr>
        <w:t>hash</w:t>
      </w:r>
    </w:p>
    <w:p w:rsidR="00D22175" w:rsidRDefault="00BF0B87" w:rsidP="00D22175">
      <w:pPr>
        <w:pStyle w:val="a5"/>
        <w:ind w:left="720" w:firstLineChars="0" w:firstLine="0"/>
      </w:pPr>
      <w:r>
        <w:rPr>
          <w:rFonts w:hint="eastAsia"/>
        </w:rPr>
        <w:t>非必须维护</w:t>
      </w:r>
    </w:p>
    <w:p w:rsidR="00816540" w:rsidRDefault="00F07DD8" w:rsidP="001F7E3F">
      <w:r>
        <w:rPr>
          <w:rFonts w:hint="eastAsia"/>
        </w:rPr>
        <w:tab/>
        <w:t xml:space="preserve">   </w:t>
      </w:r>
      <w:r w:rsidR="002133B8">
        <w:rPr>
          <w:rFonts w:hint="eastAsia"/>
        </w:rPr>
        <w:t>如果是</w:t>
      </w:r>
      <w:r w:rsidR="00816540">
        <w:rPr>
          <w:rFonts w:hint="eastAsia"/>
        </w:rPr>
        <w:t>样本，需</w:t>
      </w:r>
      <w:r>
        <w:rPr>
          <w:rFonts w:hint="eastAsia"/>
        </w:rPr>
        <w:t>首先获取其</w:t>
      </w:r>
      <w:r w:rsidR="00816540">
        <w:rPr>
          <w:rFonts w:hint="eastAsia"/>
        </w:rPr>
        <w:t>触发的</w:t>
      </w:r>
      <w:r>
        <w:rPr>
          <w:rFonts w:hint="eastAsia"/>
        </w:rPr>
        <w:t>流量信息，</w:t>
      </w:r>
      <w:r w:rsidR="00816540">
        <w:rPr>
          <w:rFonts w:hint="eastAsia"/>
        </w:rPr>
        <w:t>或者样本的下载来源。</w:t>
      </w:r>
    </w:p>
    <w:p w:rsidR="001F7E3F" w:rsidRDefault="00816540" w:rsidP="001F7E3F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根据这些网络流量信息，进行再扩展。</w:t>
      </w:r>
    </w:p>
    <w:p w:rsidR="00341ED1" w:rsidRDefault="00341ED1" w:rsidP="001F7E3F"/>
    <w:p w:rsidR="001F7E3F" w:rsidRDefault="001F7E3F" w:rsidP="001F7E3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whois</w:t>
      </w:r>
    </w:p>
    <w:p w:rsidR="001F7E3F" w:rsidRPr="004935A1" w:rsidRDefault="001F7E3F" w:rsidP="001F7E3F">
      <w:pPr>
        <w:pStyle w:val="a5"/>
        <w:ind w:left="720" w:firstLineChars="0" w:firstLine="0"/>
      </w:pPr>
      <w:r>
        <w:rPr>
          <w:rFonts w:hint="eastAsia"/>
        </w:rPr>
        <w:t>非必须维护</w:t>
      </w:r>
    </w:p>
    <w:p w:rsidR="009C12FF" w:rsidRDefault="006A5CD6" w:rsidP="00BD6A94">
      <w:r>
        <w:rPr>
          <w:rFonts w:hint="eastAsia"/>
        </w:rPr>
        <w:tab/>
        <w:t xml:space="preserve">   </w:t>
      </w:r>
      <w:r w:rsidR="001719D6">
        <w:rPr>
          <w:rFonts w:hint="eastAsia"/>
        </w:rPr>
        <w:t>辅助参考</w:t>
      </w:r>
    </w:p>
    <w:p w:rsidR="009C12FF" w:rsidRDefault="009A0268" w:rsidP="009A0268">
      <w:pPr>
        <w:pStyle w:val="3"/>
        <w:numPr>
          <w:ilvl w:val="2"/>
          <w:numId w:val="1"/>
        </w:numPr>
      </w:pPr>
      <w:r>
        <w:rPr>
          <w:rFonts w:hint="eastAsia"/>
        </w:rPr>
        <w:t>寻找关联</w:t>
      </w:r>
    </w:p>
    <w:p w:rsidR="009A0268" w:rsidRDefault="00A43B98" w:rsidP="009A0268">
      <w:r>
        <w:rPr>
          <w:rFonts w:hint="eastAsia"/>
        </w:rPr>
        <w:t>判定关联的主要</w:t>
      </w:r>
      <w:r w:rsidR="00AC05A9">
        <w:rPr>
          <w:rFonts w:hint="eastAsia"/>
        </w:rPr>
        <w:t>依据</w:t>
      </w:r>
      <w:r>
        <w:rPr>
          <w:rFonts w:hint="eastAsia"/>
        </w:rPr>
        <w:t>，包括但不限于：</w:t>
      </w:r>
    </w:p>
    <w:p w:rsidR="00A43B98" w:rsidRDefault="00A43B98" w:rsidP="00A43B9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相同的</w:t>
      </w:r>
      <w:r>
        <w:rPr>
          <w:rFonts w:hint="eastAsia"/>
        </w:rPr>
        <w:t>url</w:t>
      </w:r>
      <w:r>
        <w:rPr>
          <w:rFonts w:hint="eastAsia"/>
        </w:rPr>
        <w:t>模式</w:t>
      </w:r>
      <w:r w:rsidR="006625C8">
        <w:rPr>
          <w:rFonts w:hint="eastAsia"/>
        </w:rPr>
        <w:t>：</w:t>
      </w:r>
    </w:p>
    <w:p w:rsidR="00A43B98" w:rsidRDefault="00A43B98" w:rsidP="00A43B98">
      <w:pPr>
        <w:pStyle w:val="a5"/>
        <w:ind w:left="720" w:firstLineChars="0" w:firstLine="0"/>
      </w:pPr>
      <w:r>
        <w:rPr>
          <w:rFonts w:hint="eastAsia"/>
        </w:rPr>
        <w:t>url</w:t>
      </w:r>
      <w:r w:rsidR="00872574">
        <w:rPr>
          <w:rFonts w:hint="eastAsia"/>
        </w:rPr>
        <w:t>模式，如同</w:t>
      </w:r>
      <w:r>
        <w:rPr>
          <w:rFonts w:hint="eastAsia"/>
        </w:rPr>
        <w:t>文件路径，代表着服务器上资源的部署规律。</w:t>
      </w:r>
    </w:p>
    <w:p w:rsidR="00962D99" w:rsidRDefault="00962D99" w:rsidP="00A43B98">
      <w:pPr>
        <w:pStyle w:val="a5"/>
        <w:ind w:left="720" w:firstLineChars="0" w:firstLine="0"/>
      </w:pPr>
      <w:r>
        <w:rPr>
          <w:rFonts w:hint="eastAsia"/>
        </w:rPr>
        <w:t>类似的</w:t>
      </w:r>
      <w:r>
        <w:rPr>
          <w:rFonts w:hint="eastAsia"/>
        </w:rPr>
        <w:t>url</w:t>
      </w:r>
      <w:r w:rsidR="00F75528">
        <w:rPr>
          <w:rFonts w:hint="eastAsia"/>
        </w:rPr>
        <w:t>模式，代表着同类资源。</w:t>
      </w:r>
    </w:p>
    <w:p w:rsidR="00A43B98" w:rsidRDefault="00EA74C6" w:rsidP="00A43B98">
      <w:pPr>
        <w:pStyle w:val="a5"/>
        <w:ind w:left="720" w:firstLineChars="0" w:firstLine="0"/>
      </w:pPr>
      <w:r>
        <w:rPr>
          <w:rFonts w:hint="eastAsia"/>
        </w:rPr>
        <w:t>两个不同的主机，</w:t>
      </w:r>
      <w:r>
        <w:rPr>
          <w:rFonts w:hint="eastAsia"/>
        </w:rPr>
        <w:t xml:space="preserve"> </w:t>
      </w:r>
      <w:r>
        <w:rPr>
          <w:rFonts w:hint="eastAsia"/>
        </w:rPr>
        <w:t>因为具备类似的</w:t>
      </w:r>
      <w:r>
        <w:rPr>
          <w:rFonts w:hint="eastAsia"/>
        </w:rPr>
        <w:t>url</w:t>
      </w:r>
      <w:r>
        <w:rPr>
          <w:rFonts w:hint="eastAsia"/>
        </w:rPr>
        <w:t>模式，</w:t>
      </w:r>
      <w:hyperlink r:id="rId13" w:history="1">
        <w:r w:rsidRPr="007A2E44">
          <w:rPr>
            <w:rStyle w:val="a6"/>
            <w:rFonts w:hint="eastAsia"/>
          </w:rPr>
          <w:t>对</w:t>
        </w:r>
        <w:r w:rsidR="003D0FFF" w:rsidRPr="007A2E44">
          <w:rPr>
            <w:rStyle w:val="a6"/>
            <w:rFonts w:hint="eastAsia"/>
          </w:rPr>
          <w:t>同类资源进行传播而建立起关联。</w:t>
        </w:r>
      </w:hyperlink>
    </w:p>
    <w:p w:rsidR="003D0FFF" w:rsidRPr="00A43B98" w:rsidRDefault="003D0FFF" w:rsidP="00A43B98">
      <w:pPr>
        <w:pStyle w:val="a5"/>
        <w:ind w:left="720" w:firstLineChars="0" w:firstLine="0"/>
      </w:pPr>
    </w:p>
    <w:p w:rsidR="00A43B98" w:rsidRDefault="00AB7AD6" w:rsidP="00A43B9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请求链中存在相同的</w:t>
      </w:r>
      <w:r w:rsidR="00145D92">
        <w:rPr>
          <w:rFonts w:hint="eastAsia"/>
        </w:rPr>
        <w:t>环节</w:t>
      </w:r>
    </w:p>
    <w:p w:rsidR="00145D92" w:rsidRDefault="00145D92" w:rsidP="00145D92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如解析到同一个</w:t>
      </w:r>
      <w:r>
        <w:rPr>
          <w:rFonts w:hint="eastAsia"/>
        </w:rPr>
        <w:t>IP</w:t>
      </w:r>
    </w:p>
    <w:p w:rsidR="00145D92" w:rsidRDefault="00145D92" w:rsidP="00145D92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具备相同的</w:t>
      </w:r>
      <w:r>
        <w:rPr>
          <w:rFonts w:hint="eastAsia"/>
        </w:rPr>
        <w:t>CNAME</w:t>
      </w:r>
      <w:r>
        <w:rPr>
          <w:rFonts w:hint="eastAsia"/>
        </w:rPr>
        <w:t>记录</w:t>
      </w:r>
    </w:p>
    <w:p w:rsidR="00145D92" w:rsidRDefault="00145D92" w:rsidP="00145D92">
      <w:pPr>
        <w:pStyle w:val="a5"/>
        <w:ind w:left="840" w:firstLineChars="0" w:firstLine="0"/>
      </w:pPr>
    </w:p>
    <w:p w:rsidR="00145D92" w:rsidRDefault="00145D92" w:rsidP="00145D9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请求链中存在相同的环节</w:t>
      </w:r>
    </w:p>
    <w:p w:rsidR="00145D92" w:rsidRDefault="00145D92" w:rsidP="00145D92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HTTP 30X</w:t>
      </w:r>
      <w:r>
        <w:rPr>
          <w:rFonts w:hint="eastAsia"/>
        </w:rPr>
        <w:t>重定向中，存在相同的原始请求。</w:t>
      </w:r>
    </w:p>
    <w:p w:rsidR="00A43B98" w:rsidRDefault="00A43B98" w:rsidP="009A0268"/>
    <w:p w:rsidR="00AC63CE" w:rsidRDefault="00AC63CE" w:rsidP="005B5DC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whois  (</w:t>
      </w:r>
      <w:r>
        <w:rPr>
          <w:rFonts w:hint="eastAsia"/>
        </w:rPr>
        <w:t>辅助</w:t>
      </w:r>
      <w:r>
        <w:rPr>
          <w:rFonts w:hint="eastAsia"/>
        </w:rPr>
        <w:t>)</w:t>
      </w:r>
    </w:p>
    <w:p w:rsidR="00B32B7B" w:rsidRDefault="00B32B7B" w:rsidP="00B32B7B"/>
    <w:p w:rsidR="00B32B7B" w:rsidRDefault="00857C62" w:rsidP="00B32B7B">
      <w:r>
        <w:rPr>
          <w:rFonts w:hint="eastAsia"/>
        </w:rPr>
        <w:t>以上各资源虽然迥异，但可以整合到同一</w:t>
      </w:r>
      <w:r w:rsidR="004A4653">
        <w:rPr>
          <w:rFonts w:hint="eastAsia"/>
        </w:rPr>
        <w:t>个数据结构中：</w:t>
      </w:r>
    </w:p>
    <w:p w:rsidR="004A4653" w:rsidRDefault="00155CB0" w:rsidP="00155C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同一个数据结构的维护，可以在不同资源类型间建立起关联，通过直接或者间接的关联关系。</w:t>
      </w:r>
    </w:p>
    <w:p w:rsidR="00155CB0" w:rsidRPr="004A4653" w:rsidRDefault="00155CB0" w:rsidP="00155C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同一个数据结构的维护，更易于自动化实现。</w:t>
      </w:r>
    </w:p>
    <w:p w:rsidR="004F627C" w:rsidRDefault="004F627C" w:rsidP="00B32B7B"/>
    <w:p w:rsidR="00BD6A94" w:rsidRPr="00BD6A94" w:rsidRDefault="0092329F" w:rsidP="0092329F">
      <w:pPr>
        <w:pStyle w:val="2"/>
      </w:pPr>
      <w:r>
        <w:rPr>
          <w:rFonts w:hint="eastAsia"/>
        </w:rPr>
        <w:t xml:space="preserve">3.2 </w:t>
      </w:r>
      <w:r w:rsidR="00F72D1F">
        <w:rPr>
          <w:rFonts w:hint="eastAsia"/>
        </w:rPr>
        <w:t>后分析</w:t>
      </w:r>
      <w:r w:rsidR="004E7332">
        <w:rPr>
          <w:rFonts w:hint="eastAsia"/>
        </w:rPr>
        <w:t xml:space="preserve"> </w:t>
      </w:r>
      <w:r w:rsidR="004E7332">
        <w:rPr>
          <w:rFonts w:hint="eastAsia"/>
        </w:rPr>
        <w:t>（</w:t>
      </w:r>
      <w:r w:rsidR="004E7332">
        <w:rPr>
          <w:rFonts w:hint="eastAsia"/>
        </w:rPr>
        <w:t>Post-Analysis</w:t>
      </w:r>
      <w:r w:rsidR="004E7332">
        <w:rPr>
          <w:rFonts w:hint="eastAsia"/>
        </w:rPr>
        <w:t>）</w:t>
      </w:r>
    </w:p>
    <w:p w:rsidR="0087217C" w:rsidRDefault="00D161EE" w:rsidP="00D161EE">
      <w:r>
        <w:rPr>
          <w:rFonts w:hint="eastAsia"/>
        </w:rPr>
        <w:t>上述资源关联环节，可以找到一批同类的网络资源。</w:t>
      </w:r>
    </w:p>
    <w:p w:rsidR="009726A7" w:rsidRDefault="006C3632" w:rsidP="00D161EE">
      <w:r>
        <w:rPr>
          <w:rFonts w:hint="eastAsia"/>
        </w:rPr>
        <w:t>针对这些</w:t>
      </w:r>
      <w:r w:rsidR="000E68E5">
        <w:rPr>
          <w:rFonts w:hint="eastAsia"/>
        </w:rPr>
        <w:t>同类</w:t>
      </w:r>
      <w:r w:rsidR="00DF4FCC">
        <w:rPr>
          <w:rFonts w:hint="eastAsia"/>
        </w:rPr>
        <w:t>网络资源的进一步分析，可以进一步揭示其现象特点，以及背后可能人员、组织的能力。</w:t>
      </w:r>
    </w:p>
    <w:p w:rsidR="00DF4FCC" w:rsidRDefault="00DF4FCC" w:rsidP="00D161EE"/>
    <w:p w:rsidR="00DF4FCC" w:rsidRDefault="000A34CB" w:rsidP="000A34C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这些客观、同类网络资源的规模如何。</w:t>
      </w:r>
    </w:p>
    <w:p w:rsidR="000A34CB" w:rsidRDefault="000A34CB" w:rsidP="000A34CB">
      <w:pPr>
        <w:pStyle w:val="a5"/>
        <w:ind w:left="720" w:firstLineChars="0" w:firstLine="0"/>
      </w:pPr>
      <w:r>
        <w:rPr>
          <w:rFonts w:hint="eastAsia"/>
        </w:rPr>
        <w:t>相对于其他其他同类网络资源，其表现是否突出，是否值得特别跟进。</w:t>
      </w:r>
    </w:p>
    <w:p w:rsidR="000A34CB" w:rsidRDefault="000A34CB" w:rsidP="000A34CB">
      <w:pPr>
        <w:pStyle w:val="a5"/>
        <w:ind w:left="720" w:firstLineChars="0" w:firstLine="0"/>
      </w:pPr>
    </w:p>
    <w:p w:rsidR="000A34CB" w:rsidRDefault="00AC63CE" w:rsidP="000A34C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这些同类资源间是否存在其他角度的共性，以便于</w:t>
      </w:r>
      <w:r w:rsidR="00E2081D">
        <w:rPr>
          <w:rFonts w:hint="eastAsia"/>
        </w:rPr>
        <w:t>查杀策略的提取</w:t>
      </w:r>
      <w:r w:rsidR="00A206A4">
        <w:rPr>
          <w:rFonts w:hint="eastAsia"/>
        </w:rPr>
        <w:t>、落地</w:t>
      </w:r>
      <w:r w:rsidR="00E2081D">
        <w:rPr>
          <w:rFonts w:hint="eastAsia"/>
        </w:rPr>
        <w:t>。</w:t>
      </w:r>
    </w:p>
    <w:p w:rsidR="00E2081D" w:rsidRPr="004B06EF" w:rsidRDefault="00E2081D" w:rsidP="00E2081D">
      <w:pPr>
        <w:pStyle w:val="a5"/>
        <w:ind w:left="720" w:firstLineChars="0" w:firstLine="0"/>
      </w:pPr>
    </w:p>
    <w:p w:rsidR="000E109C" w:rsidRDefault="00E2081D" w:rsidP="000E109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 w:rsidR="00260DD5">
        <w:rPr>
          <w:rFonts w:hint="eastAsia"/>
        </w:rPr>
        <w:t>同类网络资源</w:t>
      </w:r>
      <w:r w:rsidR="004B06EF">
        <w:rPr>
          <w:rFonts w:hint="eastAsia"/>
        </w:rPr>
        <w:t>转而分析其背后的部署者</w:t>
      </w:r>
      <w:r w:rsidR="000E109C">
        <w:rPr>
          <w:rFonts w:hint="eastAsia"/>
        </w:rPr>
        <w:t>、人员</w:t>
      </w:r>
      <w:r w:rsidR="00533BF6">
        <w:rPr>
          <w:rFonts w:hint="eastAsia"/>
        </w:rPr>
        <w:t>信息</w:t>
      </w:r>
    </w:p>
    <w:p w:rsidR="00BB389F" w:rsidRDefault="00BB389F" w:rsidP="00BB389F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背后人员的能力评估，如开发能力、资源协调能力</w:t>
      </w:r>
    </w:p>
    <w:p w:rsidR="00BB389F" w:rsidRDefault="00BB389F" w:rsidP="00BB389F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背后人员的行为特征，如编码习惯、命名习惯</w:t>
      </w:r>
    </w:p>
    <w:p w:rsidR="00197B6E" w:rsidRDefault="00BB389F" w:rsidP="00197B6E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背后人员、组织的规模</w:t>
      </w:r>
    </w:p>
    <w:p w:rsidR="004969B8" w:rsidRDefault="004969B8" w:rsidP="004969B8"/>
    <w:p w:rsidR="0018042D" w:rsidRPr="0018042D" w:rsidRDefault="004969B8" w:rsidP="004969B8">
      <w:r>
        <w:rPr>
          <w:noProof/>
        </w:rPr>
        <w:drawing>
          <wp:inline distT="0" distB="0" distL="0" distR="0" wp14:anchorId="5A980571" wp14:editId="07096EF9">
            <wp:extent cx="5274310" cy="15706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68" w:rsidRPr="00241768" w:rsidRDefault="009046A6" w:rsidP="002417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案例</w:t>
      </w:r>
      <w:bookmarkStart w:id="0" w:name="_GoBack"/>
      <w:bookmarkEnd w:id="0"/>
    </w:p>
    <w:sectPr w:rsidR="00241768" w:rsidRPr="0024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A25"/>
    <w:multiLevelType w:val="hybridMultilevel"/>
    <w:tmpl w:val="24BA761C"/>
    <w:lvl w:ilvl="0" w:tplc="A3EE8A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F3337"/>
    <w:multiLevelType w:val="hybridMultilevel"/>
    <w:tmpl w:val="DB0E32BE"/>
    <w:lvl w:ilvl="0" w:tplc="F7587F3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96E4B"/>
    <w:multiLevelType w:val="hybridMultilevel"/>
    <w:tmpl w:val="EF285B32"/>
    <w:lvl w:ilvl="0" w:tplc="A636EF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F3DF8"/>
    <w:multiLevelType w:val="multilevel"/>
    <w:tmpl w:val="A65804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6975F09"/>
    <w:multiLevelType w:val="hybridMultilevel"/>
    <w:tmpl w:val="265C15E8"/>
    <w:lvl w:ilvl="0" w:tplc="FC5E6B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D70428"/>
    <w:multiLevelType w:val="hybridMultilevel"/>
    <w:tmpl w:val="EDE4DAE4"/>
    <w:lvl w:ilvl="0" w:tplc="503A2C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6286B"/>
    <w:multiLevelType w:val="hybridMultilevel"/>
    <w:tmpl w:val="96F6F708"/>
    <w:lvl w:ilvl="0" w:tplc="0F0243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FF5A6A"/>
    <w:multiLevelType w:val="hybridMultilevel"/>
    <w:tmpl w:val="CC86CE50"/>
    <w:lvl w:ilvl="0" w:tplc="5CCA06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E4723"/>
    <w:multiLevelType w:val="hybridMultilevel"/>
    <w:tmpl w:val="73203460"/>
    <w:lvl w:ilvl="0" w:tplc="37B0B22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7B3970"/>
    <w:multiLevelType w:val="hybridMultilevel"/>
    <w:tmpl w:val="FA787FB8"/>
    <w:lvl w:ilvl="0" w:tplc="9716C1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2C432B"/>
    <w:multiLevelType w:val="hybridMultilevel"/>
    <w:tmpl w:val="A2FADFAE"/>
    <w:lvl w:ilvl="0" w:tplc="D6A659F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FC3A3F"/>
    <w:multiLevelType w:val="hybridMultilevel"/>
    <w:tmpl w:val="872AEB3C"/>
    <w:lvl w:ilvl="0" w:tplc="94FE6C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60113"/>
    <w:multiLevelType w:val="hybridMultilevel"/>
    <w:tmpl w:val="0B2E3516"/>
    <w:lvl w:ilvl="0" w:tplc="D38C26C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8B4FE2"/>
    <w:multiLevelType w:val="hybridMultilevel"/>
    <w:tmpl w:val="0068CF62"/>
    <w:lvl w:ilvl="0" w:tplc="5A9212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59AD7EBB"/>
    <w:multiLevelType w:val="hybridMultilevel"/>
    <w:tmpl w:val="9F1C97CA"/>
    <w:lvl w:ilvl="0" w:tplc="EA36D694">
      <w:start w:val="1"/>
      <w:numFmt w:val="decimal"/>
      <w:lvlText w:val="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5AE25D6A"/>
    <w:multiLevelType w:val="hybridMultilevel"/>
    <w:tmpl w:val="DDB05F24"/>
    <w:lvl w:ilvl="0" w:tplc="42F065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9219D6"/>
    <w:multiLevelType w:val="hybridMultilevel"/>
    <w:tmpl w:val="1EAE64C0"/>
    <w:lvl w:ilvl="0" w:tplc="BD481C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A43470"/>
    <w:multiLevelType w:val="hybridMultilevel"/>
    <w:tmpl w:val="19A2A64C"/>
    <w:lvl w:ilvl="0" w:tplc="7ED057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CD1118"/>
    <w:multiLevelType w:val="hybridMultilevel"/>
    <w:tmpl w:val="184EF0E8"/>
    <w:lvl w:ilvl="0" w:tplc="613803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65389"/>
    <w:multiLevelType w:val="hybridMultilevel"/>
    <w:tmpl w:val="CF98A77A"/>
    <w:lvl w:ilvl="0" w:tplc="4B7E753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5405D99"/>
    <w:multiLevelType w:val="hybridMultilevel"/>
    <w:tmpl w:val="FAC29910"/>
    <w:lvl w:ilvl="0" w:tplc="F2FC30D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BD868BA"/>
    <w:multiLevelType w:val="hybridMultilevel"/>
    <w:tmpl w:val="ACE2DCFE"/>
    <w:lvl w:ilvl="0" w:tplc="DE62D1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3"/>
  </w:num>
  <w:num w:numId="5">
    <w:abstractNumId w:val="19"/>
  </w:num>
  <w:num w:numId="6">
    <w:abstractNumId w:val="14"/>
  </w:num>
  <w:num w:numId="7">
    <w:abstractNumId w:val="15"/>
  </w:num>
  <w:num w:numId="8">
    <w:abstractNumId w:val="6"/>
  </w:num>
  <w:num w:numId="9">
    <w:abstractNumId w:val="5"/>
  </w:num>
  <w:num w:numId="10">
    <w:abstractNumId w:val="12"/>
  </w:num>
  <w:num w:numId="11">
    <w:abstractNumId w:val="2"/>
  </w:num>
  <w:num w:numId="12">
    <w:abstractNumId w:val="8"/>
  </w:num>
  <w:num w:numId="13">
    <w:abstractNumId w:val="16"/>
  </w:num>
  <w:num w:numId="14">
    <w:abstractNumId w:val="18"/>
  </w:num>
  <w:num w:numId="15">
    <w:abstractNumId w:val="10"/>
  </w:num>
  <w:num w:numId="16">
    <w:abstractNumId w:val="9"/>
  </w:num>
  <w:num w:numId="17">
    <w:abstractNumId w:val="11"/>
  </w:num>
  <w:num w:numId="18">
    <w:abstractNumId w:val="4"/>
  </w:num>
  <w:num w:numId="19">
    <w:abstractNumId w:val="7"/>
  </w:num>
  <w:num w:numId="20">
    <w:abstractNumId w:val="0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6"/>
    <w:rsid w:val="00007AAA"/>
    <w:rsid w:val="00007D62"/>
    <w:rsid w:val="000105C6"/>
    <w:rsid w:val="00012591"/>
    <w:rsid w:val="0001716F"/>
    <w:rsid w:val="00020272"/>
    <w:rsid w:val="00026958"/>
    <w:rsid w:val="0002780C"/>
    <w:rsid w:val="000400A4"/>
    <w:rsid w:val="0004373E"/>
    <w:rsid w:val="000439A6"/>
    <w:rsid w:val="000470BF"/>
    <w:rsid w:val="0005300A"/>
    <w:rsid w:val="00053C35"/>
    <w:rsid w:val="00061327"/>
    <w:rsid w:val="000642A0"/>
    <w:rsid w:val="0007362D"/>
    <w:rsid w:val="0008124D"/>
    <w:rsid w:val="000908AD"/>
    <w:rsid w:val="0009693D"/>
    <w:rsid w:val="0009788D"/>
    <w:rsid w:val="000A34CB"/>
    <w:rsid w:val="000B1D92"/>
    <w:rsid w:val="000B5459"/>
    <w:rsid w:val="000D47A9"/>
    <w:rsid w:val="000D5256"/>
    <w:rsid w:val="000E0868"/>
    <w:rsid w:val="000E109C"/>
    <w:rsid w:val="000E68E5"/>
    <w:rsid w:val="000F54C6"/>
    <w:rsid w:val="000F561F"/>
    <w:rsid w:val="00100F01"/>
    <w:rsid w:val="00102DA3"/>
    <w:rsid w:val="00104D63"/>
    <w:rsid w:val="0010628D"/>
    <w:rsid w:val="00114705"/>
    <w:rsid w:val="00120497"/>
    <w:rsid w:val="0012788C"/>
    <w:rsid w:val="00130566"/>
    <w:rsid w:val="00132339"/>
    <w:rsid w:val="00133CA9"/>
    <w:rsid w:val="0013631F"/>
    <w:rsid w:val="00142277"/>
    <w:rsid w:val="00143FB1"/>
    <w:rsid w:val="00145106"/>
    <w:rsid w:val="00145D92"/>
    <w:rsid w:val="0014622E"/>
    <w:rsid w:val="001555F3"/>
    <w:rsid w:val="00155733"/>
    <w:rsid w:val="00155CB0"/>
    <w:rsid w:val="00156BEA"/>
    <w:rsid w:val="00167440"/>
    <w:rsid w:val="001679AA"/>
    <w:rsid w:val="001719D6"/>
    <w:rsid w:val="0017426F"/>
    <w:rsid w:val="0018042D"/>
    <w:rsid w:val="001901D2"/>
    <w:rsid w:val="00191495"/>
    <w:rsid w:val="00197B6E"/>
    <w:rsid w:val="001A2EFC"/>
    <w:rsid w:val="001B20C6"/>
    <w:rsid w:val="001C1A84"/>
    <w:rsid w:val="001C4458"/>
    <w:rsid w:val="001D0D01"/>
    <w:rsid w:val="001D3ED0"/>
    <w:rsid w:val="001D5CAC"/>
    <w:rsid w:val="001E6395"/>
    <w:rsid w:val="001F25F3"/>
    <w:rsid w:val="001F2CE1"/>
    <w:rsid w:val="001F7E3F"/>
    <w:rsid w:val="00211B23"/>
    <w:rsid w:val="002133B8"/>
    <w:rsid w:val="00215BE4"/>
    <w:rsid w:val="002269CC"/>
    <w:rsid w:val="0022708D"/>
    <w:rsid w:val="00241768"/>
    <w:rsid w:val="00245C80"/>
    <w:rsid w:val="0024601C"/>
    <w:rsid w:val="002463EF"/>
    <w:rsid w:val="00247C2D"/>
    <w:rsid w:val="00252C76"/>
    <w:rsid w:val="00253AA2"/>
    <w:rsid w:val="00253AE2"/>
    <w:rsid w:val="00253DFB"/>
    <w:rsid w:val="00255D7E"/>
    <w:rsid w:val="00260DD5"/>
    <w:rsid w:val="00266129"/>
    <w:rsid w:val="0026632F"/>
    <w:rsid w:val="0027311B"/>
    <w:rsid w:val="002758D6"/>
    <w:rsid w:val="002817D2"/>
    <w:rsid w:val="00282C13"/>
    <w:rsid w:val="00286092"/>
    <w:rsid w:val="00287030"/>
    <w:rsid w:val="00292C86"/>
    <w:rsid w:val="002A61D5"/>
    <w:rsid w:val="002A6936"/>
    <w:rsid w:val="002B1988"/>
    <w:rsid w:val="002B23A3"/>
    <w:rsid w:val="002B6391"/>
    <w:rsid w:val="002C1115"/>
    <w:rsid w:val="002D52BA"/>
    <w:rsid w:val="002E0234"/>
    <w:rsid w:val="002E052F"/>
    <w:rsid w:val="002E20F3"/>
    <w:rsid w:val="002E5BD7"/>
    <w:rsid w:val="002E7BA8"/>
    <w:rsid w:val="002F3008"/>
    <w:rsid w:val="002F4A2A"/>
    <w:rsid w:val="003048DA"/>
    <w:rsid w:val="003104C6"/>
    <w:rsid w:val="00332C35"/>
    <w:rsid w:val="00333036"/>
    <w:rsid w:val="00340136"/>
    <w:rsid w:val="00340999"/>
    <w:rsid w:val="00341ED1"/>
    <w:rsid w:val="003441AC"/>
    <w:rsid w:val="0034735A"/>
    <w:rsid w:val="00354A20"/>
    <w:rsid w:val="00364451"/>
    <w:rsid w:val="003744D7"/>
    <w:rsid w:val="0037655C"/>
    <w:rsid w:val="0038376A"/>
    <w:rsid w:val="00390E16"/>
    <w:rsid w:val="00390EDB"/>
    <w:rsid w:val="00395F57"/>
    <w:rsid w:val="003A1F22"/>
    <w:rsid w:val="003B0FEA"/>
    <w:rsid w:val="003C2199"/>
    <w:rsid w:val="003D0FFF"/>
    <w:rsid w:val="003D1CE3"/>
    <w:rsid w:val="003D3035"/>
    <w:rsid w:val="003D417C"/>
    <w:rsid w:val="003D5F20"/>
    <w:rsid w:val="003D5FF0"/>
    <w:rsid w:val="003E1CD8"/>
    <w:rsid w:val="003E2060"/>
    <w:rsid w:val="003E5F84"/>
    <w:rsid w:val="003E7607"/>
    <w:rsid w:val="003F05DB"/>
    <w:rsid w:val="003F2C4E"/>
    <w:rsid w:val="003F345B"/>
    <w:rsid w:val="003F42F2"/>
    <w:rsid w:val="003F5926"/>
    <w:rsid w:val="003F7DF7"/>
    <w:rsid w:val="003F7E74"/>
    <w:rsid w:val="00400C3C"/>
    <w:rsid w:val="00407151"/>
    <w:rsid w:val="00421877"/>
    <w:rsid w:val="004251EC"/>
    <w:rsid w:val="00430A04"/>
    <w:rsid w:val="0043183F"/>
    <w:rsid w:val="00431EC3"/>
    <w:rsid w:val="004357BD"/>
    <w:rsid w:val="00443967"/>
    <w:rsid w:val="00443C33"/>
    <w:rsid w:val="00447DF2"/>
    <w:rsid w:val="0045046C"/>
    <w:rsid w:val="00454CCA"/>
    <w:rsid w:val="004570D5"/>
    <w:rsid w:val="0046002E"/>
    <w:rsid w:val="0046195B"/>
    <w:rsid w:val="00461A2E"/>
    <w:rsid w:val="00464BD5"/>
    <w:rsid w:val="00465F2F"/>
    <w:rsid w:val="00470725"/>
    <w:rsid w:val="004755C9"/>
    <w:rsid w:val="00476CAC"/>
    <w:rsid w:val="00483DE0"/>
    <w:rsid w:val="00487744"/>
    <w:rsid w:val="004935A1"/>
    <w:rsid w:val="004969B8"/>
    <w:rsid w:val="004A0F75"/>
    <w:rsid w:val="004A0FE3"/>
    <w:rsid w:val="004A4653"/>
    <w:rsid w:val="004A7681"/>
    <w:rsid w:val="004B06EF"/>
    <w:rsid w:val="004B74E4"/>
    <w:rsid w:val="004C1E32"/>
    <w:rsid w:val="004C3FD6"/>
    <w:rsid w:val="004C6F79"/>
    <w:rsid w:val="004D2FAB"/>
    <w:rsid w:val="004E1390"/>
    <w:rsid w:val="004E7332"/>
    <w:rsid w:val="004F627C"/>
    <w:rsid w:val="00502B0E"/>
    <w:rsid w:val="00506E34"/>
    <w:rsid w:val="00515BD2"/>
    <w:rsid w:val="005216DB"/>
    <w:rsid w:val="005257D8"/>
    <w:rsid w:val="005266D1"/>
    <w:rsid w:val="00531A62"/>
    <w:rsid w:val="00533BF6"/>
    <w:rsid w:val="00557F62"/>
    <w:rsid w:val="005626D0"/>
    <w:rsid w:val="00566C7B"/>
    <w:rsid w:val="00567666"/>
    <w:rsid w:val="00571AB8"/>
    <w:rsid w:val="005737DE"/>
    <w:rsid w:val="0058591E"/>
    <w:rsid w:val="0058757F"/>
    <w:rsid w:val="005B1035"/>
    <w:rsid w:val="005B2B3F"/>
    <w:rsid w:val="005B3603"/>
    <w:rsid w:val="005B5DCA"/>
    <w:rsid w:val="005B7647"/>
    <w:rsid w:val="005C2FA4"/>
    <w:rsid w:val="005C40DE"/>
    <w:rsid w:val="005D0475"/>
    <w:rsid w:val="005D0DA4"/>
    <w:rsid w:val="005E706A"/>
    <w:rsid w:val="005F459D"/>
    <w:rsid w:val="00606042"/>
    <w:rsid w:val="00610E8A"/>
    <w:rsid w:val="00613956"/>
    <w:rsid w:val="00614811"/>
    <w:rsid w:val="00622CE6"/>
    <w:rsid w:val="006239BD"/>
    <w:rsid w:val="00627B0F"/>
    <w:rsid w:val="00632A60"/>
    <w:rsid w:val="006406BF"/>
    <w:rsid w:val="00642401"/>
    <w:rsid w:val="0064644F"/>
    <w:rsid w:val="00646B2E"/>
    <w:rsid w:val="006623E5"/>
    <w:rsid w:val="006625C8"/>
    <w:rsid w:val="0067492B"/>
    <w:rsid w:val="006752C1"/>
    <w:rsid w:val="00676773"/>
    <w:rsid w:val="006835C4"/>
    <w:rsid w:val="00684CA8"/>
    <w:rsid w:val="00691B71"/>
    <w:rsid w:val="006A1042"/>
    <w:rsid w:val="006A5CD6"/>
    <w:rsid w:val="006C0F14"/>
    <w:rsid w:val="006C3632"/>
    <w:rsid w:val="006C50E3"/>
    <w:rsid w:val="006C6E18"/>
    <w:rsid w:val="006C782A"/>
    <w:rsid w:val="006D44A7"/>
    <w:rsid w:val="006E05CD"/>
    <w:rsid w:val="006E3652"/>
    <w:rsid w:val="006F1EDF"/>
    <w:rsid w:val="006F692D"/>
    <w:rsid w:val="0070307A"/>
    <w:rsid w:val="00707FBD"/>
    <w:rsid w:val="00712A1A"/>
    <w:rsid w:val="00714F8E"/>
    <w:rsid w:val="007170C4"/>
    <w:rsid w:val="00725300"/>
    <w:rsid w:val="00726FFD"/>
    <w:rsid w:val="00730D9C"/>
    <w:rsid w:val="00746C04"/>
    <w:rsid w:val="00755B17"/>
    <w:rsid w:val="00777880"/>
    <w:rsid w:val="0078077D"/>
    <w:rsid w:val="00783A1D"/>
    <w:rsid w:val="00784275"/>
    <w:rsid w:val="00784EAB"/>
    <w:rsid w:val="007877B6"/>
    <w:rsid w:val="007A1BC7"/>
    <w:rsid w:val="007A2863"/>
    <w:rsid w:val="007A2E44"/>
    <w:rsid w:val="007A3A4A"/>
    <w:rsid w:val="007A3B01"/>
    <w:rsid w:val="007A4751"/>
    <w:rsid w:val="007B1F88"/>
    <w:rsid w:val="007C174C"/>
    <w:rsid w:val="007D072E"/>
    <w:rsid w:val="007D1475"/>
    <w:rsid w:val="007E7F34"/>
    <w:rsid w:val="00811F63"/>
    <w:rsid w:val="00815A18"/>
    <w:rsid w:val="00816540"/>
    <w:rsid w:val="0082012D"/>
    <w:rsid w:val="008210DF"/>
    <w:rsid w:val="008221E0"/>
    <w:rsid w:val="00826CB5"/>
    <w:rsid w:val="00831850"/>
    <w:rsid w:val="0083799B"/>
    <w:rsid w:val="00837F5E"/>
    <w:rsid w:val="00846EEE"/>
    <w:rsid w:val="00856CD8"/>
    <w:rsid w:val="00857C62"/>
    <w:rsid w:val="00860E79"/>
    <w:rsid w:val="00862010"/>
    <w:rsid w:val="00865175"/>
    <w:rsid w:val="0087217C"/>
    <w:rsid w:val="00872574"/>
    <w:rsid w:val="00874E2F"/>
    <w:rsid w:val="00877B9D"/>
    <w:rsid w:val="00886181"/>
    <w:rsid w:val="00891343"/>
    <w:rsid w:val="008925A2"/>
    <w:rsid w:val="008A4478"/>
    <w:rsid w:val="008B2E6F"/>
    <w:rsid w:val="008C7625"/>
    <w:rsid w:val="008D35D5"/>
    <w:rsid w:val="008D5D70"/>
    <w:rsid w:val="008D5F24"/>
    <w:rsid w:val="008E4985"/>
    <w:rsid w:val="008E548C"/>
    <w:rsid w:val="008F39BE"/>
    <w:rsid w:val="008F3DDC"/>
    <w:rsid w:val="009046A6"/>
    <w:rsid w:val="00906534"/>
    <w:rsid w:val="00910500"/>
    <w:rsid w:val="00912A7D"/>
    <w:rsid w:val="00913694"/>
    <w:rsid w:val="0092329F"/>
    <w:rsid w:val="0092463C"/>
    <w:rsid w:val="009345AB"/>
    <w:rsid w:val="00935AA8"/>
    <w:rsid w:val="00941518"/>
    <w:rsid w:val="00945065"/>
    <w:rsid w:val="00957E5B"/>
    <w:rsid w:val="00962D99"/>
    <w:rsid w:val="00962EB6"/>
    <w:rsid w:val="009713B1"/>
    <w:rsid w:val="009726A7"/>
    <w:rsid w:val="009766A1"/>
    <w:rsid w:val="00977B59"/>
    <w:rsid w:val="009A0268"/>
    <w:rsid w:val="009A7993"/>
    <w:rsid w:val="009B17B4"/>
    <w:rsid w:val="009B5023"/>
    <w:rsid w:val="009B5BE4"/>
    <w:rsid w:val="009B66D7"/>
    <w:rsid w:val="009C12FF"/>
    <w:rsid w:val="009C3973"/>
    <w:rsid w:val="009C402E"/>
    <w:rsid w:val="009C47B8"/>
    <w:rsid w:val="009E6991"/>
    <w:rsid w:val="009F04A8"/>
    <w:rsid w:val="009F4386"/>
    <w:rsid w:val="00A02328"/>
    <w:rsid w:val="00A07C75"/>
    <w:rsid w:val="00A12512"/>
    <w:rsid w:val="00A12FB0"/>
    <w:rsid w:val="00A14835"/>
    <w:rsid w:val="00A206A4"/>
    <w:rsid w:val="00A32799"/>
    <w:rsid w:val="00A40C7E"/>
    <w:rsid w:val="00A43B98"/>
    <w:rsid w:val="00A5053E"/>
    <w:rsid w:val="00A55462"/>
    <w:rsid w:val="00A603DA"/>
    <w:rsid w:val="00A627EE"/>
    <w:rsid w:val="00A6366B"/>
    <w:rsid w:val="00A67DD1"/>
    <w:rsid w:val="00A729B8"/>
    <w:rsid w:val="00A740CE"/>
    <w:rsid w:val="00A8255D"/>
    <w:rsid w:val="00A9670C"/>
    <w:rsid w:val="00AB03EE"/>
    <w:rsid w:val="00AB7AD6"/>
    <w:rsid w:val="00AC05A9"/>
    <w:rsid w:val="00AC31E1"/>
    <w:rsid w:val="00AC40B0"/>
    <w:rsid w:val="00AC63CE"/>
    <w:rsid w:val="00AD4785"/>
    <w:rsid w:val="00AE0A9B"/>
    <w:rsid w:val="00AE2486"/>
    <w:rsid w:val="00AF18C2"/>
    <w:rsid w:val="00AF3128"/>
    <w:rsid w:val="00AF328C"/>
    <w:rsid w:val="00B003BD"/>
    <w:rsid w:val="00B00878"/>
    <w:rsid w:val="00B071EC"/>
    <w:rsid w:val="00B11B96"/>
    <w:rsid w:val="00B11C6F"/>
    <w:rsid w:val="00B17BFF"/>
    <w:rsid w:val="00B24009"/>
    <w:rsid w:val="00B2727E"/>
    <w:rsid w:val="00B32B7B"/>
    <w:rsid w:val="00B46A78"/>
    <w:rsid w:val="00B526CD"/>
    <w:rsid w:val="00B53326"/>
    <w:rsid w:val="00B537F0"/>
    <w:rsid w:val="00B61988"/>
    <w:rsid w:val="00B660A5"/>
    <w:rsid w:val="00B67117"/>
    <w:rsid w:val="00B71E1B"/>
    <w:rsid w:val="00B82BFA"/>
    <w:rsid w:val="00B84570"/>
    <w:rsid w:val="00B84A9C"/>
    <w:rsid w:val="00B8753C"/>
    <w:rsid w:val="00B91285"/>
    <w:rsid w:val="00B93EFE"/>
    <w:rsid w:val="00BA66E8"/>
    <w:rsid w:val="00BB389F"/>
    <w:rsid w:val="00BC1631"/>
    <w:rsid w:val="00BD08E0"/>
    <w:rsid w:val="00BD6A94"/>
    <w:rsid w:val="00BF0B87"/>
    <w:rsid w:val="00C01462"/>
    <w:rsid w:val="00C01B17"/>
    <w:rsid w:val="00C04439"/>
    <w:rsid w:val="00C112E1"/>
    <w:rsid w:val="00C161D2"/>
    <w:rsid w:val="00C23FAB"/>
    <w:rsid w:val="00C26620"/>
    <w:rsid w:val="00C26C10"/>
    <w:rsid w:val="00C324DF"/>
    <w:rsid w:val="00C34A6B"/>
    <w:rsid w:val="00C362E1"/>
    <w:rsid w:val="00C40A6F"/>
    <w:rsid w:val="00C41FEC"/>
    <w:rsid w:val="00C43D0C"/>
    <w:rsid w:val="00C541D2"/>
    <w:rsid w:val="00C54360"/>
    <w:rsid w:val="00C54EEA"/>
    <w:rsid w:val="00C56B72"/>
    <w:rsid w:val="00C56CDF"/>
    <w:rsid w:val="00C67EB0"/>
    <w:rsid w:val="00C707D7"/>
    <w:rsid w:val="00C71AB6"/>
    <w:rsid w:val="00C71B20"/>
    <w:rsid w:val="00C71D7B"/>
    <w:rsid w:val="00C832A6"/>
    <w:rsid w:val="00C8620B"/>
    <w:rsid w:val="00C94B26"/>
    <w:rsid w:val="00CA0FE6"/>
    <w:rsid w:val="00CA6E4F"/>
    <w:rsid w:val="00CC0590"/>
    <w:rsid w:val="00CC6AF4"/>
    <w:rsid w:val="00CC7130"/>
    <w:rsid w:val="00CC7C7C"/>
    <w:rsid w:val="00CD32AC"/>
    <w:rsid w:val="00CE16E5"/>
    <w:rsid w:val="00CE2BCA"/>
    <w:rsid w:val="00CE69AF"/>
    <w:rsid w:val="00CF26E8"/>
    <w:rsid w:val="00CF2ADF"/>
    <w:rsid w:val="00D14797"/>
    <w:rsid w:val="00D161EE"/>
    <w:rsid w:val="00D22175"/>
    <w:rsid w:val="00D235AB"/>
    <w:rsid w:val="00D26918"/>
    <w:rsid w:val="00D4043E"/>
    <w:rsid w:val="00D42FCC"/>
    <w:rsid w:val="00D63F6E"/>
    <w:rsid w:val="00D6475B"/>
    <w:rsid w:val="00D712BD"/>
    <w:rsid w:val="00D71662"/>
    <w:rsid w:val="00D81FAB"/>
    <w:rsid w:val="00D90941"/>
    <w:rsid w:val="00D94BD5"/>
    <w:rsid w:val="00DA73FA"/>
    <w:rsid w:val="00DC101C"/>
    <w:rsid w:val="00DC14AE"/>
    <w:rsid w:val="00DC7DB8"/>
    <w:rsid w:val="00DD0C94"/>
    <w:rsid w:val="00DD163E"/>
    <w:rsid w:val="00DD1B29"/>
    <w:rsid w:val="00DF2211"/>
    <w:rsid w:val="00DF4FCC"/>
    <w:rsid w:val="00E006A9"/>
    <w:rsid w:val="00E04066"/>
    <w:rsid w:val="00E07A7F"/>
    <w:rsid w:val="00E12016"/>
    <w:rsid w:val="00E201B8"/>
    <w:rsid w:val="00E2081D"/>
    <w:rsid w:val="00E411B0"/>
    <w:rsid w:val="00E47A0D"/>
    <w:rsid w:val="00E505C7"/>
    <w:rsid w:val="00E6158F"/>
    <w:rsid w:val="00E64549"/>
    <w:rsid w:val="00E66C15"/>
    <w:rsid w:val="00E77C30"/>
    <w:rsid w:val="00E84DC6"/>
    <w:rsid w:val="00E85563"/>
    <w:rsid w:val="00E92629"/>
    <w:rsid w:val="00EA06C3"/>
    <w:rsid w:val="00EA74C6"/>
    <w:rsid w:val="00EC164E"/>
    <w:rsid w:val="00EC5F9E"/>
    <w:rsid w:val="00ED4CB7"/>
    <w:rsid w:val="00EE76B1"/>
    <w:rsid w:val="00EF0512"/>
    <w:rsid w:val="00EF2967"/>
    <w:rsid w:val="00F014CB"/>
    <w:rsid w:val="00F07DD8"/>
    <w:rsid w:val="00F10B9E"/>
    <w:rsid w:val="00F11E2B"/>
    <w:rsid w:val="00F12696"/>
    <w:rsid w:val="00F1411C"/>
    <w:rsid w:val="00F22649"/>
    <w:rsid w:val="00F240DE"/>
    <w:rsid w:val="00F2471B"/>
    <w:rsid w:val="00F25653"/>
    <w:rsid w:val="00F27644"/>
    <w:rsid w:val="00F279BF"/>
    <w:rsid w:val="00F3289C"/>
    <w:rsid w:val="00F363AE"/>
    <w:rsid w:val="00F40180"/>
    <w:rsid w:val="00F4538B"/>
    <w:rsid w:val="00F53DD4"/>
    <w:rsid w:val="00F55DFD"/>
    <w:rsid w:val="00F72768"/>
    <w:rsid w:val="00F72D1F"/>
    <w:rsid w:val="00F75528"/>
    <w:rsid w:val="00F76CAC"/>
    <w:rsid w:val="00F77C84"/>
    <w:rsid w:val="00F804B2"/>
    <w:rsid w:val="00F822E7"/>
    <w:rsid w:val="00F824F1"/>
    <w:rsid w:val="00F90BC5"/>
    <w:rsid w:val="00F946DF"/>
    <w:rsid w:val="00F95AE9"/>
    <w:rsid w:val="00FA0C7C"/>
    <w:rsid w:val="00FA2EDA"/>
    <w:rsid w:val="00FB1314"/>
    <w:rsid w:val="00FB49C8"/>
    <w:rsid w:val="00FC5506"/>
    <w:rsid w:val="00FD0435"/>
    <w:rsid w:val="00FD1AAE"/>
    <w:rsid w:val="00FD739C"/>
    <w:rsid w:val="00FE256D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55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C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C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66C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66C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69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0C7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3B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362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55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395F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F5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61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55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C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C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66C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66C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69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0C7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3B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362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55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395F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F5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61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.baiten.cn/detail/patentdetail/63/CN201610900534.9/20" TargetMode="External"/><Relationship Id="rId3" Type="http://schemas.openxmlformats.org/officeDocument/2006/relationships/styles" Target="styles.xml"/><Relationship Id="rId7" Type="http://schemas.openxmlformats.org/officeDocument/2006/relationships/hyperlink" Target="http://baike.so.com/doc/649426-687383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so.baiten.cn/detail/patentdetail/63/CN201610900534.9/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3E97-B516-4DE3-A29A-E5159184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徐文博</dc:creator>
  <cp:keywords/>
  <dc:description/>
  <cp:lastModifiedBy>徐文博</cp:lastModifiedBy>
  <cp:revision>950</cp:revision>
  <dcterms:created xsi:type="dcterms:W3CDTF">2017-04-19T02:44:00Z</dcterms:created>
  <dcterms:modified xsi:type="dcterms:W3CDTF">2017-05-24T13:46:00Z</dcterms:modified>
</cp:coreProperties>
</file>