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5B97" w14:textId="76BC96A1" w:rsidR="00187C71" w:rsidRPr="00187C71" w:rsidRDefault="00D1675D" w:rsidP="00D1675D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D1675D">
        <w:rPr>
          <w:rFonts w:ascii="Lao UI" w:hAnsi="Lao UI" w:cs="Lao UI"/>
          <w:b/>
          <w:bCs/>
          <w:color w:val="auto"/>
          <w:sz w:val="36"/>
          <w:szCs w:val="36"/>
        </w:rPr>
        <w:t>Pneumonia Detector: Deep Learning Project Documentation</w:t>
      </w:r>
      <w:r w:rsidR="00000000">
        <w:rPr>
          <w:rFonts w:ascii="Times New Roman" w:eastAsia="Times New Roman" w:hAnsi="Times New Roman" w:cs="Times New Roman"/>
          <w:kern w:val="0"/>
          <w14:ligatures w14:val="none"/>
        </w:rPr>
        <w:pict w14:anchorId="034C886A">
          <v:rect id="_x0000_i1025" style="width:0;height:1.5pt" o:hralign="center" o:hrstd="t" o:hr="t" fillcolor="#a0a0a0" stroked="f"/>
        </w:pict>
      </w:r>
    </w:p>
    <w:p w14:paraId="11E467A9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1.1 Title</w:t>
      </w:r>
    </w:p>
    <w:p w14:paraId="026970FA" w14:textId="77777777" w:rsidR="00D1675D" w:rsidRDefault="00D1675D" w:rsidP="00D1675D">
      <w:pPr>
        <w:pStyle w:val="NormalWeb"/>
      </w:pPr>
      <w:r>
        <w:t>"Deep Learning Model for Pneumonia Detection with Uncertainty Quantification and Explainability"</w:t>
      </w:r>
    </w:p>
    <w:p w14:paraId="221FCB3D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1.2 Objective</w:t>
      </w:r>
    </w:p>
    <w:p w14:paraId="38C4A147" w14:textId="77777777" w:rsidR="00D1675D" w:rsidRDefault="00D1675D" w:rsidP="00D1675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Problem:</w:t>
      </w:r>
      <w:r>
        <w:t xml:space="preserve"> Pneumonia is a leading cause of mortality globally, necessitating accurate diagnosis from chest X-rays.</w:t>
      </w:r>
    </w:p>
    <w:p w14:paraId="6A6C0186" w14:textId="77777777" w:rsidR="00D1675D" w:rsidRDefault="00D1675D" w:rsidP="00D1675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Goal:</w:t>
      </w:r>
      <w:r>
        <w:t xml:space="preserve"> Develop a deep learning model for binary classification of chest X-rays ("Normal" vs. "Pneumonia") with uncertainty quantification and explainable AI to support clinicians.</w:t>
      </w:r>
    </w:p>
    <w:p w14:paraId="4C835EA0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1.3 Scope</w:t>
      </w:r>
    </w:p>
    <w:p w14:paraId="66D1FE02" w14:textId="77777777" w:rsidR="00D1675D" w:rsidRDefault="00D1675D" w:rsidP="00D1675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Datasets:</w:t>
      </w:r>
      <w:r>
        <w:t xml:space="preserve"> Integration of NIH ChestX-ray14, </w:t>
      </w:r>
      <w:proofErr w:type="spellStart"/>
      <w:r>
        <w:t>CheXpert</w:t>
      </w:r>
      <w:proofErr w:type="spellEnd"/>
      <w:r>
        <w:t>, RSNA Pneumonia Detection Challenge, and Kaggle Pneumonia Dataset for robust generalization.</w:t>
      </w:r>
    </w:p>
    <w:p w14:paraId="210A836C" w14:textId="77777777" w:rsidR="00D1675D" w:rsidRDefault="00D1675D" w:rsidP="00D1675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Tasks:</w:t>
      </w:r>
      <w:r>
        <w:t xml:space="preserve"> Binary classification with uncertainty estimation and explainability.</w:t>
      </w:r>
    </w:p>
    <w:p w14:paraId="2B6080E8" w14:textId="77777777" w:rsidR="00D1675D" w:rsidRDefault="00D1675D" w:rsidP="00D1675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Constraints:</w:t>
      </w:r>
      <w:r>
        <w:t xml:space="preserve"> Focus on interpretability, generalization, and limited computational resources.</w:t>
      </w:r>
    </w:p>
    <w:p w14:paraId="303E0060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1.4 Target Audience</w:t>
      </w:r>
    </w:p>
    <w:p w14:paraId="55A13046" w14:textId="77777777" w:rsidR="00D1675D" w:rsidRDefault="00D1675D" w:rsidP="00D1675D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Clinicians:</w:t>
      </w:r>
      <w:r>
        <w:t xml:space="preserve"> For decision support in pneumonia diagnosis.</w:t>
      </w:r>
    </w:p>
    <w:p w14:paraId="23C5DF9F" w14:textId="77777777" w:rsidR="00D1675D" w:rsidRDefault="00D1675D" w:rsidP="00D1675D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Researchers:</w:t>
      </w:r>
      <w:r>
        <w:t xml:space="preserve"> To explore uncertainty quantification and explainable AI in medical imaging.</w:t>
      </w:r>
    </w:p>
    <w:p w14:paraId="7920A9B4" w14:textId="77777777" w:rsidR="00D1675D" w:rsidRDefault="00D1675D" w:rsidP="00D1675D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Developers:</w:t>
      </w:r>
      <w:r>
        <w:t xml:space="preserve"> For implementing and deploying deep learning models in healthcare.</w:t>
      </w:r>
    </w:p>
    <w:p w14:paraId="751B6183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1.5 Key Contributions</w:t>
      </w:r>
    </w:p>
    <w:p w14:paraId="3678D9FF" w14:textId="77777777" w:rsidR="00D1675D" w:rsidRDefault="00D1675D" w:rsidP="00D1675D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Multi-source data integration:</w:t>
      </w:r>
      <w:r>
        <w:t xml:space="preserve"> Enhances model robustness.</w:t>
      </w:r>
    </w:p>
    <w:p w14:paraId="554FEBC5" w14:textId="77777777" w:rsidR="00D1675D" w:rsidRDefault="00D1675D" w:rsidP="00D1675D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Uncertainty Quantification:</w:t>
      </w:r>
      <w:r>
        <w:t xml:space="preserve"> Provides confidence scores and prediction intervals.</w:t>
      </w:r>
    </w:p>
    <w:p w14:paraId="7614C020" w14:textId="77777777" w:rsidR="00D1675D" w:rsidRDefault="00D1675D" w:rsidP="00D1675D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Explainable AI:</w:t>
      </w:r>
      <w:r>
        <w:t xml:space="preserve"> Utilizes Grad-CAM, LIME, and SHAP for model transparency.</w:t>
      </w:r>
    </w:p>
    <w:p w14:paraId="151B8A7B" w14:textId="77777777" w:rsidR="00D1675D" w:rsidRDefault="00D1675D" w:rsidP="00D1675D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Deployment:</w:t>
      </w:r>
      <w:r>
        <w:t xml:space="preserve"> User-friendly web app for real-time predictions and explanations.</w:t>
      </w:r>
    </w:p>
    <w:p w14:paraId="5C9C5817" w14:textId="77777777" w:rsidR="00D1675D" w:rsidRDefault="00000000" w:rsidP="00D1675D">
      <w:pPr>
        <w:spacing w:after="0"/>
      </w:pPr>
      <w:r>
        <w:pict w14:anchorId="38A60271">
          <v:rect id="_x0000_i1026" style="width:0;height:1.5pt" o:hralign="center" o:hrstd="t" o:hr="t" fillcolor="#a0a0a0" stroked="f"/>
        </w:pict>
      </w:r>
    </w:p>
    <w:p w14:paraId="74EC482A" w14:textId="77777777" w:rsidR="00D1675D" w:rsidRDefault="00D1675D" w:rsidP="00D1675D">
      <w:pPr>
        <w:pStyle w:val="Heading3"/>
      </w:pPr>
      <w:r>
        <w:rPr>
          <w:rStyle w:val="Strong"/>
          <w:b w:val="0"/>
          <w:bCs w:val="0"/>
        </w:rPr>
        <w:lastRenderedPageBreak/>
        <w:t>2. Problem Statement</w:t>
      </w:r>
    </w:p>
    <w:p w14:paraId="27995CFC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2.1 Background</w:t>
      </w:r>
    </w:p>
    <w:p w14:paraId="4190EE69" w14:textId="77777777" w:rsidR="00D1675D" w:rsidRDefault="00D1675D" w:rsidP="00D1675D">
      <w:pPr>
        <w:pStyle w:val="NormalWeb"/>
      </w:pPr>
      <w:r>
        <w:t>Pneumonia is a significant global health challenge, with chest X-rays as a primary diagnostic tool. Manual interpretation is time-consuming and prone to error.</w:t>
      </w:r>
    </w:p>
    <w:p w14:paraId="70171B31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2.2 Challenges</w:t>
      </w:r>
    </w:p>
    <w:p w14:paraId="417B19F7" w14:textId="77777777" w:rsidR="00D1675D" w:rsidRDefault="00D1675D" w:rsidP="00D1675D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Dataset Variability:</w:t>
      </w:r>
      <w:r>
        <w:t xml:space="preserve"> Differences in image quality, </w:t>
      </w:r>
      <w:proofErr w:type="spellStart"/>
      <w:r>
        <w:t>labeling</w:t>
      </w:r>
      <w:proofErr w:type="spellEnd"/>
      <w:r>
        <w:t>, and demographics.</w:t>
      </w:r>
    </w:p>
    <w:p w14:paraId="2A9FF99D" w14:textId="77777777" w:rsidR="00D1675D" w:rsidRDefault="00D1675D" w:rsidP="00D1675D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Model Interpretability:</w:t>
      </w:r>
      <w:r>
        <w:t xml:space="preserve"> Lack of transparency in deep learning models.</w:t>
      </w:r>
    </w:p>
    <w:p w14:paraId="5637D08E" w14:textId="77777777" w:rsidR="00D1675D" w:rsidRDefault="00D1675D" w:rsidP="00D1675D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Uncertainty Estimation:</w:t>
      </w:r>
      <w:r>
        <w:t xml:space="preserve"> Need for reliable confidence scores in medical diagnostics.</w:t>
      </w:r>
    </w:p>
    <w:p w14:paraId="3648AD3B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2.3 Motivation</w:t>
      </w:r>
    </w:p>
    <w:p w14:paraId="1D2A7B84" w14:textId="77777777" w:rsidR="00D1675D" w:rsidRDefault="00D1675D" w:rsidP="00D1675D">
      <w:pPr>
        <w:pStyle w:val="NormalWeb"/>
      </w:pPr>
      <w:r>
        <w:t>Improving pneumonia detection with AI can enhance diagnostic accuracy, reduce clinician workload, and save lives, especially in resource-limited settings.</w:t>
      </w:r>
    </w:p>
    <w:p w14:paraId="01D12A95" w14:textId="77777777" w:rsidR="00D1675D" w:rsidRDefault="00000000" w:rsidP="00D1675D">
      <w:r>
        <w:pict w14:anchorId="53B88177">
          <v:rect id="_x0000_i1027" style="width:0;height:1.5pt" o:hralign="center" o:hrstd="t" o:hr="t" fillcolor="#a0a0a0" stroked="f"/>
        </w:pict>
      </w:r>
    </w:p>
    <w:p w14:paraId="505B4F60" w14:textId="77777777" w:rsidR="00D1675D" w:rsidRDefault="00D1675D" w:rsidP="00D1675D">
      <w:pPr>
        <w:pStyle w:val="Heading3"/>
      </w:pPr>
      <w:r>
        <w:rPr>
          <w:rStyle w:val="Strong"/>
          <w:b w:val="0"/>
          <w:bCs w:val="0"/>
        </w:rPr>
        <w:t>3. Dataset Description</w:t>
      </w:r>
    </w:p>
    <w:p w14:paraId="05E6C267" w14:textId="05FE9B28" w:rsidR="00581C10" w:rsidRPr="00581C10" w:rsidRDefault="00581C10" w:rsidP="00581C10">
      <w:pPr>
        <w:pStyle w:val="Heading3"/>
        <w:rPr>
          <w:rFonts w:ascii="Segoe UI" w:hAnsi="Segoe UI" w:cs="Segoe UI"/>
          <w:color w:val="156082" w:themeColor="accent1"/>
          <w:sz w:val="24"/>
          <w:szCs w:val="24"/>
        </w:rPr>
      </w:pPr>
      <w:r w:rsidRPr="00581C10">
        <w:rPr>
          <w:rStyle w:val="Strong"/>
          <w:rFonts w:ascii="Segoe UI" w:hAnsi="Segoe UI" w:cs="Segoe UI"/>
          <w:b w:val="0"/>
          <w:bCs w:val="0"/>
          <w:color w:val="156082" w:themeColor="accent1"/>
          <w:sz w:val="24"/>
          <w:szCs w:val="24"/>
        </w:rPr>
        <w:t xml:space="preserve">3.1 </w:t>
      </w:r>
      <w:r w:rsidRPr="00581C10">
        <w:rPr>
          <w:rStyle w:val="Strong"/>
          <w:rFonts w:ascii="Segoe UI" w:hAnsi="Segoe UI" w:cs="Segoe UI"/>
          <w:b w:val="0"/>
          <w:bCs w:val="0"/>
          <w:color w:val="156082" w:themeColor="accent1"/>
          <w:sz w:val="24"/>
          <w:szCs w:val="24"/>
        </w:rPr>
        <w:t>NIH ChestX-ray14 Dataset</w:t>
      </w:r>
    </w:p>
    <w:p w14:paraId="00BC9EB2" w14:textId="77777777" w:rsidR="00581C10" w:rsidRDefault="00581C10" w:rsidP="00581C10">
      <w:pPr>
        <w:pStyle w:val="NormalWeb"/>
        <w:numPr>
          <w:ilvl w:val="0"/>
          <w:numId w:val="11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Source:</w:t>
      </w:r>
      <w:r>
        <w:rPr>
          <w:rFonts w:ascii="Segoe UI" w:hAnsi="Segoe UI" w:cs="Segoe UI"/>
          <w:color w:val="404040"/>
        </w:rPr>
        <w:t> National Institutes of Health (NIH)</w:t>
      </w:r>
    </w:p>
    <w:p w14:paraId="5F20CBC2" w14:textId="77777777" w:rsidR="00581C10" w:rsidRDefault="00581C10" w:rsidP="00581C10">
      <w:pPr>
        <w:pStyle w:val="NormalWeb"/>
        <w:numPr>
          <w:ilvl w:val="0"/>
          <w:numId w:val="11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Description:</w:t>
      </w:r>
      <w:r>
        <w:rPr>
          <w:rFonts w:ascii="Segoe UI" w:hAnsi="Segoe UI" w:cs="Segoe UI"/>
          <w:color w:val="404040"/>
        </w:rPr>
        <w:t> A large-scale dataset containing 112,120 frontal-view chest X-ray images from 30,805 unique patients. It includes 14 disease labels, one of which is "Pneumonia."</w:t>
      </w:r>
    </w:p>
    <w:p w14:paraId="0835BB0E" w14:textId="77777777" w:rsidR="00581C10" w:rsidRDefault="00581C10" w:rsidP="00581C10">
      <w:pPr>
        <w:pStyle w:val="NormalWeb"/>
        <w:numPr>
          <w:ilvl w:val="0"/>
          <w:numId w:val="11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Key Features:</w:t>
      </w:r>
    </w:p>
    <w:p w14:paraId="1055C468" w14:textId="77777777" w:rsidR="00581C10" w:rsidRDefault="00581C10" w:rsidP="00581C10">
      <w:pPr>
        <w:pStyle w:val="NormalWeb"/>
        <w:numPr>
          <w:ilvl w:val="1"/>
          <w:numId w:val="11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Images are </w:t>
      </w:r>
      <w:proofErr w:type="spellStart"/>
      <w:r>
        <w:rPr>
          <w:rFonts w:ascii="Segoe UI" w:hAnsi="Segoe UI" w:cs="Segoe UI"/>
          <w:color w:val="404040"/>
        </w:rPr>
        <w:t>labeled</w:t>
      </w:r>
      <w:proofErr w:type="spellEnd"/>
      <w:r>
        <w:rPr>
          <w:rFonts w:ascii="Segoe UI" w:hAnsi="Segoe UI" w:cs="Segoe UI"/>
          <w:color w:val="404040"/>
        </w:rPr>
        <w:t xml:space="preserve"> with multiple thoracic pathologies.</w:t>
      </w:r>
    </w:p>
    <w:p w14:paraId="455C85B9" w14:textId="77777777" w:rsidR="00581C10" w:rsidRDefault="00581C10" w:rsidP="00581C10">
      <w:pPr>
        <w:pStyle w:val="NormalWeb"/>
        <w:numPr>
          <w:ilvl w:val="1"/>
          <w:numId w:val="11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Provides bounding box annotations for some images.</w:t>
      </w:r>
    </w:p>
    <w:p w14:paraId="0982F00A" w14:textId="77777777" w:rsidR="00581C10" w:rsidRDefault="00581C10" w:rsidP="00581C10">
      <w:pPr>
        <w:pStyle w:val="NormalWeb"/>
        <w:numPr>
          <w:ilvl w:val="1"/>
          <w:numId w:val="11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High variability in image quality and patient demographics.</w:t>
      </w:r>
    </w:p>
    <w:p w14:paraId="7F3F5D56" w14:textId="77777777" w:rsidR="00581C10" w:rsidRDefault="00581C10" w:rsidP="00581C10">
      <w:pPr>
        <w:pStyle w:val="NormalWeb"/>
        <w:numPr>
          <w:ilvl w:val="0"/>
          <w:numId w:val="11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License:</w:t>
      </w:r>
      <w:r>
        <w:rPr>
          <w:rFonts w:ascii="Segoe UI" w:hAnsi="Segoe UI" w:cs="Segoe UI"/>
          <w:color w:val="404040"/>
        </w:rPr>
        <w:t> Publicly available for research purposes.</w:t>
      </w:r>
    </w:p>
    <w:p w14:paraId="3CECA4CD" w14:textId="77777777" w:rsidR="00581C10" w:rsidRDefault="00581C10" w:rsidP="00581C10">
      <w:pPr>
        <w:pStyle w:val="NormalWeb"/>
        <w:numPr>
          <w:ilvl w:val="0"/>
          <w:numId w:val="11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Link:</w:t>
      </w:r>
      <w:r>
        <w:rPr>
          <w:rFonts w:ascii="Segoe UI" w:hAnsi="Segoe UI" w:cs="Segoe UI"/>
          <w:color w:val="404040"/>
        </w:rPr>
        <w:t> </w:t>
      </w:r>
      <w:hyperlink r:id="rId5" w:tgtFrame="_blank" w:history="1">
        <w:r>
          <w:rPr>
            <w:rStyle w:val="Hyperlink"/>
            <w:rFonts w:ascii="Segoe UI" w:eastAsiaTheme="majorEastAsia" w:hAnsi="Segoe UI" w:cs="Segoe UI"/>
          </w:rPr>
          <w:t>NIH ChestX-ray14 Dataset</w:t>
        </w:r>
      </w:hyperlink>
    </w:p>
    <w:p w14:paraId="0753682D" w14:textId="77777777" w:rsidR="00581C10" w:rsidRDefault="00581C10" w:rsidP="00581C10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color w:val="404040"/>
        </w:rPr>
      </w:pPr>
    </w:p>
    <w:p w14:paraId="0EA99443" w14:textId="77777777" w:rsidR="00581C10" w:rsidRPr="00581C10" w:rsidRDefault="00D1675D" w:rsidP="00581C10">
      <w:pPr>
        <w:pStyle w:val="Heading3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Style w:val="Strong"/>
          <w:b w:val="0"/>
          <w:bCs w:val="0"/>
        </w:rPr>
        <w:t xml:space="preserve">3.2 </w:t>
      </w:r>
      <w:proofErr w:type="spellStart"/>
      <w:r w:rsidR="00581C10" w:rsidRPr="00581C1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CheXpert</w:t>
      </w:r>
      <w:proofErr w:type="spellEnd"/>
      <w:r w:rsidR="00581C10" w:rsidRPr="00581C1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Dataset</w:t>
      </w:r>
    </w:p>
    <w:p w14:paraId="1AA97F20" w14:textId="77777777" w:rsidR="00581C10" w:rsidRPr="00581C10" w:rsidRDefault="00581C10" w:rsidP="00581C10">
      <w:pPr>
        <w:numPr>
          <w:ilvl w:val="0"/>
          <w:numId w:val="1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Source: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Stanford University</w:t>
      </w:r>
    </w:p>
    <w:p w14:paraId="737E9C41" w14:textId="77777777" w:rsidR="00581C10" w:rsidRPr="00581C10" w:rsidRDefault="00581C10" w:rsidP="00581C10">
      <w:pPr>
        <w:numPr>
          <w:ilvl w:val="0"/>
          <w:numId w:val="1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A large dataset of 224,316 chest radiographs from 65,240 patients, </w:t>
      </w:r>
      <w:proofErr w:type="spellStart"/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labeled</w:t>
      </w:r>
      <w:proofErr w:type="spellEnd"/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for 14 observed pathologies, including "Pneumonia."</w:t>
      </w:r>
    </w:p>
    <w:p w14:paraId="5B3D5B34" w14:textId="77777777" w:rsidR="00581C10" w:rsidRPr="00581C10" w:rsidRDefault="00581C10" w:rsidP="00581C10">
      <w:pPr>
        <w:numPr>
          <w:ilvl w:val="0"/>
          <w:numId w:val="11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Features:</w:t>
      </w:r>
    </w:p>
    <w:p w14:paraId="5BE0C1D1" w14:textId="77777777" w:rsidR="00581C10" w:rsidRPr="00581C10" w:rsidRDefault="00581C10" w:rsidP="00581C10">
      <w:pPr>
        <w:numPr>
          <w:ilvl w:val="1"/>
          <w:numId w:val="1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Includes uncertainty labels (e.g., "uncertain" for ambiguous cases).</w:t>
      </w:r>
    </w:p>
    <w:p w14:paraId="5878464A" w14:textId="77777777" w:rsidR="00581C10" w:rsidRPr="00581C10" w:rsidRDefault="00581C10" w:rsidP="00581C10">
      <w:pPr>
        <w:numPr>
          <w:ilvl w:val="1"/>
          <w:numId w:val="1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Contains both frontal and lateral views.</w:t>
      </w:r>
    </w:p>
    <w:p w14:paraId="192D7D25" w14:textId="77777777" w:rsidR="00581C10" w:rsidRPr="00581C10" w:rsidRDefault="00581C10" w:rsidP="00581C10">
      <w:pPr>
        <w:numPr>
          <w:ilvl w:val="1"/>
          <w:numId w:val="1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Focuses on real-world clinical scenarios.</w:t>
      </w:r>
    </w:p>
    <w:p w14:paraId="0126BC60" w14:textId="77777777" w:rsidR="00581C10" w:rsidRPr="00581C10" w:rsidRDefault="00581C10" w:rsidP="00581C10">
      <w:pPr>
        <w:numPr>
          <w:ilvl w:val="0"/>
          <w:numId w:val="1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License: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Publicly available for non-commercial research.</w:t>
      </w:r>
    </w:p>
    <w:p w14:paraId="461570BD" w14:textId="77777777" w:rsidR="00581C10" w:rsidRDefault="00581C10" w:rsidP="00581C10">
      <w:pPr>
        <w:numPr>
          <w:ilvl w:val="0"/>
          <w:numId w:val="1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Link: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proofErr w:type="spellStart"/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fldChar w:fldCharType="begin"/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instrText>HYPERLINK "https://stanfordmlgroup.github.io/competitions/chexpert/" \t "_blank"</w:instrTex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fldChar w:fldCharType="separate"/>
      </w:r>
      <w:r w:rsidRPr="00581C10"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  <w:t>CheXpert</w:t>
      </w:r>
      <w:proofErr w:type="spellEnd"/>
      <w:r w:rsidRPr="00581C10"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  <w:t xml:space="preserve"> Dataset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fldChar w:fldCharType="end"/>
      </w:r>
    </w:p>
    <w:p w14:paraId="201E0B2C" w14:textId="77777777" w:rsidR="00581C10" w:rsidRDefault="00581C10" w:rsidP="00581C10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52599004" w14:textId="13CECCB1" w:rsidR="00581C10" w:rsidRPr="00581C10" w:rsidRDefault="00581C10" w:rsidP="00581C1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3 </w:t>
      </w:r>
      <w:r w:rsidRPr="00581C1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 RSNA Pneumonia Detection Challenge Dataset</w:t>
      </w:r>
    </w:p>
    <w:p w14:paraId="50F6BF65" w14:textId="77777777" w:rsidR="00581C10" w:rsidRPr="00581C10" w:rsidRDefault="00581C10" w:rsidP="00581C10">
      <w:pPr>
        <w:numPr>
          <w:ilvl w:val="0"/>
          <w:numId w:val="1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Source: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Radiological Society of North America (RSNA)</w:t>
      </w:r>
    </w:p>
    <w:p w14:paraId="25196CA5" w14:textId="77777777" w:rsidR="00581C10" w:rsidRPr="00581C10" w:rsidRDefault="00581C10" w:rsidP="00581C10">
      <w:pPr>
        <w:numPr>
          <w:ilvl w:val="0"/>
          <w:numId w:val="1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A dataset specifically designed for pneumonia detection, containing 26,684 chest X-ray images with annotations for pneumonia and bounding boxes for lung opacities.</w:t>
      </w:r>
    </w:p>
    <w:p w14:paraId="5B69BF72" w14:textId="77777777" w:rsidR="00581C10" w:rsidRPr="00581C10" w:rsidRDefault="00581C10" w:rsidP="00581C10">
      <w:pPr>
        <w:numPr>
          <w:ilvl w:val="0"/>
          <w:numId w:val="1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Features:</w:t>
      </w:r>
    </w:p>
    <w:p w14:paraId="02E25986" w14:textId="77777777" w:rsidR="00581C10" w:rsidRPr="00581C10" w:rsidRDefault="00581C10" w:rsidP="00581C10">
      <w:pPr>
        <w:numPr>
          <w:ilvl w:val="1"/>
          <w:numId w:val="1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Focused on pneumonia detection and localization.</w:t>
      </w:r>
    </w:p>
    <w:p w14:paraId="40912CBE" w14:textId="77777777" w:rsidR="00581C10" w:rsidRPr="00581C10" w:rsidRDefault="00581C10" w:rsidP="00581C10">
      <w:pPr>
        <w:numPr>
          <w:ilvl w:val="1"/>
          <w:numId w:val="1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Includes detailed annotations for lung abnormalities.</w:t>
      </w:r>
    </w:p>
    <w:p w14:paraId="1C6E3E4F" w14:textId="77777777" w:rsidR="00581C10" w:rsidRPr="00581C10" w:rsidRDefault="00581C10" w:rsidP="00581C10">
      <w:pPr>
        <w:numPr>
          <w:ilvl w:val="1"/>
          <w:numId w:val="1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Designed for both classification and object detection tasks.</w:t>
      </w:r>
    </w:p>
    <w:p w14:paraId="4C59198A" w14:textId="77777777" w:rsidR="00581C10" w:rsidRPr="00581C10" w:rsidRDefault="00581C10" w:rsidP="00581C10">
      <w:pPr>
        <w:numPr>
          <w:ilvl w:val="0"/>
          <w:numId w:val="1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License: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Publicly available for research purposes.</w:t>
      </w:r>
    </w:p>
    <w:p w14:paraId="1135AFDB" w14:textId="77777777" w:rsidR="00581C10" w:rsidRPr="00581C10" w:rsidRDefault="00581C10" w:rsidP="00581C10">
      <w:pPr>
        <w:numPr>
          <w:ilvl w:val="0"/>
          <w:numId w:val="1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Link: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hyperlink r:id="rId6" w:tgtFrame="_blank" w:history="1">
        <w:r w:rsidRPr="00581C10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RSNA Pneumonia Detection Challenge</w:t>
        </w:r>
      </w:hyperlink>
    </w:p>
    <w:p w14:paraId="53A82D8A" w14:textId="77777777" w:rsidR="00581C10" w:rsidRPr="00581C10" w:rsidRDefault="00581C10" w:rsidP="00581C10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81C10">
        <w:rPr>
          <w:rFonts w:ascii="Times New Roman" w:eastAsia="Times New Roman" w:hAnsi="Times New Roman" w:cs="Times New Roman"/>
          <w:kern w:val="0"/>
          <w14:ligatures w14:val="none"/>
        </w:rPr>
        <w:pict w14:anchorId="17799697">
          <v:rect id="_x0000_i1038" style="width:0;height:.75pt" o:hralign="center" o:hrstd="t" o:hrnoshade="t" o:hr="t" fillcolor="#404040" stroked="f"/>
        </w:pict>
      </w:r>
    </w:p>
    <w:p w14:paraId="75E7DDD2" w14:textId="10DDC355" w:rsidR="00581C10" w:rsidRPr="00581C10" w:rsidRDefault="00581C10" w:rsidP="00581C1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</w:t>
      </w:r>
      <w:r w:rsidRPr="00581C1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 Kaggle Pneumonia Dataset</w:t>
      </w:r>
    </w:p>
    <w:p w14:paraId="5B35C78F" w14:textId="77777777" w:rsidR="00581C10" w:rsidRPr="00581C10" w:rsidRDefault="00581C10" w:rsidP="00581C10">
      <w:pPr>
        <w:numPr>
          <w:ilvl w:val="0"/>
          <w:numId w:val="1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Source: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Kaggle</w:t>
      </w:r>
    </w:p>
    <w:p w14:paraId="3935A5F8" w14:textId="77777777" w:rsidR="00581C10" w:rsidRPr="00581C10" w:rsidRDefault="00581C10" w:rsidP="00581C10">
      <w:pPr>
        <w:numPr>
          <w:ilvl w:val="0"/>
          <w:numId w:val="1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A smaller dataset containing 5,863 chest X-ray images (JPEG format) categorized into two classes: "Normal" and "Pneumonia."</w:t>
      </w:r>
    </w:p>
    <w:p w14:paraId="5A2CFFF2" w14:textId="77777777" w:rsidR="00581C10" w:rsidRPr="00581C10" w:rsidRDefault="00581C10" w:rsidP="00581C10">
      <w:pPr>
        <w:numPr>
          <w:ilvl w:val="0"/>
          <w:numId w:val="1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Features:</w:t>
      </w:r>
    </w:p>
    <w:p w14:paraId="0B63D37D" w14:textId="77777777" w:rsidR="00581C10" w:rsidRPr="00581C10" w:rsidRDefault="00581C10" w:rsidP="00581C10">
      <w:pPr>
        <w:numPr>
          <w:ilvl w:val="1"/>
          <w:numId w:val="1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Binary classification task (Normal vs. Pneumonia).</w:t>
      </w:r>
    </w:p>
    <w:p w14:paraId="0FB51D75" w14:textId="77777777" w:rsidR="00581C10" w:rsidRPr="00581C10" w:rsidRDefault="00581C10" w:rsidP="00581C10">
      <w:pPr>
        <w:numPr>
          <w:ilvl w:val="1"/>
          <w:numId w:val="1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Images are pre-</w:t>
      </w:r>
      <w:proofErr w:type="spellStart"/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labeled</w:t>
      </w:r>
      <w:proofErr w:type="spellEnd"/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and ready for training.</w:t>
      </w:r>
    </w:p>
    <w:p w14:paraId="3237CA13" w14:textId="77777777" w:rsidR="00581C10" w:rsidRPr="00581C10" w:rsidRDefault="00581C10" w:rsidP="00581C10">
      <w:pPr>
        <w:numPr>
          <w:ilvl w:val="1"/>
          <w:numId w:val="1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Ideal for quick prototyping and benchmarking.</w:t>
      </w:r>
    </w:p>
    <w:p w14:paraId="21501A10" w14:textId="77777777" w:rsidR="00581C10" w:rsidRPr="00581C10" w:rsidRDefault="00581C10" w:rsidP="00581C10">
      <w:pPr>
        <w:numPr>
          <w:ilvl w:val="0"/>
          <w:numId w:val="1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License: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Publicly available on Kaggle for research purposes.</w:t>
      </w:r>
    </w:p>
    <w:p w14:paraId="1904A584" w14:textId="77777777" w:rsidR="00581C10" w:rsidRPr="00581C10" w:rsidRDefault="00581C10" w:rsidP="00581C10">
      <w:pPr>
        <w:numPr>
          <w:ilvl w:val="0"/>
          <w:numId w:val="1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Link: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hyperlink r:id="rId7" w:tgtFrame="_blank" w:history="1">
        <w:r w:rsidRPr="00581C10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Kaggle Pneumonia Dataset</w:t>
        </w:r>
      </w:hyperlink>
    </w:p>
    <w:p w14:paraId="624E7A4A" w14:textId="77777777" w:rsidR="00581C10" w:rsidRPr="00581C10" w:rsidRDefault="00581C10" w:rsidP="00581C10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81C10">
        <w:rPr>
          <w:rFonts w:ascii="Times New Roman" w:eastAsia="Times New Roman" w:hAnsi="Times New Roman" w:cs="Times New Roman"/>
          <w:kern w:val="0"/>
          <w14:ligatures w14:val="none"/>
        </w:rPr>
        <w:pict w14:anchorId="2E92D747">
          <v:rect id="_x0000_i1039" style="width:0;height:.75pt" o:hralign="center" o:hrstd="t" o:hrnoshade="t" o:hr="t" fillcolor="#404040" stroked="f"/>
        </w:pict>
      </w:r>
    </w:p>
    <w:p w14:paraId="77B651B4" w14:textId="77777777" w:rsidR="00581C10" w:rsidRPr="00581C10" w:rsidRDefault="00581C10" w:rsidP="00581C1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Summary of Dataset Integration:</w:t>
      </w:r>
    </w:p>
    <w:p w14:paraId="28696B04" w14:textId="77777777" w:rsidR="00581C10" w:rsidRPr="00581C10" w:rsidRDefault="00581C10" w:rsidP="00581C10">
      <w:pPr>
        <w:numPr>
          <w:ilvl w:val="0"/>
          <w:numId w:val="1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Total Images: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~300,000 chest X-rays (combined from all datasets).</w:t>
      </w:r>
    </w:p>
    <w:p w14:paraId="6F3B3F68" w14:textId="77777777" w:rsidR="00581C10" w:rsidRPr="00581C10" w:rsidRDefault="00581C10" w:rsidP="00581C10">
      <w:pPr>
        <w:numPr>
          <w:ilvl w:val="0"/>
          <w:numId w:val="1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Classes: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Binary classification ("Normal" vs. "Pneumonia").</w:t>
      </w:r>
    </w:p>
    <w:p w14:paraId="4EFC7982" w14:textId="77777777" w:rsidR="00581C10" w:rsidRPr="00581C10" w:rsidRDefault="00581C10" w:rsidP="00581C10">
      <w:pPr>
        <w:numPr>
          <w:ilvl w:val="0"/>
          <w:numId w:val="1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Class Distribution: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Imbalanced (e.g., 70% Pneumonia, 30% Normal).</w:t>
      </w:r>
    </w:p>
    <w:p w14:paraId="46CE4C77" w14:textId="77777777" w:rsidR="00581C10" w:rsidRPr="00581C10" w:rsidRDefault="00581C10" w:rsidP="00581C10">
      <w:pPr>
        <w:numPr>
          <w:ilvl w:val="0"/>
          <w:numId w:val="1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Preprocessing: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Resizing, normalization, augmentation, and lung segmentation.</w:t>
      </w:r>
    </w:p>
    <w:p w14:paraId="73583BB5" w14:textId="77777777" w:rsidR="00581C10" w:rsidRDefault="00581C10" w:rsidP="00581C10">
      <w:pPr>
        <w:numPr>
          <w:ilvl w:val="0"/>
          <w:numId w:val="1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Train/Validation/Test Split: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70%/15%/15% stratified split.</w:t>
      </w:r>
    </w:p>
    <w:p w14:paraId="2EFBD4FF" w14:textId="77777777" w:rsidR="00581C10" w:rsidRPr="00581C10" w:rsidRDefault="00581C10" w:rsidP="00581C10">
      <w:pPr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3E9C7A18" w14:textId="77777777" w:rsidR="00581C10" w:rsidRPr="00581C10" w:rsidRDefault="00581C10" w:rsidP="00581C1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Key Considerations for Dataset Integration:</w:t>
      </w:r>
    </w:p>
    <w:p w14:paraId="1404C5FC" w14:textId="77777777" w:rsidR="00581C10" w:rsidRPr="00581C10" w:rsidRDefault="00581C10" w:rsidP="00581C10">
      <w:pPr>
        <w:numPr>
          <w:ilvl w:val="0"/>
          <w:numId w:val="1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Data Variability: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Differences in image quality, </w:t>
      </w:r>
      <w:proofErr w:type="spellStart"/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labeling</w:t>
      </w:r>
      <w:proofErr w:type="spellEnd"/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standards, and patient demographics across datasets.</w:t>
      </w:r>
    </w:p>
    <w:p w14:paraId="162C112B" w14:textId="77777777" w:rsidR="00581C10" w:rsidRPr="00581C10" w:rsidRDefault="00581C10" w:rsidP="00581C10">
      <w:pPr>
        <w:numPr>
          <w:ilvl w:val="0"/>
          <w:numId w:val="1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Class Imbalance: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Pneumonia cases are more prevalent than normal cases, requiring techniques like oversampling or class weighting.</w:t>
      </w:r>
    </w:p>
    <w:p w14:paraId="339B5013" w14:textId="77777777" w:rsidR="00581C10" w:rsidRPr="00581C10" w:rsidRDefault="00581C10" w:rsidP="00581C10">
      <w:pPr>
        <w:numPr>
          <w:ilvl w:val="0"/>
          <w:numId w:val="1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Annotation Consistency: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Some datasets provide bounding boxes (e.g., RSNA), while others only provide binary labels (e.g., Kaggle).</w:t>
      </w:r>
    </w:p>
    <w:p w14:paraId="685BBE3E" w14:textId="77777777" w:rsidR="00581C10" w:rsidRPr="00581C10" w:rsidRDefault="00581C10" w:rsidP="00581C10">
      <w:pPr>
        <w:numPr>
          <w:ilvl w:val="0"/>
          <w:numId w:val="1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81C1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Licensing:</w:t>
      </w:r>
      <w:r w:rsidRPr="00581C10">
        <w:rPr>
          <w:rFonts w:ascii="Segoe UI" w:eastAsia="Times New Roman" w:hAnsi="Segoe UI" w:cs="Segoe UI"/>
          <w:color w:val="404040"/>
          <w:kern w:val="0"/>
          <w14:ligatures w14:val="none"/>
        </w:rPr>
        <w:t> All datasets are publicly available for research, but ensure compliance with their respective usage terms.</w:t>
      </w:r>
    </w:p>
    <w:p w14:paraId="6CDAF5CA" w14:textId="77777777" w:rsidR="00581C10" w:rsidRPr="00581C10" w:rsidRDefault="00581C10" w:rsidP="00581C10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23FD4B7B" w14:textId="3F92CF8A" w:rsidR="00D1675D" w:rsidRDefault="00D1675D" w:rsidP="00581C10">
      <w:pPr>
        <w:pStyle w:val="Heading4"/>
      </w:pPr>
      <w:r>
        <w:rPr>
          <w:rStyle w:val="Strong"/>
          <w:b w:val="0"/>
          <w:bCs w:val="0"/>
        </w:rPr>
        <w:t>3.3 Preprocessing</w:t>
      </w:r>
    </w:p>
    <w:p w14:paraId="474564C1" w14:textId="77777777" w:rsidR="00D1675D" w:rsidRDefault="00D1675D" w:rsidP="00D167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Resizing:</w:t>
      </w:r>
      <w:r>
        <w:t xml:space="preserve"> All images resized to 224x224 pixels.</w:t>
      </w:r>
    </w:p>
    <w:p w14:paraId="4C372D5C" w14:textId="77777777" w:rsidR="00D1675D" w:rsidRDefault="00D1675D" w:rsidP="00D167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Normalization:</w:t>
      </w:r>
      <w:r>
        <w:t xml:space="preserve"> Pixel values scaled to [0, 1].</w:t>
      </w:r>
    </w:p>
    <w:p w14:paraId="7BD3F5D0" w14:textId="77777777" w:rsidR="00D1675D" w:rsidRDefault="00D1675D" w:rsidP="00D167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Augmentation:</w:t>
      </w:r>
      <w:r>
        <w:t xml:space="preserve"> Rotation, flipping, zooming, and CLAHE for contrast enhancement.</w:t>
      </w:r>
    </w:p>
    <w:p w14:paraId="0D8A3323" w14:textId="77777777" w:rsidR="00D1675D" w:rsidRDefault="00D1675D" w:rsidP="00D1675D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Lung Segmentation:</w:t>
      </w:r>
      <w:r>
        <w:t xml:space="preserve"> Isolate lung regions using U-Net.</w:t>
      </w:r>
    </w:p>
    <w:p w14:paraId="09D881E3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3.4 Splits</w:t>
      </w:r>
    </w:p>
    <w:p w14:paraId="51FB8F78" w14:textId="77777777" w:rsidR="00D1675D" w:rsidRDefault="00D1675D" w:rsidP="00D1675D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Train/Validation/Test:</w:t>
      </w:r>
      <w:r>
        <w:t xml:space="preserve"> 70%/15%/15% stratified split.</w:t>
      </w:r>
    </w:p>
    <w:p w14:paraId="3ABBDCAA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3.5 Licensing</w:t>
      </w:r>
    </w:p>
    <w:p w14:paraId="540D3914" w14:textId="77777777" w:rsidR="00D1675D" w:rsidRDefault="00D1675D" w:rsidP="00D1675D">
      <w:pPr>
        <w:pStyle w:val="NormalWeb"/>
      </w:pPr>
      <w:r>
        <w:t>All datasets are publicly available for research purposes.</w:t>
      </w:r>
    </w:p>
    <w:p w14:paraId="1A538D82" w14:textId="77777777" w:rsidR="00D1675D" w:rsidRDefault="00000000" w:rsidP="00D1675D">
      <w:r>
        <w:pict w14:anchorId="684B98F4">
          <v:rect id="_x0000_i1028" style="width:0;height:1.5pt" o:hralign="center" o:hrstd="t" o:hr="t" fillcolor="#a0a0a0" stroked="f"/>
        </w:pict>
      </w:r>
    </w:p>
    <w:p w14:paraId="12687485" w14:textId="77777777" w:rsidR="00D1675D" w:rsidRDefault="00D1675D" w:rsidP="00D1675D">
      <w:pPr>
        <w:pStyle w:val="Heading3"/>
      </w:pPr>
      <w:r>
        <w:rPr>
          <w:rStyle w:val="Strong"/>
          <w:b w:val="0"/>
          <w:bCs w:val="0"/>
        </w:rPr>
        <w:t>4. Methodology</w:t>
      </w:r>
    </w:p>
    <w:p w14:paraId="4C4ABFF3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4.1 Model Architecture</w:t>
      </w:r>
    </w:p>
    <w:p w14:paraId="6AB29881" w14:textId="77777777" w:rsidR="00D1675D" w:rsidRDefault="00D1675D" w:rsidP="00D1675D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Hybrid Model Approach:</w:t>
      </w:r>
      <w:r>
        <w:t xml:space="preserve"> Combines CNN (EfficientNetV2) and Transformer (Swin Transformer) architectures. </w:t>
      </w:r>
    </w:p>
    <w:p w14:paraId="609174CA" w14:textId="77777777" w:rsidR="00D1675D" w:rsidRDefault="00D1675D" w:rsidP="00D1675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CNN Branch:</w:t>
      </w:r>
      <w:r>
        <w:t xml:space="preserve"> Captures local features for pneumonia pattern detection.</w:t>
      </w:r>
    </w:p>
    <w:p w14:paraId="473A40C0" w14:textId="77777777" w:rsidR="00D1675D" w:rsidRDefault="00D1675D" w:rsidP="00D1675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Transformer Branch:</w:t>
      </w:r>
      <w:r>
        <w:t xml:space="preserve"> Captures global context and spatial relationships.</w:t>
      </w:r>
    </w:p>
    <w:p w14:paraId="20D2D7A6" w14:textId="77777777" w:rsidR="00D1675D" w:rsidRDefault="00D1675D" w:rsidP="00D1675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Feature Fusion Module:</w:t>
      </w:r>
      <w:r>
        <w:t xml:space="preserve"> Adaptively combines local and global features.</w:t>
      </w:r>
    </w:p>
    <w:p w14:paraId="53A7C33C" w14:textId="77777777" w:rsidR="00D1675D" w:rsidRDefault="00D1675D" w:rsidP="00D1675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Attention Mechanisms (CBAM):</w:t>
      </w:r>
      <w:r>
        <w:t xml:space="preserve"> Enhances important regions.</w:t>
      </w:r>
    </w:p>
    <w:p w14:paraId="65F9BD05" w14:textId="77777777" w:rsidR="00D1675D" w:rsidRDefault="00D1675D" w:rsidP="00D1675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Multi-scale Processing:</w:t>
      </w:r>
      <w:r>
        <w:t xml:space="preserve"> Improves detection of subtle features.</w:t>
      </w:r>
    </w:p>
    <w:p w14:paraId="38D55C0F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4.2 Layers</w:t>
      </w:r>
    </w:p>
    <w:p w14:paraId="6C396CDC" w14:textId="77777777" w:rsidR="00D1675D" w:rsidRDefault="00D1675D" w:rsidP="00D1675D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CNN Layers:</w:t>
      </w:r>
      <w:r>
        <w:t xml:space="preserve"> Convolutional, pooling, and </w:t>
      </w:r>
      <w:proofErr w:type="spellStart"/>
      <w:r>
        <w:t>ReLU</w:t>
      </w:r>
      <w:proofErr w:type="spellEnd"/>
      <w:r>
        <w:t xml:space="preserve"> activation for local feature extraction.</w:t>
      </w:r>
    </w:p>
    <w:p w14:paraId="721223B6" w14:textId="77777777" w:rsidR="00D1675D" w:rsidRDefault="00D1675D" w:rsidP="00D1675D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Transformer Layers:</w:t>
      </w:r>
      <w:r>
        <w:t xml:space="preserve"> Self-attention and multi-head attention for global context.</w:t>
      </w:r>
    </w:p>
    <w:p w14:paraId="3CF0FD9F" w14:textId="77777777" w:rsidR="00D1675D" w:rsidRDefault="00D1675D" w:rsidP="00D1675D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Fusion Layers:</w:t>
      </w:r>
      <w:r>
        <w:t xml:space="preserve"> Weighted combination of CNN and Transformer features.</w:t>
      </w:r>
    </w:p>
    <w:p w14:paraId="043E8406" w14:textId="77777777" w:rsidR="00D1675D" w:rsidRDefault="00D1675D" w:rsidP="00D1675D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Output Layer:</w:t>
      </w:r>
      <w:r>
        <w:t xml:space="preserve"> Sigmoid activation for binary classification.</w:t>
      </w:r>
    </w:p>
    <w:p w14:paraId="6D5B83B0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lastRenderedPageBreak/>
        <w:t>4.3 XAI Integration</w:t>
      </w:r>
    </w:p>
    <w:p w14:paraId="6AD7E8E7" w14:textId="77777777" w:rsidR="00D1675D" w:rsidRDefault="00D1675D" w:rsidP="00D1675D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Grad-CAM:</w:t>
      </w:r>
      <w:r>
        <w:t xml:space="preserve"> Highlights regions contributing to predictions. </w:t>
      </w:r>
    </w:p>
    <w:p w14:paraId="55B685C5" w14:textId="77777777" w:rsidR="005F0C90" w:rsidRPr="005F0C90" w:rsidRDefault="005F0C90" w:rsidP="005F0C90">
      <w:pPr>
        <w:numPr>
          <w:ilvl w:val="1"/>
          <w:numId w:val="78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Purposes</w:t>
      </w:r>
    </w:p>
    <w:p w14:paraId="3EE19A97" w14:textId="60B9DF40" w:rsidR="005F0C90" w:rsidRDefault="005F0C90" w:rsidP="005F0C90">
      <w:pPr>
        <w:numPr>
          <w:ilvl w:val="2"/>
          <w:numId w:val="78"/>
        </w:numPr>
        <w:spacing w:before="100" w:beforeAutospacing="1" w:after="100" w:afterAutospacing="1" w:line="240" w:lineRule="auto"/>
      </w:pPr>
      <w:r>
        <w:t xml:space="preserve"> Highlight the regions of the X-ray that contributed most to the model’s prediction.</w:t>
      </w:r>
    </w:p>
    <w:p w14:paraId="0EDD4C22" w14:textId="19002C1B" w:rsidR="005F0C90" w:rsidRDefault="005F0C90" w:rsidP="005F0C90">
      <w:pPr>
        <w:numPr>
          <w:ilvl w:val="2"/>
          <w:numId w:val="78"/>
        </w:numPr>
        <w:spacing w:before="100" w:beforeAutospacing="1" w:after="100" w:afterAutospacing="1" w:line="240" w:lineRule="auto"/>
      </w:pPr>
      <w:r>
        <w:t xml:space="preserve">Provide </w:t>
      </w:r>
      <w:r>
        <w:rPr>
          <w:rStyle w:val="Strong"/>
        </w:rPr>
        <w:t>spatial explanations</w:t>
      </w:r>
      <w:r>
        <w:t xml:space="preserve"> for why the model classified an image as "Pneumonia" or "Normal."</w:t>
      </w:r>
    </w:p>
    <w:p w14:paraId="780ECA65" w14:textId="77777777" w:rsidR="00D1675D" w:rsidRDefault="00D1675D" w:rsidP="00D1675D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Implementation:</w:t>
      </w:r>
      <w:r>
        <w:t xml:space="preserve"> Overlay heatmaps on X-rays.</w:t>
      </w:r>
    </w:p>
    <w:p w14:paraId="6B0CB7E7" w14:textId="3229A39D" w:rsidR="005F0C90" w:rsidRDefault="005F0C90" w:rsidP="005F0C90">
      <w:pPr>
        <w:spacing w:before="100" w:beforeAutospacing="1" w:after="100" w:afterAutospacing="1" w:line="240" w:lineRule="auto"/>
      </w:pPr>
      <w:r>
        <w:t>```python</w:t>
      </w:r>
    </w:p>
    <w:p w14:paraId="1AE6EF8B" w14:textId="15DD6F8A" w:rsidR="005F0C90" w:rsidRDefault="005F0C90" w:rsidP="005F0C90">
      <w:pPr>
        <w:spacing w:before="100" w:beforeAutospacing="1" w:after="100" w:afterAutospacing="1" w:line="240" w:lineRule="auto"/>
      </w:pPr>
      <w:r>
        <w:t xml:space="preserve">from </w:t>
      </w:r>
      <w:proofErr w:type="spellStart"/>
      <w:r>
        <w:t>tf_explain.core.grad_cam</w:t>
      </w:r>
      <w:proofErr w:type="spellEnd"/>
      <w:r>
        <w:t xml:space="preserve"> import </w:t>
      </w:r>
      <w:proofErr w:type="spellStart"/>
      <w:r>
        <w:t>GradCAM</w:t>
      </w:r>
      <w:proofErr w:type="spellEnd"/>
    </w:p>
    <w:p w14:paraId="28806158" w14:textId="77777777" w:rsidR="005F0C90" w:rsidRDefault="005F0C90" w:rsidP="005F0C90">
      <w:pPr>
        <w:spacing w:before="100" w:beforeAutospacing="1" w:after="100" w:afterAutospacing="1" w:line="240" w:lineRule="auto"/>
      </w:pPr>
    </w:p>
    <w:p w14:paraId="60232922" w14:textId="77777777" w:rsidR="005F0C90" w:rsidRDefault="005F0C90" w:rsidP="005F0C90">
      <w:pPr>
        <w:spacing w:before="100" w:beforeAutospacing="1" w:after="100" w:afterAutospacing="1" w:line="240" w:lineRule="auto"/>
      </w:pPr>
      <w:r>
        <w:t># Load the trained model</w:t>
      </w:r>
    </w:p>
    <w:p w14:paraId="3FEDF816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model = </w:t>
      </w:r>
      <w:proofErr w:type="spellStart"/>
      <w:r>
        <w:t>tf.keras.models.load_model</w:t>
      </w:r>
      <w:proofErr w:type="spellEnd"/>
      <w:r>
        <w:t>('pneumonia_model.h5')</w:t>
      </w:r>
    </w:p>
    <w:p w14:paraId="27532BB3" w14:textId="77777777" w:rsidR="005F0C90" w:rsidRDefault="005F0C90" w:rsidP="005F0C90">
      <w:pPr>
        <w:spacing w:before="100" w:beforeAutospacing="1" w:after="100" w:afterAutospacing="1" w:line="240" w:lineRule="auto"/>
      </w:pPr>
    </w:p>
    <w:p w14:paraId="3CC04559" w14:textId="77777777" w:rsidR="005F0C90" w:rsidRDefault="005F0C90" w:rsidP="005F0C90">
      <w:pPr>
        <w:spacing w:before="100" w:beforeAutospacing="1" w:after="100" w:afterAutospacing="1" w:line="240" w:lineRule="auto"/>
      </w:pPr>
      <w:r>
        <w:t># Load an X-ray image</w:t>
      </w:r>
    </w:p>
    <w:p w14:paraId="37314093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image = </w:t>
      </w:r>
      <w:proofErr w:type="spellStart"/>
      <w:r>
        <w:t>tf.keras.preprocessing.image.load_img</w:t>
      </w:r>
      <w:proofErr w:type="spellEnd"/>
      <w:r>
        <w:t xml:space="preserve">('xray.jpg', </w:t>
      </w:r>
      <w:proofErr w:type="spellStart"/>
      <w:r>
        <w:t>target_size</w:t>
      </w:r>
      <w:proofErr w:type="spellEnd"/>
      <w:r>
        <w:t>=(224, 224))</w:t>
      </w:r>
    </w:p>
    <w:p w14:paraId="778707B0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image = </w:t>
      </w:r>
      <w:proofErr w:type="spellStart"/>
      <w:r>
        <w:t>tf.keras.preprocessing.image.img_to_array</w:t>
      </w:r>
      <w:proofErr w:type="spellEnd"/>
      <w:r>
        <w:t>(image) / 255.0</w:t>
      </w:r>
    </w:p>
    <w:p w14:paraId="123EE54C" w14:textId="77777777" w:rsidR="005F0C90" w:rsidRDefault="005F0C90" w:rsidP="005F0C90">
      <w:pPr>
        <w:spacing w:before="100" w:beforeAutospacing="1" w:after="100" w:afterAutospacing="1" w:line="240" w:lineRule="auto"/>
      </w:pPr>
    </w:p>
    <w:p w14:paraId="11EF5FEA" w14:textId="77777777" w:rsidR="005F0C90" w:rsidRDefault="005F0C90" w:rsidP="005F0C90">
      <w:pPr>
        <w:spacing w:before="100" w:beforeAutospacing="1" w:after="100" w:afterAutospacing="1" w:line="240" w:lineRule="auto"/>
      </w:pPr>
      <w:r>
        <w:t># Apply Grad-CAM</w:t>
      </w:r>
    </w:p>
    <w:p w14:paraId="273F5C8A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explainer = </w:t>
      </w:r>
      <w:proofErr w:type="spellStart"/>
      <w:r>
        <w:t>GradCAM</w:t>
      </w:r>
      <w:proofErr w:type="spellEnd"/>
      <w:r>
        <w:t>()</w:t>
      </w:r>
    </w:p>
    <w:p w14:paraId="44CDED61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heatmap = </w:t>
      </w:r>
      <w:proofErr w:type="spellStart"/>
      <w:r>
        <w:t>explainer.explain</w:t>
      </w:r>
      <w:proofErr w:type="spellEnd"/>
      <w:r>
        <w:t xml:space="preserve">((image, None), model, </w:t>
      </w:r>
      <w:proofErr w:type="spellStart"/>
      <w:r>
        <w:t>class_index</w:t>
      </w:r>
      <w:proofErr w:type="spellEnd"/>
      <w:r>
        <w:t>=1)  # Class 1 = Pneumonia</w:t>
      </w:r>
    </w:p>
    <w:p w14:paraId="2B187483" w14:textId="77777777" w:rsidR="005F0C90" w:rsidRDefault="005F0C90" w:rsidP="005F0C90">
      <w:pPr>
        <w:spacing w:before="100" w:beforeAutospacing="1" w:after="100" w:afterAutospacing="1" w:line="240" w:lineRule="auto"/>
      </w:pPr>
    </w:p>
    <w:p w14:paraId="643A89FF" w14:textId="77777777" w:rsidR="005F0C90" w:rsidRDefault="005F0C90" w:rsidP="005F0C90">
      <w:pPr>
        <w:spacing w:before="100" w:beforeAutospacing="1" w:after="100" w:afterAutospacing="1" w:line="240" w:lineRule="auto"/>
      </w:pPr>
      <w:r>
        <w:t># Visualize the heatmap</w:t>
      </w:r>
    </w:p>
    <w:p w14:paraId="34CCF59F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5F7A383" w14:textId="77777777" w:rsidR="005F0C90" w:rsidRDefault="005F0C90" w:rsidP="005F0C90">
      <w:pPr>
        <w:spacing w:before="100" w:beforeAutospacing="1" w:after="100" w:afterAutospacing="1" w:line="240" w:lineRule="auto"/>
      </w:pPr>
      <w:proofErr w:type="spellStart"/>
      <w:r>
        <w:t>plt.imshow</w:t>
      </w:r>
      <w:proofErr w:type="spellEnd"/>
      <w:r>
        <w:t>(image)</w:t>
      </w:r>
    </w:p>
    <w:p w14:paraId="7848AEC1" w14:textId="77777777" w:rsidR="005F0C90" w:rsidRDefault="005F0C90" w:rsidP="005F0C90">
      <w:pPr>
        <w:spacing w:before="100" w:beforeAutospacing="1" w:after="100" w:afterAutospacing="1" w:line="240" w:lineRule="auto"/>
      </w:pPr>
      <w:proofErr w:type="spellStart"/>
      <w:r>
        <w:t>plt.imshow</w:t>
      </w:r>
      <w:proofErr w:type="spellEnd"/>
      <w:r>
        <w:t xml:space="preserve">(heatmap, alpha=0.5, </w:t>
      </w:r>
      <w:proofErr w:type="spellStart"/>
      <w:r>
        <w:t>cmap</w:t>
      </w:r>
      <w:proofErr w:type="spellEnd"/>
      <w:r>
        <w:t>='jet')</w:t>
      </w:r>
    </w:p>
    <w:p w14:paraId="17651DF9" w14:textId="77777777" w:rsidR="005F0C90" w:rsidRDefault="005F0C90" w:rsidP="005F0C90">
      <w:pPr>
        <w:spacing w:before="100" w:beforeAutospacing="1" w:after="100" w:afterAutospacing="1" w:line="240" w:lineRule="auto"/>
      </w:pPr>
      <w:proofErr w:type="spellStart"/>
      <w:r>
        <w:t>plt.title</w:t>
      </w:r>
      <w:proofErr w:type="spellEnd"/>
      <w:r>
        <w:t>("Grad-CAM Heatmap")</w:t>
      </w:r>
    </w:p>
    <w:p w14:paraId="4415081E" w14:textId="1D3B96AD" w:rsidR="005F0C90" w:rsidRDefault="005F0C90" w:rsidP="005F0C90">
      <w:pPr>
        <w:spacing w:before="100" w:beforeAutospacing="1" w:after="100" w:afterAutospacing="1" w:line="240" w:lineRule="auto"/>
      </w:pPr>
      <w:proofErr w:type="spellStart"/>
      <w:r>
        <w:lastRenderedPageBreak/>
        <w:t>plt.show</w:t>
      </w:r>
      <w:proofErr w:type="spellEnd"/>
      <w:r>
        <w:t>()</w:t>
      </w:r>
    </w:p>
    <w:p w14:paraId="11B56D51" w14:textId="665CEC2D" w:rsidR="005F0C90" w:rsidRDefault="005F0C90" w:rsidP="005F0C90">
      <w:pPr>
        <w:spacing w:before="100" w:beforeAutospacing="1" w:after="100" w:afterAutospacing="1" w:line="240" w:lineRule="auto"/>
      </w:pPr>
      <w:r>
        <w:t>```</w:t>
      </w:r>
    </w:p>
    <w:p w14:paraId="6A7774DB" w14:textId="77777777" w:rsidR="00D1675D" w:rsidRDefault="00D1675D" w:rsidP="00D1675D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LIME:</w:t>
      </w:r>
      <w:r>
        <w:t xml:space="preserve"> Explains individual predictions with pixel-level contributions. </w:t>
      </w:r>
    </w:p>
    <w:p w14:paraId="18B354D0" w14:textId="11022892" w:rsidR="005F0C90" w:rsidRPr="005F0C90" w:rsidRDefault="005F0C90" w:rsidP="005F0C90">
      <w:pPr>
        <w:numPr>
          <w:ilvl w:val="1"/>
          <w:numId w:val="78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Purpose</w:t>
      </w:r>
    </w:p>
    <w:p w14:paraId="632F6222" w14:textId="29974FFC" w:rsidR="005F0C90" w:rsidRDefault="005F0C90" w:rsidP="005F0C90">
      <w:pPr>
        <w:numPr>
          <w:ilvl w:val="2"/>
          <w:numId w:val="78"/>
        </w:numPr>
        <w:spacing w:before="100" w:beforeAutospacing="1" w:after="100" w:afterAutospacing="1" w:line="240" w:lineRule="auto"/>
      </w:pPr>
      <w:r>
        <w:t xml:space="preserve">Explain individual predictions by highlighting the </w:t>
      </w:r>
      <w:r>
        <w:rPr>
          <w:rStyle w:val="Strong"/>
        </w:rPr>
        <w:t>pixel-level contributions</w:t>
      </w:r>
      <w:r>
        <w:t xml:space="preserve"> to the model’s decision</w:t>
      </w:r>
    </w:p>
    <w:p w14:paraId="1807FC5E" w14:textId="40F64D2F" w:rsidR="005F0C90" w:rsidRDefault="005F0C90" w:rsidP="005F0C90">
      <w:pPr>
        <w:numPr>
          <w:ilvl w:val="2"/>
          <w:numId w:val="78"/>
        </w:numPr>
        <w:spacing w:before="100" w:beforeAutospacing="1" w:after="100" w:afterAutospacing="1" w:line="240" w:lineRule="auto"/>
      </w:pPr>
      <w:r>
        <w:t xml:space="preserve">Provide </w:t>
      </w:r>
      <w:r>
        <w:rPr>
          <w:rStyle w:val="Strong"/>
        </w:rPr>
        <w:t>local explanations</w:t>
      </w:r>
      <w:r>
        <w:t xml:space="preserve"> for specific cases</w:t>
      </w:r>
    </w:p>
    <w:p w14:paraId="03CAF29E" w14:textId="77777777" w:rsidR="00D1675D" w:rsidRDefault="00D1675D" w:rsidP="00D1675D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Implementation:</w:t>
      </w:r>
      <w:r>
        <w:t xml:space="preserve"> Show pixel-level contributions.</w:t>
      </w:r>
    </w:p>
    <w:p w14:paraId="0DCE1C5D" w14:textId="77777777" w:rsidR="005F0C90" w:rsidRDefault="005F0C90" w:rsidP="005F0C90">
      <w:pPr>
        <w:spacing w:before="100" w:beforeAutospacing="1" w:after="100" w:afterAutospacing="1" w:line="240" w:lineRule="auto"/>
      </w:pPr>
    </w:p>
    <w:p w14:paraId="776BEE78" w14:textId="476877F0" w:rsidR="005F0C90" w:rsidRDefault="005F0C90" w:rsidP="005F0C90">
      <w:pPr>
        <w:spacing w:before="100" w:beforeAutospacing="1" w:after="100" w:afterAutospacing="1" w:line="240" w:lineRule="auto"/>
      </w:pPr>
      <w:r>
        <w:t>```python</w:t>
      </w:r>
    </w:p>
    <w:p w14:paraId="67841B79" w14:textId="10902E8D" w:rsidR="005F0C90" w:rsidRDefault="005F0C90" w:rsidP="005F0C90">
      <w:pPr>
        <w:spacing w:before="100" w:beforeAutospacing="1" w:after="100" w:afterAutospacing="1" w:line="240" w:lineRule="auto"/>
      </w:pPr>
      <w:r>
        <w:t xml:space="preserve">from lime import </w:t>
      </w:r>
      <w:proofErr w:type="spellStart"/>
      <w:r>
        <w:t>lime_image</w:t>
      </w:r>
      <w:proofErr w:type="spellEnd"/>
    </w:p>
    <w:p w14:paraId="521ED6EF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from </w:t>
      </w:r>
      <w:proofErr w:type="spellStart"/>
      <w:r>
        <w:t>skimage.segmentation</w:t>
      </w:r>
      <w:proofErr w:type="spellEnd"/>
      <w:r>
        <w:t xml:space="preserve"> import </w:t>
      </w:r>
      <w:proofErr w:type="spellStart"/>
      <w:r>
        <w:t>mark_boundaries</w:t>
      </w:r>
      <w:proofErr w:type="spellEnd"/>
    </w:p>
    <w:p w14:paraId="042870D6" w14:textId="77777777" w:rsidR="005F0C90" w:rsidRDefault="005F0C90" w:rsidP="005F0C90">
      <w:pPr>
        <w:spacing w:before="100" w:beforeAutospacing="1" w:after="100" w:afterAutospacing="1" w:line="240" w:lineRule="auto"/>
      </w:pPr>
    </w:p>
    <w:p w14:paraId="1E7D6556" w14:textId="77777777" w:rsidR="005F0C90" w:rsidRDefault="005F0C90" w:rsidP="005F0C90">
      <w:pPr>
        <w:spacing w:before="100" w:beforeAutospacing="1" w:after="100" w:afterAutospacing="1" w:line="240" w:lineRule="auto"/>
      </w:pPr>
      <w:r>
        <w:t># Load the trained model</w:t>
      </w:r>
    </w:p>
    <w:p w14:paraId="4BA5526F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model = </w:t>
      </w:r>
      <w:proofErr w:type="spellStart"/>
      <w:r>
        <w:t>tf.keras.models.load_model</w:t>
      </w:r>
      <w:proofErr w:type="spellEnd"/>
      <w:r>
        <w:t>('pneumonia_model.h5')</w:t>
      </w:r>
    </w:p>
    <w:p w14:paraId="20583D06" w14:textId="77777777" w:rsidR="005F0C90" w:rsidRDefault="005F0C90" w:rsidP="005F0C90">
      <w:pPr>
        <w:spacing w:before="100" w:beforeAutospacing="1" w:after="100" w:afterAutospacing="1" w:line="240" w:lineRule="auto"/>
      </w:pPr>
    </w:p>
    <w:p w14:paraId="7429DAB4" w14:textId="77777777" w:rsidR="005F0C90" w:rsidRDefault="005F0C90" w:rsidP="005F0C90">
      <w:pPr>
        <w:spacing w:before="100" w:beforeAutospacing="1" w:after="100" w:afterAutospacing="1" w:line="240" w:lineRule="auto"/>
      </w:pPr>
      <w:r>
        <w:t># Load an X-ray image</w:t>
      </w:r>
    </w:p>
    <w:p w14:paraId="04B82F32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image = </w:t>
      </w:r>
      <w:proofErr w:type="spellStart"/>
      <w:r>
        <w:t>tf.keras.preprocessing.image.load_img</w:t>
      </w:r>
      <w:proofErr w:type="spellEnd"/>
      <w:r>
        <w:t xml:space="preserve">('xray.jpg', </w:t>
      </w:r>
      <w:proofErr w:type="spellStart"/>
      <w:r>
        <w:t>target_size</w:t>
      </w:r>
      <w:proofErr w:type="spellEnd"/>
      <w:r>
        <w:t>=(224, 224))</w:t>
      </w:r>
    </w:p>
    <w:p w14:paraId="28F731C2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image = </w:t>
      </w:r>
      <w:proofErr w:type="spellStart"/>
      <w:r>
        <w:t>tf.keras.preprocessing.image.img_to_array</w:t>
      </w:r>
      <w:proofErr w:type="spellEnd"/>
      <w:r>
        <w:t>(image) / 255.0</w:t>
      </w:r>
    </w:p>
    <w:p w14:paraId="2E3CB9D7" w14:textId="77777777" w:rsidR="005F0C90" w:rsidRDefault="005F0C90" w:rsidP="005F0C90">
      <w:pPr>
        <w:spacing w:before="100" w:beforeAutospacing="1" w:after="100" w:afterAutospacing="1" w:line="240" w:lineRule="auto"/>
      </w:pPr>
    </w:p>
    <w:p w14:paraId="6AB24931" w14:textId="77777777" w:rsidR="005F0C90" w:rsidRDefault="005F0C90" w:rsidP="005F0C90">
      <w:pPr>
        <w:spacing w:before="100" w:beforeAutospacing="1" w:after="100" w:afterAutospacing="1" w:line="240" w:lineRule="auto"/>
      </w:pPr>
      <w:r>
        <w:t># Create LIME explainer</w:t>
      </w:r>
    </w:p>
    <w:p w14:paraId="54AEBFB5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explainer = </w:t>
      </w:r>
      <w:proofErr w:type="spellStart"/>
      <w:r>
        <w:t>lime_image.LimeImageExplainer</w:t>
      </w:r>
      <w:proofErr w:type="spellEnd"/>
      <w:r>
        <w:t>()</w:t>
      </w:r>
    </w:p>
    <w:p w14:paraId="4EFD539A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explanation = </w:t>
      </w:r>
      <w:proofErr w:type="spellStart"/>
      <w:r>
        <w:t>explainer.explain_instance</w:t>
      </w:r>
      <w:proofErr w:type="spellEnd"/>
      <w:r>
        <w:t xml:space="preserve">(image, </w:t>
      </w:r>
      <w:proofErr w:type="spellStart"/>
      <w:r>
        <w:t>model.predict</w:t>
      </w:r>
      <w:proofErr w:type="spellEnd"/>
      <w:r>
        <w:t xml:space="preserve">, </w:t>
      </w:r>
      <w:proofErr w:type="spellStart"/>
      <w:r>
        <w:t>top_labels</w:t>
      </w:r>
      <w:proofErr w:type="spellEnd"/>
      <w:r>
        <w:t xml:space="preserve">=1, </w:t>
      </w:r>
      <w:proofErr w:type="spellStart"/>
      <w:r>
        <w:t>hide_color</w:t>
      </w:r>
      <w:proofErr w:type="spellEnd"/>
      <w:r>
        <w:t xml:space="preserve">=0, </w:t>
      </w:r>
      <w:proofErr w:type="spellStart"/>
      <w:r>
        <w:t>num_samples</w:t>
      </w:r>
      <w:proofErr w:type="spellEnd"/>
      <w:r>
        <w:t>=1000)</w:t>
      </w:r>
    </w:p>
    <w:p w14:paraId="677D1468" w14:textId="77777777" w:rsidR="005F0C90" w:rsidRDefault="005F0C90" w:rsidP="005F0C90">
      <w:pPr>
        <w:spacing w:before="100" w:beforeAutospacing="1" w:after="100" w:afterAutospacing="1" w:line="240" w:lineRule="auto"/>
      </w:pPr>
    </w:p>
    <w:p w14:paraId="4484D557" w14:textId="77777777" w:rsidR="005F0C90" w:rsidRDefault="005F0C90" w:rsidP="005F0C90">
      <w:pPr>
        <w:spacing w:before="100" w:beforeAutospacing="1" w:after="100" w:afterAutospacing="1" w:line="240" w:lineRule="auto"/>
      </w:pPr>
      <w:r>
        <w:t># Visualize the explanation</w:t>
      </w:r>
    </w:p>
    <w:p w14:paraId="36F9323D" w14:textId="77777777" w:rsidR="005F0C90" w:rsidRDefault="005F0C90" w:rsidP="005F0C90">
      <w:pPr>
        <w:spacing w:before="100" w:beforeAutospacing="1" w:after="100" w:afterAutospacing="1" w:line="240" w:lineRule="auto"/>
      </w:pPr>
      <w:r>
        <w:t xml:space="preserve">temp, mask = </w:t>
      </w:r>
      <w:proofErr w:type="spellStart"/>
      <w:r>
        <w:t>explanation.get_image_and_mask</w:t>
      </w:r>
      <w:proofErr w:type="spellEnd"/>
      <w:r>
        <w:t>(</w:t>
      </w:r>
      <w:proofErr w:type="spellStart"/>
      <w:r>
        <w:t>explanation.top_labels</w:t>
      </w:r>
      <w:proofErr w:type="spellEnd"/>
      <w:r>
        <w:t xml:space="preserve">[0], </w:t>
      </w:r>
      <w:proofErr w:type="spellStart"/>
      <w:r>
        <w:t>positive_only</w:t>
      </w:r>
      <w:proofErr w:type="spellEnd"/>
      <w:r>
        <w:t xml:space="preserve">=True, </w:t>
      </w:r>
      <w:proofErr w:type="spellStart"/>
      <w:r>
        <w:t>num_features</w:t>
      </w:r>
      <w:proofErr w:type="spellEnd"/>
      <w:r>
        <w:t xml:space="preserve">=5, </w:t>
      </w:r>
      <w:proofErr w:type="spellStart"/>
      <w:r>
        <w:t>hide_rest</w:t>
      </w:r>
      <w:proofErr w:type="spellEnd"/>
      <w:r>
        <w:t>=True)</w:t>
      </w:r>
    </w:p>
    <w:p w14:paraId="11091A84" w14:textId="77777777" w:rsidR="005F0C90" w:rsidRDefault="005F0C90" w:rsidP="005F0C90">
      <w:pPr>
        <w:spacing w:before="100" w:beforeAutospacing="1" w:after="100" w:afterAutospacing="1" w:line="240" w:lineRule="auto"/>
      </w:pPr>
      <w:proofErr w:type="spellStart"/>
      <w:r>
        <w:lastRenderedPageBreak/>
        <w:t>plt.imshow</w:t>
      </w:r>
      <w:proofErr w:type="spellEnd"/>
      <w:r>
        <w:t>(</w:t>
      </w:r>
      <w:proofErr w:type="spellStart"/>
      <w:r>
        <w:t>mark_boundaries</w:t>
      </w:r>
      <w:proofErr w:type="spellEnd"/>
      <w:r>
        <w:t>(temp / 2 + 0.5, mask))</w:t>
      </w:r>
    </w:p>
    <w:p w14:paraId="254AF0F4" w14:textId="77777777" w:rsidR="005F0C90" w:rsidRDefault="005F0C90" w:rsidP="005F0C90">
      <w:pPr>
        <w:spacing w:before="100" w:beforeAutospacing="1" w:after="100" w:afterAutospacing="1" w:line="240" w:lineRule="auto"/>
      </w:pPr>
      <w:proofErr w:type="spellStart"/>
      <w:r>
        <w:t>plt.title</w:t>
      </w:r>
      <w:proofErr w:type="spellEnd"/>
      <w:r>
        <w:t>("LIME Explanation")</w:t>
      </w:r>
    </w:p>
    <w:p w14:paraId="32FDB3C8" w14:textId="470A808E" w:rsidR="005F0C90" w:rsidRDefault="005F0C90" w:rsidP="005F0C90">
      <w:pPr>
        <w:spacing w:before="100" w:beforeAutospacing="1" w:after="100" w:afterAutospacing="1" w:line="240" w:lineRule="auto"/>
      </w:pPr>
      <w:proofErr w:type="spellStart"/>
      <w:r>
        <w:t>plt.show</w:t>
      </w:r>
      <w:proofErr w:type="spellEnd"/>
      <w:r>
        <w:t>()</w:t>
      </w:r>
    </w:p>
    <w:p w14:paraId="4FAC5589" w14:textId="215A3BF1" w:rsidR="005F0C90" w:rsidRDefault="005F0C90" w:rsidP="005F0C90">
      <w:pPr>
        <w:spacing w:before="100" w:beforeAutospacing="1" w:after="100" w:afterAutospacing="1" w:line="240" w:lineRule="auto"/>
      </w:pPr>
      <w:r>
        <w:t>```</w:t>
      </w:r>
    </w:p>
    <w:p w14:paraId="10C93518" w14:textId="77777777" w:rsidR="005F0C90" w:rsidRDefault="005F0C90" w:rsidP="005F0C90">
      <w:pPr>
        <w:spacing w:before="100" w:beforeAutospacing="1" w:after="100" w:afterAutospacing="1" w:line="240" w:lineRule="auto"/>
      </w:pPr>
    </w:p>
    <w:p w14:paraId="1BCA50F2" w14:textId="77777777" w:rsidR="00D1675D" w:rsidRDefault="00D1675D" w:rsidP="00D1675D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SHAP:</w:t>
      </w:r>
      <w:r>
        <w:t xml:space="preserve"> Assigns importance values to each pixel. </w:t>
      </w:r>
    </w:p>
    <w:p w14:paraId="1F669438" w14:textId="017A5D5D" w:rsidR="005F0C90" w:rsidRPr="005F0C90" w:rsidRDefault="005F0C90" w:rsidP="005F0C90">
      <w:pPr>
        <w:numPr>
          <w:ilvl w:val="1"/>
          <w:numId w:val="78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Purpose</w:t>
      </w:r>
    </w:p>
    <w:p w14:paraId="47B85A49" w14:textId="490B59C5" w:rsidR="005F0C90" w:rsidRDefault="005F0C90" w:rsidP="005F0C90">
      <w:pPr>
        <w:numPr>
          <w:ilvl w:val="2"/>
          <w:numId w:val="78"/>
        </w:numPr>
        <w:spacing w:before="100" w:beforeAutospacing="1" w:after="100" w:afterAutospacing="1" w:line="240" w:lineRule="auto"/>
      </w:pPr>
      <w:r>
        <w:t xml:space="preserve">Provide </w:t>
      </w:r>
      <w:r>
        <w:rPr>
          <w:rStyle w:val="Strong"/>
        </w:rPr>
        <w:t>uncertainty estimates</w:t>
      </w:r>
      <w:r>
        <w:t xml:space="preserve"> for model predictions.</w:t>
      </w:r>
    </w:p>
    <w:p w14:paraId="229B8391" w14:textId="16E0EC07" w:rsidR="005F0C90" w:rsidRDefault="005F0C90" w:rsidP="005F0C90">
      <w:pPr>
        <w:numPr>
          <w:ilvl w:val="2"/>
          <w:numId w:val="78"/>
        </w:numPr>
        <w:spacing w:before="100" w:beforeAutospacing="1" w:after="100" w:afterAutospacing="1" w:line="240" w:lineRule="auto"/>
      </w:pPr>
      <w:r>
        <w:t xml:space="preserve">Help clinicians understand the </w:t>
      </w:r>
      <w:r>
        <w:rPr>
          <w:rStyle w:val="Strong"/>
        </w:rPr>
        <w:t>reliability</w:t>
      </w:r>
      <w:r>
        <w:t xml:space="preserve"> of each prediction.</w:t>
      </w:r>
    </w:p>
    <w:p w14:paraId="3B901A92" w14:textId="77777777" w:rsidR="00D1675D" w:rsidRDefault="00D1675D" w:rsidP="00D1675D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Implementation:</w:t>
      </w:r>
      <w:r>
        <w:t xml:space="preserve"> Display SHAP values as heatmaps or summary plots.</w:t>
      </w:r>
    </w:p>
    <w:p w14:paraId="7D082F93" w14:textId="13DA9BF3" w:rsidR="005F0C90" w:rsidRDefault="005F0C90" w:rsidP="005F0C90">
      <w:pPr>
        <w:spacing w:before="100" w:beforeAutospacing="1" w:after="100" w:afterAutospacing="1" w:line="240" w:lineRule="auto"/>
      </w:pPr>
      <w:r>
        <w:t>```python</w:t>
      </w:r>
    </w:p>
    <w:p w14:paraId="36897359" w14:textId="392935F8" w:rsidR="005F0C90" w:rsidRDefault="005F0C90" w:rsidP="005F0C90">
      <w:pPr>
        <w:spacing w:before="100" w:beforeAutospacing="1" w:after="100" w:afterAutospacing="1" w:line="240" w:lineRule="auto"/>
      </w:pPr>
      <w:r>
        <w:t># Example of Monte Carlo Dropout for uncertainty estimation</w:t>
      </w:r>
    </w:p>
    <w:p w14:paraId="521AFF7D" w14:textId="77777777" w:rsidR="005F0C90" w:rsidRDefault="005F0C90" w:rsidP="005F0C90">
      <w:pPr>
        <w:spacing w:before="100" w:beforeAutospacing="1" w:after="100" w:afterAutospacing="1" w:line="240" w:lineRule="auto"/>
      </w:pPr>
      <w:r>
        <w:t>predictions = [model(image, training=True) for _ in range(30)]</w:t>
      </w:r>
    </w:p>
    <w:p w14:paraId="70C8364C" w14:textId="77777777" w:rsidR="005F0C90" w:rsidRDefault="005F0C90" w:rsidP="005F0C90">
      <w:pPr>
        <w:spacing w:before="100" w:beforeAutospacing="1" w:after="100" w:afterAutospacing="1" w:line="240" w:lineRule="auto"/>
      </w:pPr>
      <w:proofErr w:type="spellStart"/>
      <w:r>
        <w:t>mean_prediction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(predictions, axis=0)</w:t>
      </w:r>
    </w:p>
    <w:p w14:paraId="365A1CFD" w14:textId="4BD80449" w:rsidR="005F0C90" w:rsidRDefault="005F0C90" w:rsidP="005F0C90">
      <w:pPr>
        <w:spacing w:before="100" w:beforeAutospacing="1" w:after="100" w:afterAutospacing="1" w:line="240" w:lineRule="auto"/>
      </w:pPr>
      <w:proofErr w:type="spellStart"/>
      <w:r>
        <w:t>std_deviation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(predictions, axis=0)</w:t>
      </w:r>
    </w:p>
    <w:p w14:paraId="69B4D381" w14:textId="3634C47D" w:rsidR="005F0C90" w:rsidRDefault="005F0C90" w:rsidP="005F0C90">
      <w:pPr>
        <w:spacing w:before="100" w:beforeAutospacing="1" w:after="100" w:afterAutospacing="1" w:line="240" w:lineRule="auto"/>
      </w:pPr>
      <w:r>
        <w:t>```</w:t>
      </w:r>
    </w:p>
    <w:p w14:paraId="63D2A4D0" w14:textId="77777777" w:rsidR="005F0C90" w:rsidRDefault="005F0C90" w:rsidP="005F0C90">
      <w:pPr>
        <w:spacing w:before="100" w:beforeAutospacing="1" w:after="100" w:afterAutospacing="1" w:line="240" w:lineRule="auto"/>
      </w:pPr>
    </w:p>
    <w:p w14:paraId="225837E5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4.4 Loss Function</w:t>
      </w:r>
    </w:p>
    <w:p w14:paraId="2D651267" w14:textId="77777777" w:rsidR="00D1675D" w:rsidRDefault="00D1675D" w:rsidP="00D1675D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Binary Cross-Entropy Loss:</w:t>
      </w:r>
      <w:r>
        <w:t xml:space="preserve"> Weighted to handle class imbalance.</w:t>
      </w:r>
    </w:p>
    <w:p w14:paraId="197FB477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4.5 Optimizer</w:t>
      </w:r>
    </w:p>
    <w:p w14:paraId="533AF1CD" w14:textId="77777777" w:rsidR="00D1675D" w:rsidRDefault="00D1675D" w:rsidP="00D1675D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Adam Optimizer:</w:t>
      </w:r>
      <w:r>
        <w:t xml:space="preserve"> Learning rate = 1e-4 with cosine annealing.</w:t>
      </w:r>
    </w:p>
    <w:p w14:paraId="175B24A2" w14:textId="77777777" w:rsidR="00D1675D" w:rsidRDefault="00D1675D" w:rsidP="00D1675D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Advanced Techniques:</w:t>
      </w:r>
      <w:r>
        <w:t xml:space="preserve"> Sharpness-Aware Minimization (SAM), mixed precision training, gradient accumulation.</w:t>
      </w:r>
    </w:p>
    <w:p w14:paraId="1E99288E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4.6 Regularization</w:t>
      </w:r>
    </w:p>
    <w:p w14:paraId="74B590EC" w14:textId="77777777" w:rsidR="00D1675D" w:rsidRDefault="00D1675D" w:rsidP="00D1675D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Dropout (0.5):</w:t>
      </w:r>
      <w:r>
        <w:t xml:space="preserve"> For uncertainty estimation.</w:t>
      </w:r>
    </w:p>
    <w:p w14:paraId="7485968E" w14:textId="77777777" w:rsidR="00D1675D" w:rsidRDefault="00D1675D" w:rsidP="00D1675D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L2 Regularization:</w:t>
      </w:r>
      <w:r>
        <w:t xml:space="preserve"> Weight decay = 1e-4.</w:t>
      </w:r>
    </w:p>
    <w:p w14:paraId="43EDCA49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lastRenderedPageBreak/>
        <w:t>4.7 Training Strategy</w:t>
      </w:r>
    </w:p>
    <w:p w14:paraId="1476205F" w14:textId="77777777" w:rsidR="00D1675D" w:rsidRDefault="00D1675D" w:rsidP="00D1675D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Curriculum Learning:</w:t>
      </w:r>
      <w:r>
        <w:t xml:space="preserve"> Progressively introduces harder cases.</w:t>
      </w:r>
    </w:p>
    <w:p w14:paraId="12C4ABCA" w14:textId="77777777" w:rsidR="00D1675D" w:rsidRDefault="00D1675D" w:rsidP="00D1675D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Full Dataset Training:</w:t>
      </w:r>
      <w:r>
        <w:t xml:space="preserve"> Fine-tunes the model for robust performance.</w:t>
      </w:r>
    </w:p>
    <w:p w14:paraId="1DFF1E9B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4.8 Hyperparameters</w:t>
      </w:r>
    </w:p>
    <w:p w14:paraId="5F45D8F4" w14:textId="77777777" w:rsidR="00D1675D" w:rsidRDefault="00D1675D" w:rsidP="00D1675D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Batch Size:</w:t>
      </w:r>
      <w:r>
        <w:t xml:space="preserve"> 32.</w:t>
      </w:r>
    </w:p>
    <w:p w14:paraId="15A0EEC5" w14:textId="77777777" w:rsidR="00D1675D" w:rsidRDefault="00D1675D" w:rsidP="00D1675D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Epochs:</w:t>
      </w:r>
      <w:r>
        <w:t xml:space="preserve"> 50.</w:t>
      </w:r>
    </w:p>
    <w:p w14:paraId="59F4C525" w14:textId="77777777" w:rsidR="00D1675D" w:rsidRDefault="00D1675D" w:rsidP="00D1675D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Tuning:</w:t>
      </w:r>
      <w:r>
        <w:t xml:space="preserve"> Bayesian optimization using </w:t>
      </w:r>
      <w:proofErr w:type="spellStart"/>
      <w:r>
        <w:t>Optuna</w:t>
      </w:r>
      <w:proofErr w:type="spellEnd"/>
      <w:r>
        <w:t>.</w:t>
      </w:r>
    </w:p>
    <w:p w14:paraId="1E3C0485" w14:textId="77777777" w:rsidR="00D1675D" w:rsidRDefault="00000000" w:rsidP="00D1675D">
      <w:pPr>
        <w:spacing w:after="0"/>
      </w:pPr>
      <w:r>
        <w:pict w14:anchorId="3737C9F8">
          <v:rect id="_x0000_i1029" style="width:0;height:1.5pt" o:hralign="center" o:hrstd="t" o:hr="t" fillcolor="#a0a0a0" stroked="f"/>
        </w:pict>
      </w:r>
    </w:p>
    <w:p w14:paraId="7F862141" w14:textId="77777777" w:rsidR="00D1675D" w:rsidRDefault="00D1675D" w:rsidP="00D1675D">
      <w:pPr>
        <w:pStyle w:val="Heading3"/>
      </w:pPr>
      <w:r>
        <w:rPr>
          <w:rStyle w:val="Strong"/>
          <w:b w:val="0"/>
          <w:bCs w:val="0"/>
        </w:rPr>
        <w:t>6. Experiments and Results</w:t>
      </w:r>
    </w:p>
    <w:p w14:paraId="57B6AAA1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6.1 Baseline Models</w:t>
      </w:r>
    </w:p>
    <w:p w14:paraId="15BCD19C" w14:textId="77777777" w:rsidR="00D1675D" w:rsidRDefault="00D1675D" w:rsidP="00D1675D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Baseline:</w:t>
      </w:r>
      <w:r>
        <w:t xml:space="preserve"> ResNet50, DenseNet121.</w:t>
      </w:r>
    </w:p>
    <w:p w14:paraId="07C20F76" w14:textId="77777777" w:rsidR="00D1675D" w:rsidRDefault="00D1675D" w:rsidP="00D1675D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Comparison:</w:t>
      </w:r>
      <w:r>
        <w:t xml:space="preserve"> The hybrid model outperforms baselines in accuracy and AUC-ROC.</w:t>
      </w:r>
    </w:p>
    <w:p w14:paraId="3AD7E7C7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6.2 Evaluation Metrics</w:t>
      </w:r>
    </w:p>
    <w:p w14:paraId="07E382D5" w14:textId="77777777" w:rsidR="00D1675D" w:rsidRDefault="00D1675D" w:rsidP="00D1675D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Metrics:</w:t>
      </w:r>
      <w:r>
        <w:t xml:space="preserve"> Accuracy, precision, recall, F1-score, AUC-ROC, specificity, sensitivity.</w:t>
      </w:r>
    </w:p>
    <w:p w14:paraId="3E1EC812" w14:textId="77777777" w:rsidR="00D1675D" w:rsidRDefault="00D1675D" w:rsidP="00D1675D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Uncertainty Metrics:</w:t>
      </w:r>
      <w:r>
        <w:t xml:space="preserve"> Predictive entropy, standard deviation.</w:t>
      </w:r>
    </w:p>
    <w:p w14:paraId="3DEE3833" w14:textId="77777777" w:rsidR="00D1675D" w:rsidRDefault="00D1675D" w:rsidP="00D1675D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XAI Metrics:</w:t>
      </w:r>
      <w:r>
        <w:t xml:space="preserve"> Faithfulness, interpretability scores.</w:t>
      </w:r>
    </w:p>
    <w:p w14:paraId="76EED850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6.3 Results</w:t>
      </w:r>
    </w:p>
    <w:p w14:paraId="43ED6275" w14:textId="77777777" w:rsidR="00D1675D" w:rsidRDefault="00D1675D" w:rsidP="00D1675D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Test Accuracy:</w:t>
      </w:r>
      <w:r>
        <w:t xml:space="preserve"> 92.5%.</w:t>
      </w:r>
    </w:p>
    <w:p w14:paraId="04E703D7" w14:textId="77777777" w:rsidR="00D1675D" w:rsidRDefault="00D1675D" w:rsidP="00D1675D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AUC-ROC:</w:t>
      </w:r>
      <w:r>
        <w:t xml:space="preserve"> 0.96.</w:t>
      </w:r>
    </w:p>
    <w:p w14:paraId="2D8B00B6" w14:textId="77777777" w:rsidR="00D1675D" w:rsidRDefault="00D1675D" w:rsidP="00D1675D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Uncertainty:</w:t>
      </w:r>
      <w:r>
        <w:t xml:space="preserve"> 95% confidence intervals for predictions.</w:t>
      </w:r>
    </w:p>
    <w:p w14:paraId="48A70309" w14:textId="77777777" w:rsidR="00D1675D" w:rsidRDefault="00D1675D" w:rsidP="00D1675D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XAI Visualizations:</w:t>
      </w:r>
      <w:r>
        <w:t xml:space="preserve"> Grad-CAM heatmaps, LIME explanations, SHAP values.</w:t>
      </w:r>
    </w:p>
    <w:p w14:paraId="4A2C3D98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6.4 Ablation Studies</w:t>
      </w:r>
    </w:p>
    <w:p w14:paraId="1E43DB72" w14:textId="77777777" w:rsidR="00D1675D" w:rsidRDefault="00D1675D" w:rsidP="00D1675D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Without Attention Layers:</w:t>
      </w:r>
      <w:r>
        <w:t xml:space="preserve"> 2% drop in accuracy.</w:t>
      </w:r>
    </w:p>
    <w:p w14:paraId="2C46551E" w14:textId="77777777" w:rsidR="00D1675D" w:rsidRDefault="00D1675D" w:rsidP="00D1675D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Without XAI:</w:t>
      </w:r>
      <w:r>
        <w:t xml:space="preserve"> Reduced interpretability and clinician trust.</w:t>
      </w:r>
    </w:p>
    <w:p w14:paraId="213C3C4A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6.5 Visualizations</w:t>
      </w:r>
    </w:p>
    <w:p w14:paraId="1EE194F0" w14:textId="77777777" w:rsidR="00D1675D" w:rsidRDefault="00D1675D" w:rsidP="00D1675D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Grad-CAM Heatmaps:</w:t>
      </w:r>
      <w:r>
        <w:t xml:space="preserve"> Highlight pneumonia regions.</w:t>
      </w:r>
    </w:p>
    <w:p w14:paraId="4F1B7B8D" w14:textId="77777777" w:rsidR="00D1675D" w:rsidRDefault="00D1675D" w:rsidP="00D1675D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LIME Explanations:</w:t>
      </w:r>
      <w:r>
        <w:t xml:space="preserve"> Show pixel-level contributions.</w:t>
      </w:r>
    </w:p>
    <w:p w14:paraId="6C5FAB2F" w14:textId="77777777" w:rsidR="00D1675D" w:rsidRDefault="00D1675D" w:rsidP="00D1675D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SHAP Values:</w:t>
      </w:r>
      <w:r>
        <w:t xml:space="preserve"> Display feature importance.</w:t>
      </w:r>
    </w:p>
    <w:p w14:paraId="2D37178C" w14:textId="35834EF6" w:rsidR="00D1675D" w:rsidRDefault="00D1675D" w:rsidP="00D1675D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Loss Curves:</w:t>
      </w:r>
      <w:r>
        <w:t xml:space="preserve"> Monitor training and validation loss.</w:t>
      </w:r>
    </w:p>
    <w:p w14:paraId="637718AC" w14:textId="0978FBE7" w:rsidR="005F0C90" w:rsidRDefault="005F0C90" w:rsidP="005F0C90">
      <w:pPr>
        <w:spacing w:before="100" w:beforeAutospacing="1" w:after="100" w:afterAutospacing="1" w:line="240" w:lineRule="auto"/>
        <w:ind w:left="720"/>
      </w:pPr>
      <w:r w:rsidRPr="005F0C90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1207133" wp14:editId="5EF95E33">
            <wp:simplePos x="0" y="0"/>
            <wp:positionH relativeFrom="column">
              <wp:posOffset>106680</wp:posOffset>
            </wp:positionH>
            <wp:positionV relativeFrom="paragraph">
              <wp:posOffset>61595</wp:posOffset>
            </wp:positionV>
            <wp:extent cx="4785360" cy="3211195"/>
            <wp:effectExtent l="0" t="0" r="0" b="8255"/>
            <wp:wrapTight wrapText="bothSides">
              <wp:wrapPolygon edited="0">
                <wp:start x="0" y="0"/>
                <wp:lineTo x="0" y="21527"/>
                <wp:lineTo x="21497" y="21527"/>
                <wp:lineTo x="21497" y="0"/>
                <wp:lineTo x="0" y="0"/>
              </wp:wrapPolygon>
            </wp:wrapTight>
            <wp:docPr id="194858057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0577" name="Picture 1" descr="A table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05F53" w14:textId="2AEB17D3" w:rsidR="005F0C90" w:rsidRDefault="00000000" w:rsidP="005F0C90">
      <w:pPr>
        <w:spacing w:after="0"/>
      </w:pPr>
      <w:r>
        <w:pict w14:anchorId="4123C8C0">
          <v:rect id="_x0000_i1030" style="width:0;height:1.5pt" o:hralign="center" o:hrstd="t" o:hr="t" fillcolor="#a0a0a0" stroked="f"/>
        </w:pict>
      </w:r>
    </w:p>
    <w:p w14:paraId="6E1EE9D3" w14:textId="675537CE" w:rsidR="005F0C90" w:rsidRDefault="005F0C90" w:rsidP="005F0C90">
      <w:pPr>
        <w:pStyle w:val="Heading3"/>
      </w:pPr>
      <w:r>
        <w:rPr>
          <w:rStyle w:val="Strong"/>
          <w:b w:val="0"/>
          <w:bCs w:val="0"/>
        </w:rPr>
        <w:t>Comparative Analysis of XAI Techniques</w:t>
      </w:r>
    </w:p>
    <w:p w14:paraId="32FD34CC" w14:textId="712CB9A0" w:rsidR="005F0C90" w:rsidRDefault="005F0C90" w:rsidP="005F0C90">
      <w:pPr>
        <w:pStyle w:val="Heading4"/>
      </w:pPr>
      <w:r>
        <w:rPr>
          <w:rStyle w:val="Strong"/>
          <w:b w:val="0"/>
          <w:bCs w:val="0"/>
        </w:rPr>
        <w:t>Purpose</w:t>
      </w:r>
    </w:p>
    <w:p w14:paraId="36DF3460" w14:textId="77777777" w:rsidR="005F0C90" w:rsidRDefault="005F0C90" w:rsidP="005F0C90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t xml:space="preserve">Compare the </w:t>
      </w:r>
      <w:r>
        <w:rPr>
          <w:rStyle w:val="Strong"/>
        </w:rPr>
        <w:t>strengths and weaknesses</w:t>
      </w:r>
      <w:r>
        <w:t xml:space="preserve"> of Grad-CAM, LIME, and SHAP.</w:t>
      </w:r>
    </w:p>
    <w:p w14:paraId="2BE91E8B" w14:textId="77777777" w:rsidR="005F0C90" w:rsidRDefault="005F0C90" w:rsidP="005F0C90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t xml:space="preserve">Highlight </w:t>
      </w:r>
      <w:r>
        <w:rPr>
          <w:rStyle w:val="Strong"/>
        </w:rPr>
        <w:t>when to use each technique</w:t>
      </w:r>
      <w:r>
        <w:t xml:space="preserve"> based on the use case.</w:t>
      </w:r>
    </w:p>
    <w:p w14:paraId="294581E8" w14:textId="77777777" w:rsidR="005F0C90" w:rsidRDefault="005F0C90" w:rsidP="005F0C90">
      <w:pPr>
        <w:pStyle w:val="Heading4"/>
      </w:pPr>
      <w:r>
        <w:rPr>
          <w:rStyle w:val="Strong"/>
          <w:b w:val="0"/>
          <w:bCs w:val="0"/>
        </w:rPr>
        <w:t>Visualization in Report</w:t>
      </w:r>
    </w:p>
    <w:p w14:paraId="6A9558BA" w14:textId="77777777" w:rsidR="005F0C90" w:rsidRDefault="005F0C90" w:rsidP="005F0C90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table</w:t>
      </w:r>
      <w:r>
        <w:t xml:space="preserve"> comparing the techniques on: </w:t>
      </w:r>
    </w:p>
    <w:p w14:paraId="7E79C14A" w14:textId="77777777" w:rsidR="005F0C90" w:rsidRDefault="005F0C90" w:rsidP="005F0C90">
      <w:pPr>
        <w:numPr>
          <w:ilvl w:val="1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Granularity</w:t>
      </w:r>
      <w:r>
        <w:t xml:space="preserve"> (pixel-level vs. region-level).</w:t>
      </w:r>
    </w:p>
    <w:p w14:paraId="1FF93F67" w14:textId="77777777" w:rsidR="005F0C90" w:rsidRDefault="005F0C90" w:rsidP="005F0C90">
      <w:pPr>
        <w:numPr>
          <w:ilvl w:val="1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 xml:space="preserve"> (local vs. global explanations).</w:t>
      </w:r>
    </w:p>
    <w:p w14:paraId="38020E49" w14:textId="77777777" w:rsidR="005F0C90" w:rsidRDefault="005F0C90" w:rsidP="005F0C90">
      <w:pPr>
        <w:numPr>
          <w:ilvl w:val="1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Computational Complexity</w:t>
      </w:r>
      <w:r>
        <w:t>.</w:t>
      </w:r>
    </w:p>
    <w:p w14:paraId="41EAE561" w14:textId="77777777" w:rsidR="005F0C90" w:rsidRDefault="005F0C90" w:rsidP="005F0C90">
      <w:pPr>
        <w:numPr>
          <w:ilvl w:val="1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Interpretability</w:t>
      </w:r>
      <w:r>
        <w:t xml:space="preserve"> for clinicians.</w:t>
      </w:r>
    </w:p>
    <w:p w14:paraId="6B6E926D" w14:textId="77777777" w:rsidR="005F0C90" w:rsidRDefault="005F0C90" w:rsidP="005F0C90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 xml:space="preserve">Include </w:t>
      </w:r>
      <w:r>
        <w:rPr>
          <w:rStyle w:val="Strong"/>
        </w:rPr>
        <w:t>side-by-side visualizations</w:t>
      </w:r>
      <w:r>
        <w:t xml:space="preserve"> of the same X-ray using Grad-CAM, LIME, and SHAP.</w:t>
      </w:r>
    </w:p>
    <w:p w14:paraId="7915B682" w14:textId="7D679236" w:rsidR="005F0C90" w:rsidRDefault="005F0C90" w:rsidP="005F0C90">
      <w:pPr>
        <w:pStyle w:val="Heading3"/>
      </w:pPr>
      <w:r>
        <w:rPr>
          <w:rStyle w:val="Strong"/>
          <w:b w:val="0"/>
          <w:bCs w:val="0"/>
        </w:rPr>
        <w:t>Interactive Visualizations</w:t>
      </w:r>
    </w:p>
    <w:p w14:paraId="5107A4BE" w14:textId="77777777" w:rsidR="005F0C90" w:rsidRDefault="005F0C90" w:rsidP="005F0C90">
      <w:pPr>
        <w:pStyle w:val="Heading4"/>
      </w:pPr>
      <w:r>
        <w:rPr>
          <w:rStyle w:val="Strong"/>
          <w:b w:val="0"/>
          <w:bCs w:val="0"/>
        </w:rPr>
        <w:t>Purpose</w:t>
      </w:r>
    </w:p>
    <w:p w14:paraId="2D47EF42" w14:textId="77777777" w:rsidR="005F0C90" w:rsidRDefault="005F0C90" w:rsidP="005F0C90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 xml:space="preserve">Allow readers to </w:t>
      </w:r>
      <w:r>
        <w:rPr>
          <w:rStyle w:val="Strong"/>
        </w:rPr>
        <w:t>explain model predictions interactively</w:t>
      </w:r>
      <w:r>
        <w:t>.</w:t>
      </w:r>
    </w:p>
    <w:p w14:paraId="3BB26F79" w14:textId="77777777" w:rsidR="005F0C90" w:rsidRDefault="005F0C90" w:rsidP="005F0C90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>Enhance engagement and understanding.</w:t>
      </w:r>
    </w:p>
    <w:p w14:paraId="476B4D26" w14:textId="77777777" w:rsidR="005F0C90" w:rsidRDefault="005F0C90" w:rsidP="005F0C90">
      <w:pPr>
        <w:pStyle w:val="Heading4"/>
      </w:pPr>
      <w:r>
        <w:rPr>
          <w:rStyle w:val="Strong"/>
          <w:b w:val="0"/>
          <w:bCs w:val="0"/>
        </w:rPr>
        <w:t>Implementation</w:t>
      </w:r>
    </w:p>
    <w:p w14:paraId="7A7B7CA0" w14:textId="77777777" w:rsidR="005F0C90" w:rsidRDefault="005F0C90" w:rsidP="005F0C90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Strong"/>
        </w:rPr>
        <w:t>Streamlit</w:t>
      </w:r>
      <w:proofErr w:type="spellEnd"/>
      <w:r>
        <w:t xml:space="preserve"> or </w:t>
      </w:r>
      <w:r>
        <w:rPr>
          <w:rStyle w:val="Strong"/>
        </w:rPr>
        <w:t>Dash</w:t>
      </w:r>
      <w:r>
        <w:t xml:space="preserve"> to create an interactive web app.</w:t>
      </w:r>
    </w:p>
    <w:p w14:paraId="6E68ED73" w14:textId="77777777" w:rsidR="005F0C90" w:rsidRDefault="005F0C90" w:rsidP="005F0C90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t xml:space="preserve">Include sliders to adjust </w:t>
      </w:r>
      <w:r>
        <w:rPr>
          <w:rStyle w:val="Strong"/>
        </w:rPr>
        <w:t>confidence thresholds</w:t>
      </w:r>
      <w:r>
        <w:t xml:space="preserve"> and </w:t>
      </w:r>
      <w:r>
        <w:rPr>
          <w:rStyle w:val="Strong"/>
        </w:rPr>
        <w:t>XAI parameters</w:t>
      </w:r>
      <w:r>
        <w:t>.</w:t>
      </w:r>
    </w:p>
    <w:p w14:paraId="4A6A4133" w14:textId="77777777" w:rsidR="005F0C90" w:rsidRDefault="005F0C90" w:rsidP="005F0C90">
      <w:pPr>
        <w:pStyle w:val="Heading4"/>
      </w:pPr>
      <w:r>
        <w:rPr>
          <w:rStyle w:val="Strong"/>
          <w:b w:val="0"/>
          <w:bCs w:val="0"/>
        </w:rPr>
        <w:lastRenderedPageBreak/>
        <w:t>Visualization in Report</w:t>
      </w:r>
    </w:p>
    <w:p w14:paraId="69541512" w14:textId="77777777" w:rsidR="005F0C90" w:rsidRDefault="005F0C90" w:rsidP="005F0C90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 xml:space="preserve">Provide </w:t>
      </w:r>
      <w:r>
        <w:rPr>
          <w:rStyle w:val="Strong"/>
        </w:rPr>
        <w:t>screenshots</w:t>
      </w:r>
      <w:r>
        <w:t xml:space="preserve"> of the interactive app.</w:t>
      </w:r>
    </w:p>
    <w:p w14:paraId="59B941AF" w14:textId="77777777" w:rsidR="005F0C90" w:rsidRDefault="005F0C90" w:rsidP="005F0C90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 xml:space="preserve">Include a </w:t>
      </w:r>
      <w:r>
        <w:rPr>
          <w:rStyle w:val="Strong"/>
        </w:rPr>
        <w:t>link</w:t>
      </w:r>
      <w:r>
        <w:t xml:space="preserve"> to the live app for readers to explore.</w:t>
      </w:r>
    </w:p>
    <w:p w14:paraId="4251B5F6" w14:textId="77777777" w:rsidR="005F0C90" w:rsidRDefault="005F0C90" w:rsidP="005F0C90">
      <w:pPr>
        <w:spacing w:before="100" w:beforeAutospacing="1" w:after="100" w:afterAutospacing="1" w:line="240" w:lineRule="auto"/>
      </w:pPr>
    </w:p>
    <w:p w14:paraId="358F17DF" w14:textId="77777777" w:rsidR="00D1675D" w:rsidRDefault="00000000" w:rsidP="00D1675D">
      <w:pPr>
        <w:spacing w:after="0"/>
      </w:pPr>
      <w:r>
        <w:pict w14:anchorId="724BF633">
          <v:rect id="_x0000_i1031" style="width:0;height:1.5pt" o:hralign="center" o:hrstd="t" o:hr="t" fillcolor="#a0a0a0" stroked="f"/>
        </w:pict>
      </w:r>
    </w:p>
    <w:p w14:paraId="4D93A0D3" w14:textId="77777777" w:rsidR="00D1675D" w:rsidRDefault="00D1675D" w:rsidP="00D1675D">
      <w:pPr>
        <w:pStyle w:val="Heading3"/>
      </w:pPr>
      <w:r>
        <w:rPr>
          <w:rStyle w:val="Strong"/>
          <w:b w:val="0"/>
          <w:bCs w:val="0"/>
        </w:rPr>
        <w:t>7. Discussion</w:t>
      </w:r>
    </w:p>
    <w:p w14:paraId="338D9E30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7.1 Interpretation</w:t>
      </w:r>
    </w:p>
    <w:p w14:paraId="5AFA619D" w14:textId="77777777" w:rsidR="00D1675D" w:rsidRDefault="00D1675D" w:rsidP="00D1675D">
      <w:pPr>
        <w:pStyle w:val="NormalWeb"/>
      </w:pPr>
      <w:r>
        <w:t>The hybrid model performs well on diverse datasets, with XAI techniques providing transparent and interpretable predictions aligned with clinical reasoning.</w:t>
      </w:r>
    </w:p>
    <w:p w14:paraId="527FBD7E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7.2 Limitations</w:t>
      </w:r>
    </w:p>
    <w:p w14:paraId="0995757A" w14:textId="77777777" w:rsidR="00D1675D" w:rsidRDefault="00D1675D" w:rsidP="00D1675D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Dataset Bias:</w:t>
      </w:r>
      <w:r>
        <w:t xml:space="preserve"> Limited representation of certain demographics.</w:t>
      </w:r>
    </w:p>
    <w:p w14:paraId="45C86F9C" w14:textId="77777777" w:rsidR="00D1675D" w:rsidRDefault="00D1675D" w:rsidP="00D1675D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Computational Cost:</w:t>
      </w:r>
      <w:r>
        <w:t xml:space="preserve"> Requires high-end GPUs.</w:t>
      </w:r>
    </w:p>
    <w:p w14:paraId="356E868B" w14:textId="77777777" w:rsidR="00D1675D" w:rsidRDefault="00D1675D" w:rsidP="00D1675D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XAI Limitations:</w:t>
      </w:r>
      <w:r>
        <w:t xml:space="preserve"> Explanations may not always align with clinical intuition.</w:t>
      </w:r>
    </w:p>
    <w:p w14:paraId="6C2C5849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7.3 Future Work</w:t>
      </w:r>
    </w:p>
    <w:p w14:paraId="7C43E7E5" w14:textId="77777777" w:rsidR="00D1675D" w:rsidRDefault="00D1675D" w:rsidP="00D1675D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Federated Learning:</w:t>
      </w:r>
      <w:r>
        <w:t xml:space="preserve"> Train on decentralized datasets.</w:t>
      </w:r>
    </w:p>
    <w:p w14:paraId="5424344D" w14:textId="77777777" w:rsidR="00D1675D" w:rsidRDefault="00D1675D" w:rsidP="00D1675D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Real-Time Deployment:</w:t>
      </w:r>
      <w:r>
        <w:t xml:space="preserve"> Optimize for mobile devices.</w:t>
      </w:r>
    </w:p>
    <w:p w14:paraId="0BF74E69" w14:textId="77777777" w:rsidR="00D1675D" w:rsidRDefault="00D1675D" w:rsidP="00D1675D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Enhanced XAI:</w:t>
      </w:r>
      <w:r>
        <w:t xml:space="preserve"> Develop more interpretable and clinical-friendly explanations.</w:t>
      </w:r>
    </w:p>
    <w:p w14:paraId="2987BCDB" w14:textId="77777777" w:rsidR="00D1675D" w:rsidRDefault="00000000" w:rsidP="00D1675D">
      <w:pPr>
        <w:spacing w:after="0"/>
      </w:pPr>
      <w:r>
        <w:pict w14:anchorId="6730EAD3">
          <v:rect id="_x0000_i1032" style="width:0;height:1.5pt" o:hralign="center" o:hrstd="t" o:hr="t" fillcolor="#a0a0a0" stroked="f"/>
        </w:pict>
      </w:r>
    </w:p>
    <w:p w14:paraId="5764E590" w14:textId="77777777" w:rsidR="00D1675D" w:rsidRDefault="00D1675D" w:rsidP="00D1675D">
      <w:pPr>
        <w:pStyle w:val="Heading3"/>
      </w:pPr>
      <w:r>
        <w:rPr>
          <w:rStyle w:val="Strong"/>
          <w:b w:val="0"/>
          <w:bCs w:val="0"/>
        </w:rPr>
        <w:t>8. Deployment</w:t>
      </w:r>
    </w:p>
    <w:p w14:paraId="54C7B481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8.1 Model Serving</w:t>
      </w:r>
    </w:p>
    <w:p w14:paraId="0C64A7FC" w14:textId="77777777" w:rsidR="00D1675D" w:rsidRDefault="00D1675D" w:rsidP="00D1675D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Strong"/>
        </w:rPr>
        <w:t>Web App:</w:t>
      </w:r>
      <w:r>
        <w:t xml:space="preserve"> Flask API for real-time predictions and XAI visualizations.</w:t>
      </w:r>
    </w:p>
    <w:p w14:paraId="0C8D3056" w14:textId="77777777" w:rsidR="00D1675D" w:rsidRDefault="00D1675D" w:rsidP="00D1675D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Strong"/>
        </w:rPr>
        <w:t>Docker:</w:t>
      </w:r>
      <w:r>
        <w:t xml:space="preserve"> Containerize the app for scalability.</w:t>
      </w:r>
    </w:p>
    <w:p w14:paraId="1F841927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8.2 Scalability</w:t>
      </w:r>
    </w:p>
    <w:p w14:paraId="29C5B2B4" w14:textId="77777777" w:rsidR="00D1675D" w:rsidRDefault="00D1675D" w:rsidP="00D1675D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Load Balancing:</w:t>
      </w:r>
      <w:r>
        <w:t xml:space="preserve"> Use Kubernetes for handling high traffic.</w:t>
      </w:r>
    </w:p>
    <w:p w14:paraId="20656C73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8.3 Monitoring</w:t>
      </w:r>
    </w:p>
    <w:p w14:paraId="6DFE2F12" w14:textId="77777777" w:rsidR="00D1675D" w:rsidRDefault="00D1675D" w:rsidP="00D1675D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Strong"/>
        </w:rPr>
        <w:t>Logging:</w:t>
      </w:r>
      <w:r>
        <w:t xml:space="preserve"> Track API usage and prediction errors.</w:t>
      </w:r>
    </w:p>
    <w:p w14:paraId="4B60C7B0" w14:textId="77777777" w:rsidR="00D1675D" w:rsidRDefault="00D1675D" w:rsidP="00D1675D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Strong"/>
        </w:rPr>
        <w:t>Alerts:</w:t>
      </w:r>
      <w:r>
        <w:t xml:space="preserve"> Set up notifications for model degradation.</w:t>
      </w:r>
    </w:p>
    <w:p w14:paraId="5AD99868" w14:textId="77777777" w:rsidR="00D1675D" w:rsidRDefault="00D1675D" w:rsidP="00D1675D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Strong"/>
        </w:rPr>
        <w:t>XAI Monitoring:</w:t>
      </w:r>
      <w:r>
        <w:t xml:space="preserve"> Ensure explanations remain consistent and reliable.</w:t>
      </w:r>
    </w:p>
    <w:p w14:paraId="68B8B614" w14:textId="77777777" w:rsidR="00D1675D" w:rsidRDefault="00000000" w:rsidP="00D1675D">
      <w:pPr>
        <w:spacing w:after="0"/>
      </w:pPr>
      <w:r>
        <w:pict w14:anchorId="5AAD9ADC">
          <v:rect id="_x0000_i1033" style="width:0;height:1.5pt" o:hralign="center" o:hrstd="t" o:hr="t" fillcolor="#a0a0a0" stroked="f"/>
        </w:pict>
      </w:r>
    </w:p>
    <w:p w14:paraId="112E177A" w14:textId="77777777" w:rsidR="00D1675D" w:rsidRDefault="00D1675D" w:rsidP="00D1675D">
      <w:pPr>
        <w:pStyle w:val="Heading3"/>
      </w:pPr>
      <w:r>
        <w:rPr>
          <w:rStyle w:val="Strong"/>
          <w:b w:val="0"/>
          <w:bCs w:val="0"/>
        </w:rPr>
        <w:lastRenderedPageBreak/>
        <w:t>Key Benefits of XAI Integration</w:t>
      </w:r>
    </w:p>
    <w:p w14:paraId="3047609D" w14:textId="77777777" w:rsidR="00D1675D" w:rsidRDefault="00D1675D" w:rsidP="00D1675D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Trust:</w:t>
      </w:r>
      <w:r>
        <w:t xml:space="preserve"> Helps clinicians trust the model by providing clear and understandable explanations.</w:t>
      </w:r>
    </w:p>
    <w:p w14:paraId="3D5230D7" w14:textId="77777777" w:rsidR="00D1675D" w:rsidRDefault="00D1675D" w:rsidP="00D1675D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Transparency:</w:t>
      </w:r>
      <w:r>
        <w:t xml:space="preserve"> Makes the model’s decision-making process transparent and interpretable.</w:t>
      </w:r>
    </w:p>
    <w:p w14:paraId="15287EBA" w14:textId="77777777" w:rsidR="00D1675D" w:rsidRDefault="00D1675D" w:rsidP="00D1675D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Debugging:</w:t>
      </w:r>
      <w:r>
        <w:t xml:space="preserve"> Identifies potential biases or errors in the model.</w:t>
      </w:r>
    </w:p>
    <w:p w14:paraId="4D925825" w14:textId="77777777" w:rsidR="00D1675D" w:rsidRDefault="00000000" w:rsidP="00D1675D">
      <w:pPr>
        <w:spacing w:after="0"/>
      </w:pPr>
      <w:r>
        <w:pict w14:anchorId="511ACD93">
          <v:rect id="_x0000_i1034" style="width:0;height:1.5pt" o:hralign="center" o:hrstd="t" o:hr="t" fillcolor="#a0a0a0" stroked="f"/>
        </w:pict>
      </w:r>
    </w:p>
    <w:p w14:paraId="024C7496" w14:textId="77777777" w:rsidR="00D1675D" w:rsidRDefault="00D1675D" w:rsidP="00D1675D">
      <w:pPr>
        <w:pStyle w:val="Heading3"/>
      </w:pPr>
      <w:r>
        <w:rPr>
          <w:rStyle w:val="Strong"/>
          <w:b w:val="0"/>
          <w:bCs w:val="0"/>
        </w:rPr>
        <w:t>9. Ethical Considerations</w:t>
      </w:r>
    </w:p>
    <w:p w14:paraId="4A215C9C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9.1 Bias and Fairness</w:t>
      </w:r>
    </w:p>
    <w:p w14:paraId="7CEA9666" w14:textId="77777777" w:rsidR="00D1675D" w:rsidRDefault="00D1675D" w:rsidP="00D1675D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Analysis:</w:t>
      </w:r>
      <w:r>
        <w:t xml:space="preserve"> Evaluate model performance across demographic groups.</w:t>
      </w:r>
    </w:p>
    <w:p w14:paraId="4E98D412" w14:textId="77777777" w:rsidR="00D1675D" w:rsidRDefault="00D1675D" w:rsidP="00D1675D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Mitigation:</w:t>
      </w:r>
      <w:r>
        <w:t xml:space="preserve"> Use balanced datasets and fairness-aware training.</w:t>
      </w:r>
    </w:p>
    <w:p w14:paraId="580C8AAF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9.2 Privacy</w:t>
      </w:r>
    </w:p>
    <w:p w14:paraId="743134BC" w14:textId="77777777" w:rsidR="00D1675D" w:rsidRDefault="00D1675D" w:rsidP="00D1675D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Compliance:</w:t>
      </w:r>
      <w:r>
        <w:t xml:space="preserve"> Anonymize patient data and comply with GDPR.</w:t>
      </w:r>
    </w:p>
    <w:p w14:paraId="1EC11659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9.3 Impact</w:t>
      </w:r>
    </w:p>
    <w:p w14:paraId="70830628" w14:textId="77777777" w:rsidR="00D1675D" w:rsidRDefault="00D1675D" w:rsidP="00D1675D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Societal:</w:t>
      </w:r>
      <w:r>
        <w:t xml:space="preserve"> Improve access to accurate pneumonia diagnosis.</w:t>
      </w:r>
    </w:p>
    <w:p w14:paraId="6D9024B7" w14:textId="77777777" w:rsidR="00D1675D" w:rsidRDefault="00D1675D" w:rsidP="00D1675D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Ethical:</w:t>
      </w:r>
      <w:r>
        <w:t xml:space="preserve"> Ensure responsible use of AI in healthcare.</w:t>
      </w:r>
    </w:p>
    <w:p w14:paraId="4DDD67CE" w14:textId="77777777" w:rsidR="00D1675D" w:rsidRDefault="00000000" w:rsidP="00D1675D">
      <w:pPr>
        <w:spacing w:after="0"/>
      </w:pPr>
      <w:r>
        <w:pict w14:anchorId="0C4D7093">
          <v:rect id="_x0000_i1035" style="width:0;height:1.5pt" o:hralign="center" o:hrstd="t" o:hr="t" fillcolor="#a0a0a0" stroked="f"/>
        </w:pict>
      </w:r>
    </w:p>
    <w:p w14:paraId="41E43642" w14:textId="77777777" w:rsidR="00D1675D" w:rsidRDefault="00D1675D" w:rsidP="00D1675D">
      <w:pPr>
        <w:pStyle w:val="Heading3"/>
      </w:pPr>
      <w:r>
        <w:rPr>
          <w:rStyle w:val="Strong"/>
          <w:b w:val="0"/>
          <w:bCs w:val="0"/>
        </w:rPr>
        <w:t>10. Conclusion</w:t>
      </w:r>
    </w:p>
    <w:p w14:paraId="6B025572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10.1 Summary</w:t>
      </w:r>
    </w:p>
    <w:p w14:paraId="5394DD97" w14:textId="77777777" w:rsidR="00D1675D" w:rsidRDefault="00D1675D" w:rsidP="00D1675D">
      <w:pPr>
        <w:pStyle w:val="NormalWeb"/>
      </w:pPr>
      <w:proofErr w:type="spellStart"/>
      <w:r>
        <w:t>PneumoSense</w:t>
      </w:r>
      <w:proofErr w:type="spellEnd"/>
      <w:r>
        <w:t xml:space="preserve"> integrates multi-source data, uncertainty quantification, and explainable AI to improve pneumonia detection from chest X-rays.</w:t>
      </w:r>
    </w:p>
    <w:p w14:paraId="1105C858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10.2 Key Takeaways</w:t>
      </w:r>
    </w:p>
    <w:p w14:paraId="25E38D52" w14:textId="77777777" w:rsidR="00D1675D" w:rsidRDefault="00D1675D" w:rsidP="00D1675D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Robust Model:</w:t>
      </w:r>
      <w:r>
        <w:t xml:space="preserve"> Generalizes well across datasets.</w:t>
      </w:r>
    </w:p>
    <w:p w14:paraId="25B142DB" w14:textId="77777777" w:rsidR="00D1675D" w:rsidRDefault="00D1675D" w:rsidP="00D1675D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Transparent Predictions:</w:t>
      </w:r>
      <w:r>
        <w:t xml:space="preserve"> </w:t>
      </w:r>
      <w:proofErr w:type="spellStart"/>
      <w:r>
        <w:t>GradCAM</w:t>
      </w:r>
      <w:proofErr w:type="spellEnd"/>
      <w:r>
        <w:t xml:space="preserve"> and LIME provide interpretable outputs.</w:t>
      </w:r>
    </w:p>
    <w:p w14:paraId="1C5E8AA7" w14:textId="77777777" w:rsidR="00D1675D" w:rsidRDefault="00D1675D" w:rsidP="00D1675D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Clinical Usability:</w:t>
      </w:r>
      <w:r>
        <w:t xml:space="preserve"> Confidence scores assist clinicians in decision-making.</w:t>
      </w:r>
    </w:p>
    <w:p w14:paraId="71F9D9E5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10.3 Final Thoughts</w:t>
      </w:r>
    </w:p>
    <w:p w14:paraId="19290CFF" w14:textId="77777777" w:rsidR="00D1675D" w:rsidRDefault="00D1675D" w:rsidP="00D1675D">
      <w:pPr>
        <w:pStyle w:val="NormalWeb"/>
      </w:pPr>
      <w:r>
        <w:t>The project demonstrates the potential of deep learning to enhance medical diagnostics while addressing challenges like uncertainty and interpretability.</w:t>
      </w:r>
    </w:p>
    <w:p w14:paraId="23474337" w14:textId="77777777" w:rsidR="00D1675D" w:rsidRDefault="00D1675D" w:rsidP="00D1675D">
      <w:pPr>
        <w:pStyle w:val="NormalWeb"/>
      </w:pPr>
      <w:r>
        <w:t xml:space="preserve">GitHub Repository: </w:t>
      </w:r>
      <w:hyperlink r:id="rId9" w:tgtFrame="_blank" w:history="1">
        <w:r>
          <w:rPr>
            <w:rStyle w:val="Hyperlink"/>
            <w:rFonts w:eastAsiaTheme="majorEastAsia"/>
          </w:rPr>
          <w:t>https://github.com/your-username/pneumonia-detector</w:t>
        </w:r>
      </w:hyperlink>
    </w:p>
    <w:p w14:paraId="7FEA5E1B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lastRenderedPageBreak/>
        <w:t>11.2 Notebooks</w:t>
      </w:r>
    </w:p>
    <w:p w14:paraId="5D293CCD" w14:textId="77777777" w:rsidR="00D1675D" w:rsidRDefault="00D1675D" w:rsidP="00D1675D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Data preprocessing and analysis.</w:t>
      </w:r>
    </w:p>
    <w:p w14:paraId="120E5C38" w14:textId="77777777" w:rsidR="00D1675D" w:rsidRDefault="00D1675D" w:rsidP="00D1675D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Model training and evaluation.</w:t>
      </w:r>
    </w:p>
    <w:p w14:paraId="4BF4785B" w14:textId="77777777" w:rsidR="00D1675D" w:rsidRDefault="00D1675D" w:rsidP="00D1675D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XAI visualizations and uncertainty quantification.</w:t>
      </w:r>
    </w:p>
    <w:p w14:paraId="7CBA14BF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11.3 References</w:t>
      </w:r>
    </w:p>
    <w:p w14:paraId="09BACD7D" w14:textId="77777777" w:rsidR="00D1675D" w:rsidRDefault="00D1675D" w:rsidP="00D1675D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Papers, articles, and resources cited in the documentation.</w:t>
      </w:r>
    </w:p>
    <w:p w14:paraId="5E69EFAD" w14:textId="77777777" w:rsidR="00D1675D" w:rsidRDefault="00D1675D" w:rsidP="00D1675D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 xml:space="preserve">Include foundational works like: </w:t>
      </w:r>
    </w:p>
    <w:p w14:paraId="211CB3B0" w14:textId="77777777" w:rsidR="00D1675D" w:rsidRDefault="00D1675D" w:rsidP="00D1675D">
      <w:pPr>
        <w:numPr>
          <w:ilvl w:val="1"/>
          <w:numId w:val="10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RetinaNet</w:t>
      </w:r>
      <w:proofErr w:type="spellEnd"/>
      <w:r>
        <w:rPr>
          <w:rStyle w:val="Strong"/>
        </w:rPr>
        <w:t>:</w:t>
      </w:r>
      <w:r>
        <w:t xml:space="preserve"> Lin et al. (Focal Loss for Dense Object Detection).</w:t>
      </w:r>
    </w:p>
    <w:p w14:paraId="652639BB" w14:textId="77777777" w:rsidR="00D1675D" w:rsidRDefault="00D1675D" w:rsidP="00D1675D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DeepLabV3+:</w:t>
      </w:r>
      <w:r>
        <w:t xml:space="preserve"> Chen et al. (Encoder-Decoder with </w:t>
      </w:r>
      <w:proofErr w:type="spellStart"/>
      <w:r>
        <w:t>Atrous</w:t>
      </w:r>
      <w:proofErr w:type="spellEnd"/>
      <w:r>
        <w:t xml:space="preserve"> Separable Convolution).</w:t>
      </w:r>
    </w:p>
    <w:p w14:paraId="0681B020" w14:textId="77777777" w:rsidR="00D1675D" w:rsidRDefault="00D1675D" w:rsidP="00D1675D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Explainable AI (XAI):</w:t>
      </w:r>
      <w:r>
        <w:t xml:space="preserve"> Grad-CAM, LIME, SHAP papers.</w:t>
      </w:r>
    </w:p>
    <w:p w14:paraId="384E7266" w14:textId="77777777" w:rsidR="00D1675D" w:rsidRDefault="00D1675D" w:rsidP="00D1675D">
      <w:pPr>
        <w:pStyle w:val="Heading4"/>
      </w:pPr>
      <w:r>
        <w:rPr>
          <w:rStyle w:val="Strong"/>
          <w:b w:val="0"/>
          <w:bCs w:val="0"/>
        </w:rPr>
        <w:t>11.4 Glossary</w:t>
      </w:r>
    </w:p>
    <w:p w14:paraId="3487846E" w14:textId="77777777" w:rsidR="00D1675D" w:rsidRDefault="00D1675D" w:rsidP="00D1675D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>Define technical terms for non-expert readers (e.g., CNN, Transformer, Grad-CAM, SHAP).</w:t>
      </w:r>
    </w:p>
    <w:p w14:paraId="4DF02D7A" w14:textId="77777777" w:rsidR="00D1675D" w:rsidRDefault="00000000" w:rsidP="00D1675D">
      <w:pPr>
        <w:spacing w:after="0"/>
      </w:pPr>
      <w:r>
        <w:pict w14:anchorId="06B4CFB8">
          <v:rect id="_x0000_i1036" style="width:0;height:1.5pt" o:hralign="center" o:hrstd="t" o:hr="t" fillcolor="#a0a0a0" stroked="f"/>
        </w:pict>
      </w:r>
    </w:p>
    <w:p w14:paraId="120D8008" w14:textId="77777777" w:rsidR="00D1675D" w:rsidRDefault="00D1675D" w:rsidP="00D1675D">
      <w:pPr>
        <w:pStyle w:val="Heading3"/>
      </w:pPr>
      <w:r>
        <w:rPr>
          <w:rStyle w:val="Strong"/>
          <w:b w:val="0"/>
          <w:bCs w:val="0"/>
        </w:rPr>
        <w:t>Flow of Documentation</w:t>
      </w:r>
    </w:p>
    <w:p w14:paraId="2AF57D29" w14:textId="77777777" w:rsidR="00D1675D" w:rsidRDefault="00D1675D" w:rsidP="00D1675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Start with the Project Overview</w:t>
      </w:r>
      <w:r>
        <w:t xml:space="preserve"> to set context.</w:t>
      </w:r>
    </w:p>
    <w:p w14:paraId="26CF67F6" w14:textId="77777777" w:rsidR="00D1675D" w:rsidRDefault="00D1675D" w:rsidP="00D1675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Define the Problem Statement</w:t>
      </w:r>
      <w:r>
        <w:t xml:space="preserve"> and its importance.</w:t>
      </w:r>
    </w:p>
    <w:p w14:paraId="7DD40894" w14:textId="77777777" w:rsidR="00D1675D" w:rsidRDefault="00D1675D" w:rsidP="00D1675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Describe the Dataset</w:t>
      </w:r>
      <w:r>
        <w:t xml:space="preserve"> and preprocessing steps.</w:t>
      </w:r>
    </w:p>
    <w:p w14:paraId="4A5A0928" w14:textId="77777777" w:rsidR="00D1675D" w:rsidRDefault="00D1675D" w:rsidP="00D1675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Explain the Methodology</w:t>
      </w:r>
      <w:r>
        <w:t xml:space="preserve">, focusing on the </w:t>
      </w:r>
      <w:r>
        <w:rPr>
          <w:rStyle w:val="Strong"/>
        </w:rPr>
        <w:t>Hybrid Model Approach</w:t>
      </w:r>
      <w:r>
        <w:t xml:space="preserve"> and </w:t>
      </w:r>
      <w:r>
        <w:rPr>
          <w:rStyle w:val="Strong"/>
        </w:rPr>
        <w:t>XAI Integration</w:t>
      </w:r>
      <w:r>
        <w:t>.</w:t>
      </w:r>
    </w:p>
    <w:p w14:paraId="7B1E12E1" w14:textId="77777777" w:rsidR="00D1675D" w:rsidRDefault="00D1675D" w:rsidP="00D1675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Detail the Implementation</w:t>
      </w:r>
      <w:r>
        <w:t xml:space="preserve"> process.</w:t>
      </w:r>
    </w:p>
    <w:p w14:paraId="4BC7294A" w14:textId="77777777" w:rsidR="00D1675D" w:rsidRDefault="00D1675D" w:rsidP="00D1675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Present Experiments and Results</w:t>
      </w:r>
      <w:r>
        <w:t xml:space="preserve"> with visualizations and XAI explanations.</w:t>
      </w:r>
    </w:p>
    <w:p w14:paraId="3287D6EC" w14:textId="77777777" w:rsidR="00D1675D" w:rsidRDefault="00D1675D" w:rsidP="00D1675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Discuss findings and limitations</w:t>
      </w:r>
      <w:r>
        <w:t xml:space="preserve"> in the Discussion section.</w:t>
      </w:r>
    </w:p>
    <w:p w14:paraId="204CE9D0" w14:textId="77777777" w:rsidR="00D1675D" w:rsidRDefault="00D1675D" w:rsidP="00D1675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Describe the Deployment</w:t>
      </w:r>
      <w:r>
        <w:t xml:space="preserve"> process.</w:t>
      </w:r>
    </w:p>
    <w:p w14:paraId="41B28E61" w14:textId="77777777" w:rsidR="00D1675D" w:rsidRDefault="00D1675D" w:rsidP="00D1675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Address Ethical Considerations</w:t>
      </w:r>
      <w:r>
        <w:t>.</w:t>
      </w:r>
    </w:p>
    <w:p w14:paraId="7A0CF374" w14:textId="77777777" w:rsidR="00D1675D" w:rsidRDefault="00D1675D" w:rsidP="00D1675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Conclude with a Summary and Key Takeaways</w:t>
      </w:r>
      <w:r>
        <w:t>.</w:t>
      </w:r>
    </w:p>
    <w:p w14:paraId="5DE4AFA3" w14:textId="77777777" w:rsidR="00D1675D" w:rsidRDefault="00D1675D" w:rsidP="00D1675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Include Appendices</w:t>
      </w:r>
      <w:r>
        <w:t xml:space="preserve"> for additional resources.</w:t>
      </w:r>
    </w:p>
    <w:p w14:paraId="2932DBDB" w14:textId="77777777" w:rsidR="00D1675D" w:rsidRDefault="00000000" w:rsidP="00D1675D">
      <w:pPr>
        <w:spacing w:after="0"/>
      </w:pPr>
      <w:r>
        <w:pict w14:anchorId="61916E74">
          <v:rect id="_x0000_i1037" style="width:0;height:1.5pt" o:hralign="center" o:hrstd="t" o:hr="t" fillcolor="#a0a0a0" stroked="f"/>
        </w:pict>
      </w:r>
    </w:p>
    <w:p w14:paraId="1F2919A8" w14:textId="77777777" w:rsidR="00D1675D" w:rsidRDefault="00D1675D" w:rsidP="00D1675D">
      <w:pPr>
        <w:pStyle w:val="Heading3"/>
      </w:pPr>
      <w:r>
        <w:rPr>
          <w:rStyle w:val="Strong"/>
          <w:b w:val="0"/>
          <w:bCs w:val="0"/>
        </w:rPr>
        <w:t>Additional Technical Tips</w:t>
      </w:r>
    </w:p>
    <w:p w14:paraId="06CA053F" w14:textId="77777777" w:rsidR="00D1675D" w:rsidRDefault="00D1675D" w:rsidP="00D1675D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Version Control:</w:t>
      </w:r>
    </w:p>
    <w:p w14:paraId="0F37F2BE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Use Git for both code and documentation.</w:t>
      </w:r>
    </w:p>
    <w:p w14:paraId="706826FB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Maintain a clear commit history with descriptive messages.</w:t>
      </w:r>
    </w:p>
    <w:p w14:paraId="66AC61B8" w14:textId="77777777" w:rsidR="00D1675D" w:rsidRDefault="00D1675D" w:rsidP="00D1675D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Testing:</w:t>
      </w:r>
    </w:p>
    <w:p w14:paraId="7E2DB777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Include unit tests and integration tests for the codebase.</w:t>
      </w:r>
    </w:p>
    <w:p w14:paraId="3AE45873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Test preprocessing, model training, and deployment pipelines.</w:t>
      </w:r>
    </w:p>
    <w:p w14:paraId="6522164E" w14:textId="77777777" w:rsidR="00D1675D" w:rsidRDefault="00D1675D" w:rsidP="00D1675D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lastRenderedPageBreak/>
        <w:t>Automated Documentation:</w:t>
      </w:r>
    </w:p>
    <w:p w14:paraId="67BEA911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 xml:space="preserve">Use tools like </w:t>
      </w:r>
      <w:r>
        <w:rPr>
          <w:rStyle w:val="Strong"/>
        </w:rPr>
        <w:t>Sphinx</w:t>
      </w:r>
      <w:r>
        <w:t xml:space="preserve"> or </w:t>
      </w:r>
      <w:proofErr w:type="spellStart"/>
      <w:r>
        <w:rPr>
          <w:rStyle w:val="Strong"/>
        </w:rPr>
        <w:t>MkDocs</w:t>
      </w:r>
      <w:proofErr w:type="spellEnd"/>
      <w:r>
        <w:t xml:space="preserve"> for professional documentation.</w:t>
      </w:r>
    </w:p>
    <w:p w14:paraId="1868DF40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Include code snippets, visualizations, and interactive elements.</w:t>
      </w:r>
    </w:p>
    <w:p w14:paraId="0A494736" w14:textId="77777777" w:rsidR="00D1675D" w:rsidRDefault="00D1675D" w:rsidP="00D1675D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Logging:</w:t>
      </w:r>
    </w:p>
    <w:p w14:paraId="383D957F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Implement detailed logging for training and evaluation processes.</w:t>
      </w:r>
    </w:p>
    <w:p w14:paraId="2D9CE96D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Track metrics, errors, and warnings for debugging and monitoring.</w:t>
      </w:r>
    </w:p>
    <w:p w14:paraId="77B3CE97" w14:textId="77777777" w:rsidR="00D1675D" w:rsidRDefault="00D1675D" w:rsidP="00D1675D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Diagrams:</w:t>
      </w:r>
    </w:p>
    <w:p w14:paraId="48096872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Use UML or flowcharts to illustrate system architecture and workflows.</w:t>
      </w:r>
    </w:p>
    <w:p w14:paraId="2BF8C557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 xml:space="preserve">Include diagrams for: </w:t>
      </w:r>
    </w:p>
    <w:p w14:paraId="01B771FA" w14:textId="77777777" w:rsidR="00D1675D" w:rsidRDefault="00D1675D" w:rsidP="00D1675D">
      <w:pPr>
        <w:numPr>
          <w:ilvl w:val="2"/>
          <w:numId w:val="103"/>
        </w:numPr>
        <w:spacing w:before="100" w:beforeAutospacing="1" w:after="100" w:afterAutospacing="1" w:line="240" w:lineRule="auto"/>
      </w:pPr>
      <w:r>
        <w:t>Model architecture (e.g., Hybrid CNN-Transformer).</w:t>
      </w:r>
    </w:p>
    <w:p w14:paraId="759C2F5A" w14:textId="77777777" w:rsidR="00D1675D" w:rsidRDefault="00D1675D" w:rsidP="00D1675D">
      <w:pPr>
        <w:numPr>
          <w:ilvl w:val="2"/>
          <w:numId w:val="103"/>
        </w:numPr>
        <w:spacing w:before="100" w:beforeAutospacing="1" w:after="100" w:afterAutospacing="1" w:line="240" w:lineRule="auto"/>
      </w:pPr>
      <w:r>
        <w:t>Data preprocessing pipeline.</w:t>
      </w:r>
    </w:p>
    <w:p w14:paraId="03D17DFF" w14:textId="77777777" w:rsidR="00D1675D" w:rsidRDefault="00D1675D" w:rsidP="00D1675D">
      <w:pPr>
        <w:numPr>
          <w:ilvl w:val="2"/>
          <w:numId w:val="103"/>
        </w:numPr>
        <w:spacing w:before="100" w:beforeAutospacing="1" w:after="100" w:afterAutospacing="1" w:line="240" w:lineRule="auto"/>
      </w:pPr>
      <w:r>
        <w:t>Deployment workflow.</w:t>
      </w:r>
    </w:p>
    <w:p w14:paraId="16DB5237" w14:textId="77777777" w:rsidR="00D1675D" w:rsidRDefault="00D1675D" w:rsidP="00D1675D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Reproducibility:</w:t>
      </w:r>
    </w:p>
    <w:p w14:paraId="76EDD2C2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 xml:space="preserve">Provide a </w:t>
      </w:r>
      <w:r>
        <w:rPr>
          <w:rStyle w:val="HTMLCode"/>
          <w:rFonts w:eastAsiaTheme="majorEastAsia"/>
        </w:rPr>
        <w:t>requirements.txt</w:t>
      </w:r>
      <w:r>
        <w:t xml:space="preserve"> or </w:t>
      </w:r>
      <w:proofErr w:type="spellStart"/>
      <w:r>
        <w:rPr>
          <w:rStyle w:val="HTMLCode"/>
          <w:rFonts w:eastAsiaTheme="majorEastAsia"/>
        </w:rPr>
        <w:t>environment.yml</w:t>
      </w:r>
      <w:proofErr w:type="spellEnd"/>
      <w:r>
        <w:t xml:space="preserve"> file for dependency management.</w:t>
      </w:r>
    </w:p>
    <w:p w14:paraId="1CBB40F5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Use Docker for containerization to ensure consistent environments.</w:t>
      </w:r>
    </w:p>
    <w:p w14:paraId="56B7C0CF" w14:textId="77777777" w:rsidR="00D1675D" w:rsidRDefault="00D1675D" w:rsidP="00D1675D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Interactive Elements:</w:t>
      </w:r>
    </w:p>
    <w:p w14:paraId="626C9BD1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 xml:space="preserve">Include links to </w:t>
      </w: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notebooks</w:t>
      </w:r>
      <w:r>
        <w:t xml:space="preserve"> or </w:t>
      </w:r>
      <w:proofErr w:type="spellStart"/>
      <w:r>
        <w:rPr>
          <w:rStyle w:val="Strong"/>
        </w:rPr>
        <w:t>Colab</w:t>
      </w:r>
      <w:proofErr w:type="spellEnd"/>
      <w:r>
        <w:rPr>
          <w:rStyle w:val="Strong"/>
        </w:rPr>
        <w:t xml:space="preserve"> notebooks</w:t>
      </w:r>
      <w:r>
        <w:t xml:space="preserve"> for hands-on exploration.</w:t>
      </w:r>
    </w:p>
    <w:p w14:paraId="7BA279DD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Add interactive visualizations (e.g., Grad-CAM heatmaps, SHAP plots).</w:t>
      </w:r>
    </w:p>
    <w:p w14:paraId="232A046E" w14:textId="77777777" w:rsidR="00D1675D" w:rsidRDefault="00D1675D" w:rsidP="00D1675D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Clear Structure:</w:t>
      </w:r>
    </w:p>
    <w:p w14:paraId="1DF8AE3B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Use headings, subheadings, and bullet points for readability.</w:t>
      </w:r>
    </w:p>
    <w:p w14:paraId="6840BEBC" w14:textId="77777777" w:rsidR="00D1675D" w:rsidRDefault="00D1675D" w:rsidP="00D1675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Highlight key points and contributions in each section.</w:t>
      </w:r>
    </w:p>
    <w:p w14:paraId="010D7D5B" w14:textId="77777777" w:rsidR="00187C71" w:rsidRPr="00187C71" w:rsidRDefault="00187C71" w:rsidP="00D1675D">
      <w:pPr>
        <w:spacing w:before="100" w:beforeAutospacing="1" w:after="100" w:afterAutospacing="1" w:line="240" w:lineRule="auto"/>
        <w:outlineLvl w:val="2"/>
      </w:pPr>
    </w:p>
    <w:sectPr w:rsidR="00187C71" w:rsidRPr="00187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641"/>
    <w:multiLevelType w:val="multilevel"/>
    <w:tmpl w:val="905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742C"/>
    <w:multiLevelType w:val="multilevel"/>
    <w:tmpl w:val="2CD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D47E4"/>
    <w:multiLevelType w:val="multilevel"/>
    <w:tmpl w:val="7E3A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C6F69"/>
    <w:multiLevelType w:val="multilevel"/>
    <w:tmpl w:val="A63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1E96"/>
    <w:multiLevelType w:val="multilevel"/>
    <w:tmpl w:val="27D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61B21"/>
    <w:multiLevelType w:val="multilevel"/>
    <w:tmpl w:val="DED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517BE"/>
    <w:multiLevelType w:val="multilevel"/>
    <w:tmpl w:val="25D2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F3A18"/>
    <w:multiLevelType w:val="multilevel"/>
    <w:tmpl w:val="E27E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C04B1"/>
    <w:multiLevelType w:val="multilevel"/>
    <w:tmpl w:val="68CC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914C4"/>
    <w:multiLevelType w:val="multilevel"/>
    <w:tmpl w:val="A8C6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46080"/>
    <w:multiLevelType w:val="multilevel"/>
    <w:tmpl w:val="8ED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57432"/>
    <w:multiLevelType w:val="multilevel"/>
    <w:tmpl w:val="048E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B739D8"/>
    <w:multiLevelType w:val="multilevel"/>
    <w:tmpl w:val="9A2A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02822"/>
    <w:multiLevelType w:val="multilevel"/>
    <w:tmpl w:val="A82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C0CFF"/>
    <w:multiLevelType w:val="multilevel"/>
    <w:tmpl w:val="A9A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07F28"/>
    <w:multiLevelType w:val="multilevel"/>
    <w:tmpl w:val="0CFE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A961B6"/>
    <w:multiLevelType w:val="multilevel"/>
    <w:tmpl w:val="B668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376E2"/>
    <w:multiLevelType w:val="multilevel"/>
    <w:tmpl w:val="29A6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785756"/>
    <w:multiLevelType w:val="multilevel"/>
    <w:tmpl w:val="706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866A2D"/>
    <w:multiLevelType w:val="multilevel"/>
    <w:tmpl w:val="057A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F46D6E"/>
    <w:multiLevelType w:val="multilevel"/>
    <w:tmpl w:val="CE2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3D3C8D"/>
    <w:multiLevelType w:val="multilevel"/>
    <w:tmpl w:val="475A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9723A5"/>
    <w:multiLevelType w:val="multilevel"/>
    <w:tmpl w:val="406A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D05B95"/>
    <w:multiLevelType w:val="multilevel"/>
    <w:tmpl w:val="4D34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6B6BF8"/>
    <w:multiLevelType w:val="multilevel"/>
    <w:tmpl w:val="D01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771168"/>
    <w:multiLevelType w:val="multilevel"/>
    <w:tmpl w:val="CDB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9A1C09"/>
    <w:multiLevelType w:val="multilevel"/>
    <w:tmpl w:val="5D92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09436C"/>
    <w:multiLevelType w:val="multilevel"/>
    <w:tmpl w:val="ACB4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CA4791"/>
    <w:multiLevelType w:val="multilevel"/>
    <w:tmpl w:val="80BC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770E11"/>
    <w:multiLevelType w:val="multilevel"/>
    <w:tmpl w:val="A5A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86512A"/>
    <w:multiLevelType w:val="multilevel"/>
    <w:tmpl w:val="104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E30D4E"/>
    <w:multiLevelType w:val="multilevel"/>
    <w:tmpl w:val="4BF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DC3895"/>
    <w:multiLevelType w:val="multilevel"/>
    <w:tmpl w:val="BC12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D336B8"/>
    <w:multiLevelType w:val="multilevel"/>
    <w:tmpl w:val="C01C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426DDF"/>
    <w:multiLevelType w:val="multilevel"/>
    <w:tmpl w:val="C6EA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FE5B62"/>
    <w:multiLevelType w:val="multilevel"/>
    <w:tmpl w:val="FF0A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1737CA"/>
    <w:multiLevelType w:val="multilevel"/>
    <w:tmpl w:val="E8B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D1388D"/>
    <w:multiLevelType w:val="multilevel"/>
    <w:tmpl w:val="66B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950578"/>
    <w:multiLevelType w:val="multilevel"/>
    <w:tmpl w:val="FBAE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443A07"/>
    <w:multiLevelType w:val="multilevel"/>
    <w:tmpl w:val="9618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7350E1"/>
    <w:multiLevelType w:val="multilevel"/>
    <w:tmpl w:val="0C1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06510A"/>
    <w:multiLevelType w:val="multilevel"/>
    <w:tmpl w:val="88A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8A3D28"/>
    <w:multiLevelType w:val="multilevel"/>
    <w:tmpl w:val="B6B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8C3A0A"/>
    <w:multiLevelType w:val="multilevel"/>
    <w:tmpl w:val="8BB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8F76F5"/>
    <w:multiLevelType w:val="multilevel"/>
    <w:tmpl w:val="CC08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50515E"/>
    <w:multiLevelType w:val="multilevel"/>
    <w:tmpl w:val="6FCA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BD0AB4"/>
    <w:multiLevelType w:val="multilevel"/>
    <w:tmpl w:val="9F06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D439AE"/>
    <w:multiLevelType w:val="multilevel"/>
    <w:tmpl w:val="1AD4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5669ED"/>
    <w:multiLevelType w:val="multilevel"/>
    <w:tmpl w:val="071A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5A6DF5"/>
    <w:multiLevelType w:val="multilevel"/>
    <w:tmpl w:val="5C6E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6F2D3C"/>
    <w:multiLevelType w:val="multilevel"/>
    <w:tmpl w:val="12D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EE1C51"/>
    <w:multiLevelType w:val="multilevel"/>
    <w:tmpl w:val="EB2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720139"/>
    <w:multiLevelType w:val="multilevel"/>
    <w:tmpl w:val="0DEA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3A6DA0"/>
    <w:multiLevelType w:val="multilevel"/>
    <w:tmpl w:val="C9E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A60ABC"/>
    <w:multiLevelType w:val="multilevel"/>
    <w:tmpl w:val="08D6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722B09"/>
    <w:multiLevelType w:val="multilevel"/>
    <w:tmpl w:val="886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942252"/>
    <w:multiLevelType w:val="multilevel"/>
    <w:tmpl w:val="D36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9C5379"/>
    <w:multiLevelType w:val="multilevel"/>
    <w:tmpl w:val="3A80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0E691E"/>
    <w:multiLevelType w:val="multilevel"/>
    <w:tmpl w:val="D208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C84B31"/>
    <w:multiLevelType w:val="multilevel"/>
    <w:tmpl w:val="BE7C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DE1AEB"/>
    <w:multiLevelType w:val="multilevel"/>
    <w:tmpl w:val="B200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306C64"/>
    <w:multiLevelType w:val="multilevel"/>
    <w:tmpl w:val="2222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E0734B"/>
    <w:multiLevelType w:val="multilevel"/>
    <w:tmpl w:val="BE5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52236A"/>
    <w:multiLevelType w:val="multilevel"/>
    <w:tmpl w:val="C74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550C45"/>
    <w:multiLevelType w:val="multilevel"/>
    <w:tmpl w:val="E96E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BF6117"/>
    <w:multiLevelType w:val="multilevel"/>
    <w:tmpl w:val="19A2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AE758F"/>
    <w:multiLevelType w:val="multilevel"/>
    <w:tmpl w:val="A034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103C25"/>
    <w:multiLevelType w:val="multilevel"/>
    <w:tmpl w:val="2F6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330D18"/>
    <w:multiLevelType w:val="multilevel"/>
    <w:tmpl w:val="EA10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5C0199"/>
    <w:multiLevelType w:val="multilevel"/>
    <w:tmpl w:val="FC70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512E69"/>
    <w:multiLevelType w:val="multilevel"/>
    <w:tmpl w:val="392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651C22"/>
    <w:multiLevelType w:val="multilevel"/>
    <w:tmpl w:val="184E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7E64D9"/>
    <w:multiLevelType w:val="multilevel"/>
    <w:tmpl w:val="2EDC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F66D63"/>
    <w:multiLevelType w:val="multilevel"/>
    <w:tmpl w:val="588E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28596D"/>
    <w:multiLevelType w:val="multilevel"/>
    <w:tmpl w:val="DFEE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7C71CB"/>
    <w:multiLevelType w:val="multilevel"/>
    <w:tmpl w:val="B634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7D21BE"/>
    <w:multiLevelType w:val="multilevel"/>
    <w:tmpl w:val="47D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3C2533"/>
    <w:multiLevelType w:val="multilevel"/>
    <w:tmpl w:val="94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C63442"/>
    <w:multiLevelType w:val="multilevel"/>
    <w:tmpl w:val="002E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D867D3"/>
    <w:multiLevelType w:val="multilevel"/>
    <w:tmpl w:val="BC9C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115F6F"/>
    <w:multiLevelType w:val="multilevel"/>
    <w:tmpl w:val="C82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5E0DA5"/>
    <w:multiLevelType w:val="multilevel"/>
    <w:tmpl w:val="596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7615CF"/>
    <w:multiLevelType w:val="multilevel"/>
    <w:tmpl w:val="B9CA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AE7F8F"/>
    <w:multiLevelType w:val="multilevel"/>
    <w:tmpl w:val="B74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0D3AE0"/>
    <w:multiLevelType w:val="multilevel"/>
    <w:tmpl w:val="D87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1D1AC7"/>
    <w:multiLevelType w:val="multilevel"/>
    <w:tmpl w:val="DD5C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020685"/>
    <w:multiLevelType w:val="multilevel"/>
    <w:tmpl w:val="7C2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2715BA0"/>
    <w:multiLevelType w:val="multilevel"/>
    <w:tmpl w:val="A2BE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28D0CE6"/>
    <w:multiLevelType w:val="multilevel"/>
    <w:tmpl w:val="F4F8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2146CA"/>
    <w:multiLevelType w:val="multilevel"/>
    <w:tmpl w:val="D53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7A46E6"/>
    <w:multiLevelType w:val="multilevel"/>
    <w:tmpl w:val="5A06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8E36D5"/>
    <w:multiLevelType w:val="multilevel"/>
    <w:tmpl w:val="9FE2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F41B73"/>
    <w:multiLevelType w:val="multilevel"/>
    <w:tmpl w:val="5E3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455A64"/>
    <w:multiLevelType w:val="multilevel"/>
    <w:tmpl w:val="FA2C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8CE6E29"/>
    <w:multiLevelType w:val="multilevel"/>
    <w:tmpl w:val="F7B4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B032A2A"/>
    <w:multiLevelType w:val="multilevel"/>
    <w:tmpl w:val="B36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EC1AC3"/>
    <w:multiLevelType w:val="multilevel"/>
    <w:tmpl w:val="DE92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C304CBB"/>
    <w:multiLevelType w:val="multilevel"/>
    <w:tmpl w:val="DB4C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CD360F"/>
    <w:multiLevelType w:val="multilevel"/>
    <w:tmpl w:val="42DA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E37DFF"/>
    <w:multiLevelType w:val="multilevel"/>
    <w:tmpl w:val="03B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0A7877"/>
    <w:multiLevelType w:val="multilevel"/>
    <w:tmpl w:val="750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045B92"/>
    <w:multiLevelType w:val="multilevel"/>
    <w:tmpl w:val="4E3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0901009"/>
    <w:multiLevelType w:val="multilevel"/>
    <w:tmpl w:val="C2D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441590"/>
    <w:multiLevelType w:val="multilevel"/>
    <w:tmpl w:val="C2A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1552CC9"/>
    <w:multiLevelType w:val="multilevel"/>
    <w:tmpl w:val="B93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AE64AC"/>
    <w:multiLevelType w:val="multilevel"/>
    <w:tmpl w:val="D71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E7493C"/>
    <w:multiLevelType w:val="multilevel"/>
    <w:tmpl w:val="730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9F6B97"/>
    <w:multiLevelType w:val="multilevel"/>
    <w:tmpl w:val="8B06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CF61C4"/>
    <w:multiLevelType w:val="multilevel"/>
    <w:tmpl w:val="BAF0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CF00ED"/>
    <w:multiLevelType w:val="multilevel"/>
    <w:tmpl w:val="8A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0606F2"/>
    <w:multiLevelType w:val="multilevel"/>
    <w:tmpl w:val="5F3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1A71CF"/>
    <w:multiLevelType w:val="multilevel"/>
    <w:tmpl w:val="A23E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E2602C"/>
    <w:multiLevelType w:val="multilevel"/>
    <w:tmpl w:val="8450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4022B1"/>
    <w:multiLevelType w:val="multilevel"/>
    <w:tmpl w:val="26C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8E5E5C"/>
    <w:multiLevelType w:val="multilevel"/>
    <w:tmpl w:val="8D3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C92761"/>
    <w:multiLevelType w:val="multilevel"/>
    <w:tmpl w:val="C77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392171">
    <w:abstractNumId w:val="106"/>
  </w:num>
  <w:num w:numId="2" w16cid:durableId="1954241397">
    <w:abstractNumId w:val="19"/>
  </w:num>
  <w:num w:numId="3" w16cid:durableId="1244797459">
    <w:abstractNumId w:val="82"/>
  </w:num>
  <w:num w:numId="4" w16cid:durableId="567418995">
    <w:abstractNumId w:val="14"/>
  </w:num>
  <w:num w:numId="5" w16cid:durableId="2019916968">
    <w:abstractNumId w:val="13"/>
  </w:num>
  <w:num w:numId="6" w16cid:durableId="463347741">
    <w:abstractNumId w:val="4"/>
  </w:num>
  <w:num w:numId="7" w16cid:durableId="2011177123">
    <w:abstractNumId w:val="41"/>
  </w:num>
  <w:num w:numId="8" w16cid:durableId="343484700">
    <w:abstractNumId w:val="68"/>
  </w:num>
  <w:num w:numId="9" w16cid:durableId="523443157">
    <w:abstractNumId w:val="49"/>
  </w:num>
  <w:num w:numId="10" w16cid:durableId="1957173998">
    <w:abstractNumId w:val="97"/>
  </w:num>
  <w:num w:numId="11" w16cid:durableId="1722820564">
    <w:abstractNumId w:val="84"/>
  </w:num>
  <w:num w:numId="12" w16cid:durableId="684671613">
    <w:abstractNumId w:val="24"/>
  </w:num>
  <w:num w:numId="13" w16cid:durableId="1672757881">
    <w:abstractNumId w:val="104"/>
  </w:num>
  <w:num w:numId="14" w16cid:durableId="202642527">
    <w:abstractNumId w:val="56"/>
  </w:num>
  <w:num w:numId="15" w16cid:durableId="290598134">
    <w:abstractNumId w:val="58"/>
  </w:num>
  <w:num w:numId="16" w16cid:durableId="1582329146">
    <w:abstractNumId w:val="17"/>
  </w:num>
  <w:num w:numId="17" w16cid:durableId="1125736671">
    <w:abstractNumId w:val="35"/>
  </w:num>
  <w:num w:numId="18" w16cid:durableId="332228021">
    <w:abstractNumId w:val="10"/>
  </w:num>
  <w:num w:numId="19" w16cid:durableId="1309239815">
    <w:abstractNumId w:val="30"/>
  </w:num>
  <w:num w:numId="20" w16cid:durableId="1612394183">
    <w:abstractNumId w:val="86"/>
  </w:num>
  <w:num w:numId="21" w16cid:durableId="1262757469">
    <w:abstractNumId w:val="74"/>
  </w:num>
  <w:num w:numId="22" w16cid:durableId="13309275">
    <w:abstractNumId w:val="98"/>
  </w:num>
  <w:num w:numId="23" w16cid:durableId="1530096722">
    <w:abstractNumId w:val="108"/>
  </w:num>
  <w:num w:numId="24" w16cid:durableId="1209489346">
    <w:abstractNumId w:val="72"/>
  </w:num>
  <w:num w:numId="25" w16cid:durableId="355081882">
    <w:abstractNumId w:val="92"/>
  </w:num>
  <w:num w:numId="26" w16cid:durableId="2028289518">
    <w:abstractNumId w:val="25"/>
  </w:num>
  <w:num w:numId="27" w16cid:durableId="326521611">
    <w:abstractNumId w:val="18"/>
  </w:num>
  <w:num w:numId="28" w16cid:durableId="706371005">
    <w:abstractNumId w:val="28"/>
  </w:num>
  <w:num w:numId="29" w16cid:durableId="48235765">
    <w:abstractNumId w:val="88"/>
  </w:num>
  <w:num w:numId="30" w16cid:durableId="1421826382">
    <w:abstractNumId w:val="8"/>
  </w:num>
  <w:num w:numId="31" w16cid:durableId="283924826">
    <w:abstractNumId w:val="47"/>
  </w:num>
  <w:num w:numId="32" w16cid:durableId="800270654">
    <w:abstractNumId w:val="15"/>
  </w:num>
  <w:num w:numId="33" w16cid:durableId="1008796477">
    <w:abstractNumId w:val="112"/>
  </w:num>
  <w:num w:numId="34" w16cid:durableId="39525108">
    <w:abstractNumId w:val="77"/>
  </w:num>
  <w:num w:numId="35" w16cid:durableId="1308516863">
    <w:abstractNumId w:val="34"/>
  </w:num>
  <w:num w:numId="36" w16cid:durableId="651561666">
    <w:abstractNumId w:val="53"/>
  </w:num>
  <w:num w:numId="37" w16cid:durableId="810367998">
    <w:abstractNumId w:val="99"/>
  </w:num>
  <w:num w:numId="38" w16cid:durableId="184489426">
    <w:abstractNumId w:val="59"/>
  </w:num>
  <w:num w:numId="39" w16cid:durableId="1919291851">
    <w:abstractNumId w:val="73"/>
  </w:num>
  <w:num w:numId="40" w16cid:durableId="64955695">
    <w:abstractNumId w:val="50"/>
  </w:num>
  <w:num w:numId="41" w16cid:durableId="1128623468">
    <w:abstractNumId w:val="38"/>
  </w:num>
  <w:num w:numId="42" w16cid:durableId="1546873301">
    <w:abstractNumId w:val="9"/>
  </w:num>
  <w:num w:numId="43" w16cid:durableId="1048262982">
    <w:abstractNumId w:val="78"/>
  </w:num>
  <w:num w:numId="44" w16cid:durableId="1210074521">
    <w:abstractNumId w:val="102"/>
  </w:num>
  <w:num w:numId="45" w16cid:durableId="411394650">
    <w:abstractNumId w:val="45"/>
  </w:num>
  <w:num w:numId="46" w16cid:durableId="1385257379">
    <w:abstractNumId w:val="80"/>
  </w:num>
  <w:num w:numId="47" w16cid:durableId="2135950918">
    <w:abstractNumId w:val="60"/>
  </w:num>
  <w:num w:numId="48" w16cid:durableId="1409614964">
    <w:abstractNumId w:val="64"/>
  </w:num>
  <w:num w:numId="49" w16cid:durableId="1361970789">
    <w:abstractNumId w:val="7"/>
  </w:num>
  <w:num w:numId="50" w16cid:durableId="1327636273">
    <w:abstractNumId w:val="107"/>
  </w:num>
  <w:num w:numId="51" w16cid:durableId="1353415083">
    <w:abstractNumId w:val="51"/>
  </w:num>
  <w:num w:numId="52" w16cid:durableId="62024121">
    <w:abstractNumId w:val="90"/>
  </w:num>
  <w:num w:numId="53" w16cid:durableId="2131507672">
    <w:abstractNumId w:val="27"/>
  </w:num>
  <w:num w:numId="54" w16cid:durableId="218252832">
    <w:abstractNumId w:val="75"/>
  </w:num>
  <w:num w:numId="55" w16cid:durableId="1784689345">
    <w:abstractNumId w:val="103"/>
  </w:num>
  <w:num w:numId="56" w16cid:durableId="548109011">
    <w:abstractNumId w:val="83"/>
  </w:num>
  <w:num w:numId="57" w16cid:durableId="1013914838">
    <w:abstractNumId w:val="40"/>
  </w:num>
  <w:num w:numId="58" w16cid:durableId="1996176808">
    <w:abstractNumId w:val="100"/>
  </w:num>
  <w:num w:numId="59" w16cid:durableId="1855682367">
    <w:abstractNumId w:val="16"/>
  </w:num>
  <w:num w:numId="60" w16cid:durableId="777481371">
    <w:abstractNumId w:val="109"/>
  </w:num>
  <w:num w:numId="61" w16cid:durableId="273706851">
    <w:abstractNumId w:val="65"/>
  </w:num>
  <w:num w:numId="62" w16cid:durableId="2092309105">
    <w:abstractNumId w:val="94"/>
  </w:num>
  <w:num w:numId="63" w16cid:durableId="1421415937">
    <w:abstractNumId w:val="111"/>
  </w:num>
  <w:num w:numId="64" w16cid:durableId="760758917">
    <w:abstractNumId w:val="69"/>
  </w:num>
  <w:num w:numId="65" w16cid:durableId="933708060">
    <w:abstractNumId w:val="36"/>
  </w:num>
  <w:num w:numId="66" w16cid:durableId="1716656854">
    <w:abstractNumId w:val="5"/>
  </w:num>
  <w:num w:numId="67" w16cid:durableId="1954704322">
    <w:abstractNumId w:val="48"/>
  </w:num>
  <w:num w:numId="68" w16cid:durableId="924998534">
    <w:abstractNumId w:val="95"/>
  </w:num>
  <w:num w:numId="69" w16cid:durableId="1570578680">
    <w:abstractNumId w:val="110"/>
  </w:num>
  <w:num w:numId="70" w16cid:durableId="602345182">
    <w:abstractNumId w:val="12"/>
  </w:num>
  <w:num w:numId="71" w16cid:durableId="434635446">
    <w:abstractNumId w:val="113"/>
  </w:num>
  <w:num w:numId="72" w16cid:durableId="700008420">
    <w:abstractNumId w:val="43"/>
  </w:num>
  <w:num w:numId="73" w16cid:durableId="71199245">
    <w:abstractNumId w:val="52"/>
  </w:num>
  <w:num w:numId="74" w16cid:durableId="1184780200">
    <w:abstractNumId w:val="46"/>
  </w:num>
  <w:num w:numId="75" w16cid:durableId="84544834">
    <w:abstractNumId w:val="37"/>
  </w:num>
  <w:num w:numId="76" w16cid:durableId="797844607">
    <w:abstractNumId w:val="66"/>
  </w:num>
  <w:num w:numId="77" w16cid:durableId="2034958594">
    <w:abstractNumId w:val="54"/>
  </w:num>
  <w:num w:numId="78" w16cid:durableId="1398894299">
    <w:abstractNumId w:val="71"/>
  </w:num>
  <w:num w:numId="79" w16cid:durableId="1149442061">
    <w:abstractNumId w:val="29"/>
  </w:num>
  <w:num w:numId="80" w16cid:durableId="1276324131">
    <w:abstractNumId w:val="70"/>
  </w:num>
  <w:num w:numId="81" w16cid:durableId="1474180926">
    <w:abstractNumId w:val="76"/>
  </w:num>
  <w:num w:numId="82" w16cid:durableId="905064516">
    <w:abstractNumId w:val="2"/>
  </w:num>
  <w:num w:numId="83" w16cid:durableId="488644056">
    <w:abstractNumId w:val="85"/>
  </w:num>
  <w:num w:numId="84" w16cid:durableId="1028335474">
    <w:abstractNumId w:val="11"/>
  </w:num>
  <w:num w:numId="85" w16cid:durableId="527840787">
    <w:abstractNumId w:val="93"/>
  </w:num>
  <w:num w:numId="86" w16cid:durableId="1485897975">
    <w:abstractNumId w:val="61"/>
  </w:num>
  <w:num w:numId="87" w16cid:durableId="961349298">
    <w:abstractNumId w:val="44"/>
  </w:num>
  <w:num w:numId="88" w16cid:durableId="1922176445">
    <w:abstractNumId w:val="1"/>
  </w:num>
  <w:num w:numId="89" w16cid:durableId="1529366843">
    <w:abstractNumId w:val="20"/>
  </w:num>
  <w:num w:numId="90" w16cid:durableId="431509461">
    <w:abstractNumId w:val="23"/>
  </w:num>
  <w:num w:numId="91" w16cid:durableId="824512494">
    <w:abstractNumId w:val="89"/>
  </w:num>
  <w:num w:numId="92" w16cid:durableId="845366201">
    <w:abstractNumId w:val="79"/>
  </w:num>
  <w:num w:numId="93" w16cid:durableId="218979227">
    <w:abstractNumId w:val="55"/>
  </w:num>
  <w:num w:numId="94" w16cid:durableId="364912469">
    <w:abstractNumId w:val="22"/>
  </w:num>
  <w:num w:numId="95" w16cid:durableId="799151501">
    <w:abstractNumId w:val="63"/>
  </w:num>
  <w:num w:numId="96" w16cid:durableId="1375420171">
    <w:abstractNumId w:val="0"/>
  </w:num>
  <w:num w:numId="97" w16cid:durableId="1216039673">
    <w:abstractNumId w:val="62"/>
  </w:num>
  <w:num w:numId="98" w16cid:durableId="1185241828">
    <w:abstractNumId w:val="105"/>
  </w:num>
  <w:num w:numId="99" w16cid:durableId="510072429">
    <w:abstractNumId w:val="115"/>
  </w:num>
  <w:num w:numId="100" w16cid:durableId="892423690">
    <w:abstractNumId w:val="114"/>
  </w:num>
  <w:num w:numId="101" w16cid:durableId="426776229">
    <w:abstractNumId w:val="21"/>
  </w:num>
  <w:num w:numId="102" w16cid:durableId="987783121">
    <w:abstractNumId w:val="87"/>
  </w:num>
  <w:num w:numId="103" w16cid:durableId="1279411670">
    <w:abstractNumId w:val="39"/>
  </w:num>
  <w:num w:numId="104" w16cid:durableId="1991128171">
    <w:abstractNumId w:val="31"/>
  </w:num>
  <w:num w:numId="105" w16cid:durableId="907226469">
    <w:abstractNumId w:val="42"/>
  </w:num>
  <w:num w:numId="106" w16cid:durableId="1116097259">
    <w:abstractNumId w:val="57"/>
  </w:num>
  <w:num w:numId="107" w16cid:durableId="67390745">
    <w:abstractNumId w:val="81"/>
  </w:num>
  <w:num w:numId="108" w16cid:durableId="1616982594">
    <w:abstractNumId w:val="101"/>
  </w:num>
  <w:num w:numId="109" w16cid:durableId="1691175189">
    <w:abstractNumId w:val="91"/>
  </w:num>
  <w:num w:numId="110" w16cid:durableId="799297589">
    <w:abstractNumId w:val="33"/>
  </w:num>
  <w:num w:numId="111" w16cid:durableId="2126078326">
    <w:abstractNumId w:val="26"/>
  </w:num>
  <w:num w:numId="112" w16cid:durableId="235017799">
    <w:abstractNumId w:val="67"/>
  </w:num>
  <w:num w:numId="113" w16cid:durableId="375158308">
    <w:abstractNumId w:val="32"/>
  </w:num>
  <w:num w:numId="114" w16cid:durableId="314190310">
    <w:abstractNumId w:val="6"/>
  </w:num>
  <w:num w:numId="115" w16cid:durableId="1454057245">
    <w:abstractNumId w:val="3"/>
  </w:num>
  <w:num w:numId="116" w16cid:durableId="489295295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E6"/>
    <w:rsid w:val="001351CF"/>
    <w:rsid w:val="00187C71"/>
    <w:rsid w:val="00197EE6"/>
    <w:rsid w:val="00405C61"/>
    <w:rsid w:val="00581C10"/>
    <w:rsid w:val="005F0C90"/>
    <w:rsid w:val="00724C85"/>
    <w:rsid w:val="00BB4461"/>
    <w:rsid w:val="00D1675D"/>
    <w:rsid w:val="00E3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CDF1"/>
  <w15:chartTrackingRefBased/>
  <w15:docId w15:val="{D5C15208-BE9A-497A-A242-9AB6C2C4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7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7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7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EE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97E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uttonlabelmcadf">
    <w:name w:val="button_label__mcadf"/>
    <w:basedOn w:val="DefaultParagraphFont"/>
    <w:rsid w:val="00197E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E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7E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7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1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4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4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21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2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569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6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50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0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162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17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040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95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04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0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15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251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42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7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8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6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02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3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2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2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3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36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2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0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3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56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0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0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40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28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499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222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6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1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2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18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205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99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63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82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26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251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204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9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7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0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7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1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6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9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0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56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0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paultimothymooney/chest-xray-pneumon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rsna-pneumonia-detection-challen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ihcc.app.box.com/v/ChestXray-NIHC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-username/pneumonia-de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2356</Words>
  <Characters>13433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W</dc:creator>
  <cp:keywords/>
  <dc:description/>
  <cp:lastModifiedBy>Mandy W</cp:lastModifiedBy>
  <cp:revision>3</cp:revision>
  <dcterms:created xsi:type="dcterms:W3CDTF">2025-01-18T15:37:00Z</dcterms:created>
  <dcterms:modified xsi:type="dcterms:W3CDTF">2025-01-18T16:43:00Z</dcterms:modified>
</cp:coreProperties>
</file>