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  <w:r w:rsidR="007D00C1">
        <w:rPr>
          <w:rFonts w:hint="eastAsia"/>
        </w:rPr>
        <w:t>，通过</w:t>
      </w:r>
      <w:r w:rsidR="007D00C1">
        <w:rPr>
          <w:rFonts w:hint="eastAsia"/>
        </w:rPr>
        <w:t>get</w:t>
      </w:r>
      <w:r w:rsidR="007D00C1">
        <w:rPr>
          <w:rFonts w:hint="eastAsia"/>
        </w:rPr>
        <w:t>和</w:t>
      </w:r>
      <w:r w:rsidR="007D00C1">
        <w:rPr>
          <w:rFonts w:hint="eastAsia"/>
        </w:rPr>
        <w:t>post</w:t>
      </w:r>
      <w:r w:rsidR="007D00C1">
        <w:rPr>
          <w:rFonts w:hint="eastAsia"/>
        </w:rPr>
        <w:t>都可以获取到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  <w:r w:rsidR="00A015FE">
        <w:rPr>
          <w:rFonts w:hint="eastAsia"/>
        </w:rPr>
        <w:t>，可以是从表单提交，也可以直接客户端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  <w:r w:rsidR="005A380B">
        <w:rPr>
          <w:rFonts w:hint="eastAsia"/>
        </w:rPr>
        <w:t xml:space="preserve"> </w:t>
      </w:r>
      <w:r w:rsidR="005A380B">
        <w:rPr>
          <w:rFonts w:hint="eastAsia"/>
        </w:rPr>
        <w:t>注解在处理方法上，忽略方法返回值，直接将</w:t>
      </w:r>
      <w:r w:rsidR="005A380B">
        <w:rPr>
          <w:rFonts w:hint="eastAsia"/>
        </w:rPr>
        <w:t>HTTP</w:t>
      </w:r>
      <w:r w:rsidR="005A380B">
        <w:rPr>
          <w:rFonts w:hint="eastAsia"/>
        </w:rPr>
        <w:t>状态码和信息返回给客户端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lastRenderedPageBreak/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</w:t>
      </w:r>
      <w:r>
        <w:rPr>
          <w:rFonts w:hint="eastAsia"/>
        </w:rPr>
        <w:lastRenderedPageBreak/>
        <w:t>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lastRenderedPageBreak/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 w:rsidRPr="00236ACA">
        <w:rPr>
          <w:rFonts w:hint="eastAsia"/>
          <w:color w:val="00B050"/>
        </w:rPr>
        <w:t>forward</w:t>
      </w:r>
      <w:r w:rsidR="0001673F" w:rsidRPr="00236ACA">
        <w:rPr>
          <w:rFonts w:hint="eastAsia"/>
          <w:color w:val="00B050"/>
        </w:rPr>
        <w:t>和</w:t>
      </w:r>
      <w:r w:rsidR="0001673F" w:rsidRPr="00236ACA">
        <w:rPr>
          <w:rFonts w:hint="eastAsia"/>
          <w:color w:val="00B050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r>
        <w:rPr>
          <w:rFonts w:hint="eastAsia"/>
        </w:rPr>
        <w:tab/>
      </w:r>
      <w:r w:rsidRPr="00236ACA">
        <w:rPr>
          <w:color w:val="00B050"/>
        </w:rPr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FA1EA2" w:rsidP="00665E8E">
      <w:r>
        <w:rPr>
          <w:rFonts w:hint="eastAsia"/>
        </w:rPr>
        <w:tab/>
        <w:t>Locale</w:t>
      </w:r>
      <w:r>
        <w:rPr>
          <w:rFonts w:hint="eastAsia"/>
        </w:rPr>
        <w:t>：</w:t>
      </w:r>
      <w:r w:rsidR="00FE243A">
        <w:rPr>
          <w:rFonts w:hint="eastAsia"/>
        </w:rPr>
        <w:t>提供</w:t>
      </w:r>
      <w:r w:rsidR="00FE243A">
        <w:rPr>
          <w:rFonts w:hint="eastAsia"/>
        </w:rPr>
        <w:t>AcceptHeader</w:t>
      </w:r>
      <w:r w:rsidR="00FE243A">
        <w:rPr>
          <w:rFonts w:hint="eastAsia"/>
        </w:rPr>
        <w:t>、</w:t>
      </w:r>
      <w:r w:rsidR="00FE243A">
        <w:rPr>
          <w:rFonts w:hint="eastAsia"/>
        </w:rPr>
        <w:t>Cookie</w:t>
      </w:r>
      <w:r w:rsidR="00FE243A">
        <w:rPr>
          <w:rFonts w:hint="eastAsia"/>
        </w:rPr>
        <w:t>、</w:t>
      </w:r>
      <w:r w:rsidR="00FE243A">
        <w:rPr>
          <w:rFonts w:hint="eastAsia"/>
        </w:rPr>
        <w:t>Session</w:t>
      </w:r>
      <w:r w:rsidR="00FE243A">
        <w:rPr>
          <w:rFonts w:hint="eastAsia"/>
        </w:rPr>
        <w:t>等策略改变</w:t>
      </w:r>
      <w:r w:rsidR="00FE243A">
        <w:rPr>
          <w:rFonts w:hint="eastAsia"/>
        </w:rPr>
        <w:t>Locale</w:t>
      </w:r>
      <w:r w:rsidR="00FE243A">
        <w:rPr>
          <w:rFonts w:hint="eastAsia"/>
        </w:rPr>
        <w:t>。</w:t>
      </w:r>
    </w:p>
    <w:p w:rsidR="00B56E9A" w:rsidRDefault="0047785E" w:rsidP="00665E8E">
      <w:r>
        <w:rPr>
          <w:rFonts w:hint="eastAsia"/>
        </w:rPr>
        <w:tab/>
      </w:r>
      <w:r w:rsidRPr="00236ACA">
        <w:rPr>
          <w:rFonts w:hint="eastAsia"/>
          <w:color w:val="00B050"/>
        </w:rPr>
        <w:t>文件上传</w:t>
      </w:r>
      <w:r>
        <w:rPr>
          <w:rFonts w:hint="eastAsia"/>
        </w:rPr>
        <w:t>：</w:t>
      </w:r>
      <w:r w:rsidR="000440E1">
        <w:rPr>
          <w:rFonts w:hint="eastAsia"/>
        </w:rPr>
        <w:t>以</w:t>
      </w:r>
      <w:r w:rsidR="000440E1">
        <w:rPr>
          <w:rFonts w:hint="eastAsia"/>
        </w:rPr>
        <w:t>commons-fileupload</w:t>
      </w:r>
      <w:r w:rsidR="0001405F">
        <w:rPr>
          <w:rFonts w:hint="eastAsia"/>
        </w:rPr>
        <w:t>为例，需声明一个</w:t>
      </w:r>
      <w:r w:rsidR="0001405F" w:rsidRPr="0001405F">
        <w:t>CommonsMultipartResolver</w:t>
      </w:r>
      <w:r w:rsidR="0001405F">
        <w:rPr>
          <w:rFonts w:hint="eastAsia"/>
        </w:rPr>
        <w:t>。</w:t>
      </w:r>
      <w:r w:rsidR="00CE6698">
        <w:rPr>
          <w:rFonts w:hint="eastAsia"/>
        </w:rPr>
        <w:t>在处理方法上，使用</w:t>
      </w:r>
      <w:r w:rsidR="00CE6698">
        <w:rPr>
          <w:rFonts w:hint="eastAsia"/>
        </w:rPr>
        <w:t>MultipartFile</w:t>
      </w:r>
      <w:r w:rsidR="00CE6698">
        <w:rPr>
          <w:rFonts w:hint="eastAsia"/>
        </w:rPr>
        <w:t>类型来接收上传的文件。</w:t>
      </w:r>
      <w:r w:rsidR="00521C7E">
        <w:rPr>
          <w:rFonts w:hint="eastAsia"/>
        </w:rPr>
        <w:t>需要注意的是，当上传文件超过大小时，会抛出异常，</w:t>
      </w:r>
      <w:r w:rsidR="0099454F">
        <w:rPr>
          <w:rFonts w:hint="eastAsia"/>
        </w:rPr>
        <w:t>需要</w:t>
      </w:r>
      <w:r w:rsidR="00521C7E">
        <w:rPr>
          <w:rFonts w:hint="eastAsia"/>
        </w:rPr>
        <w:t>自行处理。</w:t>
      </w:r>
      <w:r w:rsidR="00BA4E2B">
        <w:rPr>
          <w:rFonts w:hint="eastAsia"/>
        </w:rPr>
        <w:t>如想使用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上的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处理该异常，则需要把</w:t>
      </w:r>
      <w:r w:rsidR="00BA4E2B" w:rsidRPr="0001405F">
        <w:t>CommonsMultipartResolver</w:t>
      </w:r>
      <w:r w:rsidR="00BA4E2B">
        <w:rPr>
          <w:rFonts w:hint="eastAsia"/>
        </w:rPr>
        <w:t>的</w:t>
      </w:r>
      <w:r w:rsidR="00BA4E2B" w:rsidRPr="00BA4E2B">
        <w:t>resolveLazily</w:t>
      </w:r>
      <w:r w:rsidR="00BA4E2B">
        <w:rPr>
          <w:rFonts w:hint="eastAsia"/>
        </w:rPr>
        <w:t>属性设为</w:t>
      </w:r>
      <w:r w:rsidR="00BA4E2B">
        <w:rPr>
          <w:rFonts w:hint="eastAsia"/>
        </w:rPr>
        <w:t>true</w:t>
      </w:r>
      <w:r w:rsidR="00BA4E2B">
        <w:rPr>
          <w:rFonts w:hint="eastAsia"/>
        </w:rPr>
        <w:t>，表示到解析时才抛出异常，这样才能进入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，从而被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捕获。</w:t>
      </w:r>
    </w:p>
    <w:p w:rsidR="00B56E9A" w:rsidRDefault="009D07F7" w:rsidP="00665E8E">
      <w:r>
        <w:rPr>
          <w:rFonts w:hint="eastAsia"/>
        </w:rPr>
        <w:tab/>
      </w:r>
      <w:r w:rsidR="007342C4" w:rsidRPr="00236ACA">
        <w:rPr>
          <w:rFonts w:hint="eastAsia"/>
          <w:color w:val="00B050"/>
        </w:rPr>
        <w:t>异常处理</w:t>
      </w:r>
      <w:r w:rsidR="007342C4">
        <w:rPr>
          <w:rFonts w:hint="eastAsia"/>
        </w:rPr>
        <w:t>的三种方法：①、配置</w:t>
      </w:r>
      <w:r w:rsidR="007342C4" w:rsidRPr="007342C4">
        <w:t>SimpleMappingExceptionResolver</w:t>
      </w:r>
      <w:r w:rsidR="007342C4">
        <w:rPr>
          <w:rFonts w:hint="eastAsia"/>
        </w:rPr>
        <w:t>；②自行实现</w:t>
      </w:r>
      <w:r w:rsidR="007342C4" w:rsidRPr="007342C4">
        <w:t>HandlerExceptionResolver</w:t>
      </w:r>
      <w:r w:rsidR="007342C4">
        <w:rPr>
          <w:rFonts w:hint="eastAsia"/>
        </w:rPr>
        <w:t>接口或者继承其实现类，比如</w:t>
      </w:r>
      <w:r w:rsidR="007342C4" w:rsidRPr="007342C4">
        <w:t>ExceptionHandlerExceptionResolver</w:t>
      </w:r>
      <w:r w:rsidR="007342C4">
        <w:rPr>
          <w:rFonts w:hint="eastAsia"/>
        </w:rPr>
        <w:t>；③</w:t>
      </w:r>
      <w:r w:rsidR="007342C4">
        <w:rPr>
          <w:rFonts w:hint="eastAsia"/>
        </w:rPr>
        <w:t>Controller</w:t>
      </w:r>
      <w:r w:rsidR="007342C4">
        <w:rPr>
          <w:rFonts w:hint="eastAsia"/>
        </w:rPr>
        <w:t>中的</w:t>
      </w:r>
      <w:r w:rsidR="007342C4">
        <w:rPr>
          <w:rFonts w:hint="eastAsia"/>
        </w:rPr>
        <w:t>@ExceptionHandler</w:t>
      </w:r>
      <w:r w:rsidR="00F90EBF">
        <w:rPr>
          <w:rFonts w:hint="eastAsia"/>
        </w:rPr>
        <w:t>。捕获的时候先在①或②中查找匹配，找不到或处理不了再进入到③，再处理不了，抛出异常。</w:t>
      </w:r>
      <w:r w:rsidR="00FF0632">
        <w:rPr>
          <w:rFonts w:hint="eastAsia"/>
        </w:rPr>
        <w:t>对于返回状态码的异常，只能通过</w:t>
      </w:r>
      <w:r w:rsidR="00FF0632">
        <w:rPr>
          <w:rFonts w:hint="eastAsia"/>
        </w:rPr>
        <w:t>web.xml</w:t>
      </w:r>
      <w:r w:rsidR="00FF0632">
        <w:rPr>
          <w:rFonts w:hint="eastAsia"/>
        </w:rPr>
        <w:t>中的</w:t>
      </w:r>
      <w:r w:rsidR="00FF0632">
        <w:rPr>
          <w:rFonts w:hint="eastAsia"/>
        </w:rPr>
        <w:t>error-page</w:t>
      </w:r>
      <w:r w:rsidR="00FF0632">
        <w:rPr>
          <w:rFonts w:hint="eastAsia"/>
        </w:rPr>
        <w:t>元素来处理。</w:t>
      </w:r>
    </w:p>
    <w:p w:rsidR="00B56E9A" w:rsidRDefault="00B56E9A" w:rsidP="00665E8E"/>
    <w:p w:rsidR="00B56E9A" w:rsidRDefault="00E7258B" w:rsidP="00665E8E">
      <w:r>
        <w:rPr>
          <w:rFonts w:hint="eastAsia"/>
        </w:rPr>
        <w:tab/>
      </w:r>
      <w:r w:rsidRPr="001578D6">
        <w:rPr>
          <w:rFonts w:hint="eastAsia"/>
          <w:color w:val="C0504D" w:themeColor="accent2"/>
        </w:rPr>
        <w:t>MVC</w:t>
      </w:r>
      <w:r w:rsidRPr="001578D6">
        <w:rPr>
          <w:rFonts w:hint="eastAsia"/>
          <w:color w:val="C0504D" w:themeColor="accent2"/>
        </w:rPr>
        <w:t>命名空间</w:t>
      </w:r>
      <w:r>
        <w:rPr>
          <w:rFonts w:hint="eastAsia"/>
        </w:rPr>
        <w:t>：</w:t>
      </w:r>
    </w:p>
    <w:p w:rsidR="00B56E9A" w:rsidRDefault="00645172" w:rsidP="00150F72">
      <w:r>
        <w:rPr>
          <w:rFonts w:hint="eastAsia"/>
        </w:rPr>
        <w:t>&lt;</w:t>
      </w:r>
      <w:r w:rsidRPr="00645172">
        <w:t xml:space="preserve"> mvc:annotation-driven</w:t>
      </w:r>
      <w:r>
        <w:rPr>
          <w:rFonts w:hint="eastAsia"/>
        </w:rPr>
        <w:t xml:space="preserve"> /&gt;</w:t>
      </w:r>
      <w:r w:rsidR="000B6659">
        <w:rPr>
          <w:rFonts w:hint="eastAsia"/>
        </w:rPr>
        <w:t>，默认注册了</w:t>
      </w:r>
      <w:r w:rsidR="000B6659" w:rsidRPr="000B6659">
        <w:t>RequestMappingHandlerMapping</w:t>
      </w:r>
      <w:r w:rsidR="000B6659">
        <w:rPr>
          <w:rFonts w:hint="eastAsia"/>
        </w:rPr>
        <w:t>，</w:t>
      </w:r>
      <w:r w:rsidR="000B6659" w:rsidRPr="000B6659">
        <w:t>RequestMapping</w:t>
      </w:r>
      <w:r w:rsidR="006268EF">
        <w:rPr>
          <w:rFonts w:hint="eastAsia"/>
        </w:rPr>
        <w:t xml:space="preserve"> -</w:t>
      </w:r>
      <w:r w:rsidR="000B6659" w:rsidRPr="000B6659">
        <w:t>HandlerAdapter</w:t>
      </w:r>
      <w:r w:rsidR="000B6659">
        <w:rPr>
          <w:rFonts w:hint="eastAsia"/>
        </w:rPr>
        <w:t>，</w:t>
      </w:r>
      <w:r w:rsidR="000B6659" w:rsidRPr="000B6659">
        <w:t>ExceptionHandlerExceptionResolver</w:t>
      </w:r>
      <w:r w:rsidR="000B6659">
        <w:rPr>
          <w:rFonts w:hint="eastAsia"/>
        </w:rPr>
        <w:t>，用以支持</w:t>
      </w:r>
      <w:r w:rsidR="000B6659">
        <w:rPr>
          <w:rFonts w:hint="eastAsia"/>
        </w:rPr>
        <w:t>MVC</w:t>
      </w:r>
      <w:r w:rsidR="000B6659">
        <w:rPr>
          <w:rFonts w:hint="eastAsia"/>
        </w:rPr>
        <w:t>下的各种注解。</w:t>
      </w:r>
      <w:r w:rsidR="00F846E0">
        <w:rPr>
          <w:rFonts w:hint="eastAsia"/>
        </w:rPr>
        <w:t>同时，开启了以下功能：</w:t>
      </w:r>
    </w:p>
    <w:p w:rsidR="00B56E9A" w:rsidRDefault="00150F72" w:rsidP="00665E8E">
      <w:r>
        <w:rPr>
          <w:rFonts w:hint="eastAsia"/>
        </w:rPr>
        <w:tab/>
        <w:t>ConversionService</w:t>
      </w:r>
      <w:r>
        <w:rPr>
          <w:rFonts w:hint="eastAsia"/>
        </w:rPr>
        <w:t>，包括</w:t>
      </w:r>
      <w:r>
        <w:rPr>
          <w:rFonts w:hint="eastAsia"/>
        </w:rPr>
        <w:t>Converter</w:t>
      </w:r>
      <w:r>
        <w:rPr>
          <w:rFonts w:hint="eastAsia"/>
        </w:rPr>
        <w:t>和</w:t>
      </w:r>
      <w:r>
        <w:rPr>
          <w:rFonts w:hint="eastAsia"/>
        </w:rPr>
        <w:t>Formatter</w:t>
      </w:r>
      <w:r>
        <w:rPr>
          <w:rFonts w:hint="eastAsia"/>
        </w:rPr>
        <w:t>，如</w:t>
      </w:r>
      <w:r>
        <w:rPr>
          <w:rFonts w:hint="eastAsia"/>
        </w:rPr>
        <w:t>@Number</w:t>
      </w:r>
      <w:r>
        <w:rPr>
          <w:rFonts w:hint="eastAsia"/>
        </w:rPr>
        <w:t>、</w:t>
      </w:r>
      <w:r>
        <w:rPr>
          <w:rFonts w:hint="eastAsia"/>
        </w:rPr>
        <w:t>@DateTimeFormat</w:t>
      </w:r>
    </w:p>
    <w:p w:rsidR="00B56E9A" w:rsidRDefault="00B157EA" w:rsidP="00665E8E">
      <w:r>
        <w:rPr>
          <w:rFonts w:hint="eastAsia"/>
        </w:rPr>
        <w:tab/>
        <w:t>JSR303</w:t>
      </w:r>
      <w:r>
        <w:rPr>
          <w:rFonts w:hint="eastAsia"/>
        </w:rPr>
        <w:t>，如</w:t>
      </w:r>
      <w:r>
        <w:rPr>
          <w:rFonts w:hint="eastAsia"/>
        </w:rPr>
        <w:t>@Valid</w:t>
      </w:r>
    </w:p>
    <w:p w:rsidR="00B56E9A" w:rsidRDefault="003144A9" w:rsidP="00665E8E">
      <w:r>
        <w:rPr>
          <w:rFonts w:hint="eastAsia"/>
        </w:rPr>
        <w:tab/>
      </w:r>
      <w:r w:rsidRPr="001578D6">
        <w:rPr>
          <w:rFonts w:hint="eastAsia"/>
          <w:highlight w:val="green"/>
        </w:rPr>
        <w:t>HttpMessageConverter</w:t>
      </w:r>
      <w:r w:rsidR="00A25AA8">
        <w:rPr>
          <w:rFonts w:hint="eastAsia"/>
        </w:rPr>
        <w:t>，注册了：</w:t>
      </w:r>
      <w:r w:rsidR="00590992">
        <w:rPr>
          <w:rFonts w:hint="eastAsia"/>
        </w:rPr>
        <w:t>ByteArray[HttpMessageConverter]</w:t>
      </w:r>
      <w:r w:rsidR="00590992">
        <w:rPr>
          <w:rFonts w:hint="eastAsia"/>
        </w:rPr>
        <w:t>，</w:t>
      </w:r>
      <w:r w:rsidR="00590992">
        <w:rPr>
          <w:rFonts w:hint="eastAsia"/>
        </w:rPr>
        <w:t>String*</w:t>
      </w:r>
      <w:r w:rsidR="00590992">
        <w:rPr>
          <w:rFonts w:hint="eastAsia"/>
        </w:rPr>
        <w:t>，</w:t>
      </w:r>
      <w:r w:rsidR="00590992">
        <w:rPr>
          <w:rFonts w:hint="eastAsia"/>
        </w:rPr>
        <w:t>Resource*(Spring</w:t>
      </w:r>
      <w:r w:rsidR="00590992">
        <w:rPr>
          <w:rFonts w:hint="eastAsia"/>
        </w:rPr>
        <w:t>的</w:t>
      </w:r>
      <w:r w:rsidR="00590992">
        <w:rPr>
          <w:rFonts w:hint="eastAsia"/>
        </w:rPr>
        <w:t>Resource</w:t>
      </w:r>
      <w:r w:rsidR="00590992">
        <w:rPr>
          <w:rFonts w:hint="eastAsia"/>
        </w:rPr>
        <w:t>接口</w:t>
      </w:r>
      <w:r w:rsidR="00590992">
        <w:rPr>
          <w:rFonts w:hint="eastAsia"/>
        </w:rPr>
        <w:t>)</w:t>
      </w:r>
      <w:r w:rsidR="00590992">
        <w:rPr>
          <w:rFonts w:hint="eastAsia"/>
        </w:rPr>
        <w:t>，</w:t>
      </w:r>
      <w:r w:rsidR="00590992">
        <w:rPr>
          <w:rFonts w:hint="eastAsia"/>
        </w:rPr>
        <w:t>Source*(</w:t>
      </w:r>
      <w:r w:rsidR="00590992" w:rsidRPr="00590992">
        <w:t xml:space="preserve"> javax.xml.transform.Source</w:t>
      </w:r>
      <w:r w:rsidR="00590992">
        <w:rPr>
          <w:rFonts w:hint="eastAsia"/>
        </w:rPr>
        <w:t>，用于生成</w:t>
      </w:r>
      <w:r w:rsidR="00590992">
        <w:rPr>
          <w:rFonts w:hint="eastAsia"/>
        </w:rPr>
        <w:t>XML)</w:t>
      </w:r>
      <w:r w:rsidR="00590992">
        <w:rPr>
          <w:rFonts w:hint="eastAsia"/>
        </w:rPr>
        <w:t>，</w:t>
      </w:r>
      <w:r w:rsidR="007242CE">
        <w:rPr>
          <w:rFonts w:hint="eastAsia"/>
        </w:rPr>
        <w:t>Form*(</w:t>
      </w:r>
      <w:r w:rsidR="007242CE">
        <w:rPr>
          <w:rFonts w:hint="eastAsia"/>
        </w:rPr>
        <w:t>将表单数据转换成一个</w:t>
      </w:r>
      <w:r w:rsidR="007242CE">
        <w:rPr>
          <w:rFonts w:hint="eastAsia"/>
        </w:rPr>
        <w:t>MultiValueMap&lt;String,String&gt;)</w:t>
      </w:r>
      <w:r w:rsidR="007242CE">
        <w:rPr>
          <w:rFonts w:hint="eastAsia"/>
        </w:rPr>
        <w:t>，</w:t>
      </w:r>
      <w:r w:rsidR="007242CE" w:rsidRPr="007242CE">
        <w:t>Jaxb2RootElement</w:t>
      </w:r>
      <w:r w:rsidR="007242CE">
        <w:rPr>
          <w:rFonts w:hint="eastAsia"/>
        </w:rPr>
        <w:t>*(OXM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Jaxb2</w:t>
      </w:r>
      <w:r w:rsidR="007242CE">
        <w:rPr>
          <w:rFonts w:hint="eastAsia"/>
        </w:rPr>
        <w:t>的支持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MappingJackson2</w:t>
      </w:r>
      <w:r w:rsidR="007242CE">
        <w:rPr>
          <w:rFonts w:hint="eastAsia"/>
        </w:rPr>
        <w:t>*(JSON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Jackson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AtomFeed</w:t>
      </w:r>
      <w:r w:rsidR="007242CE">
        <w:rPr>
          <w:rFonts w:hint="eastAsia"/>
        </w:rPr>
        <w:t>*(Atom Feed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RssChannel</w:t>
      </w:r>
      <w:r w:rsidR="007242CE">
        <w:rPr>
          <w:rFonts w:hint="eastAsia"/>
        </w:rPr>
        <w:t>*(Rss Feed</w:t>
      </w:r>
      <w:r w:rsidR="007242CE">
        <w:rPr>
          <w:rFonts w:hint="eastAsia"/>
        </w:rPr>
        <w:t>，也需要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。</w:t>
      </w:r>
    </w:p>
    <w:p w:rsidR="00B56E9A" w:rsidRDefault="00B56E9A" w:rsidP="00665E8E"/>
    <w:p w:rsidR="00B56E9A" w:rsidRDefault="007F5D1D" w:rsidP="00665E8E">
      <w:r>
        <w:rPr>
          <w:rFonts w:hint="eastAsia"/>
        </w:rPr>
        <w:tab/>
        <w:t>ContentNegotiation</w:t>
      </w:r>
      <w:r w:rsidR="009D38E7">
        <w:rPr>
          <w:rFonts w:hint="eastAsia"/>
        </w:rPr>
        <w:t>：</w:t>
      </w:r>
      <w:r w:rsidR="00EE18FE">
        <w:rPr>
          <w:rFonts w:hint="eastAsia"/>
        </w:rPr>
        <w:t>后缀优先，再</w:t>
      </w:r>
      <w:r w:rsidR="00EE18FE">
        <w:rPr>
          <w:rFonts w:hint="eastAsia"/>
        </w:rPr>
        <w:t>AcceptHeader</w:t>
      </w:r>
      <w:r w:rsidR="00DE7C8E">
        <w:rPr>
          <w:rFonts w:hint="eastAsia"/>
        </w:rPr>
        <w:t>。如果</w:t>
      </w:r>
      <w:r w:rsidR="00DE7C8E">
        <w:rPr>
          <w:rFonts w:hint="eastAsia"/>
        </w:rPr>
        <w:t>classpath</w:t>
      </w:r>
      <w:r w:rsidR="00DE7C8E">
        <w:rPr>
          <w:rFonts w:hint="eastAsia"/>
        </w:rPr>
        <w:t>下有相应</w:t>
      </w:r>
      <w:r w:rsidR="00DE7C8E">
        <w:rPr>
          <w:rFonts w:hint="eastAsia"/>
        </w:rPr>
        <w:t>jar</w:t>
      </w:r>
      <w:r w:rsidR="00DE7C8E">
        <w:rPr>
          <w:rFonts w:hint="eastAsia"/>
        </w:rPr>
        <w:t>包，如下类型会自动注册：</w:t>
      </w:r>
      <w:r w:rsidR="003E4DBF">
        <w:rPr>
          <w:rFonts w:hint="eastAsia"/>
        </w:rPr>
        <w:t>.json</w:t>
      </w:r>
      <w:bookmarkStart w:id="17" w:name="OLE_LINK24"/>
      <w:bookmarkStart w:id="18" w:name="OLE_LINK25"/>
      <w:bookmarkStart w:id="19" w:name="OLE_LINK26"/>
      <w:r w:rsidR="003E4DBF">
        <w:rPr>
          <w:rFonts w:hint="eastAsia"/>
        </w:rPr>
        <w:t>，</w:t>
      </w:r>
      <w:bookmarkEnd w:id="17"/>
      <w:bookmarkEnd w:id="18"/>
      <w:bookmarkEnd w:id="19"/>
      <w:r w:rsidR="003E4DBF">
        <w:rPr>
          <w:rFonts w:hint="eastAsia"/>
        </w:rPr>
        <w:t>.xml</w:t>
      </w:r>
      <w:r w:rsidR="003E4DBF">
        <w:rPr>
          <w:rFonts w:hint="eastAsia"/>
        </w:rPr>
        <w:t>，</w:t>
      </w:r>
      <w:r w:rsidR="003E4DBF">
        <w:rPr>
          <w:rFonts w:hint="eastAsia"/>
        </w:rPr>
        <w:t>.atom</w:t>
      </w:r>
      <w:r w:rsidR="003E4DBF">
        <w:rPr>
          <w:rFonts w:hint="eastAsia"/>
        </w:rPr>
        <w:t>，</w:t>
      </w:r>
      <w:r w:rsidR="003E4DBF">
        <w:rPr>
          <w:rFonts w:hint="eastAsia"/>
        </w:rPr>
        <w:t>.rss</w:t>
      </w:r>
      <w:r w:rsidR="002B55BB">
        <w:rPr>
          <w:rFonts w:hint="eastAsia"/>
        </w:rPr>
        <w:t>，</w:t>
      </w:r>
      <w:r w:rsidR="00063E1A">
        <w:rPr>
          <w:rFonts w:hint="eastAsia"/>
        </w:rPr>
        <w:t>其他类型最好显式注册。</w:t>
      </w:r>
    </w:p>
    <w:p w:rsidR="00B56E9A" w:rsidRDefault="00B56E9A" w:rsidP="00665E8E"/>
    <w:p w:rsidR="00C118D8" w:rsidRDefault="0077428E" w:rsidP="00665E8E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：</w:t>
      </w:r>
      <w:r w:rsidR="00724542">
        <w:rPr>
          <w:rFonts w:hint="eastAsia"/>
        </w:rPr>
        <w:t>前者需要用到</w:t>
      </w:r>
      <w:r w:rsidR="00724542">
        <w:rPr>
          <w:rFonts w:hint="eastAsia"/>
        </w:rPr>
        <w:t>POI</w:t>
      </w:r>
      <w:r w:rsidR="00724542">
        <w:rPr>
          <w:rFonts w:hint="eastAsia"/>
        </w:rPr>
        <w:t>库，后者需要用到</w:t>
      </w:r>
      <w:r w:rsidR="00B55AE9">
        <w:rPr>
          <w:rFonts w:hint="eastAsia"/>
        </w:rPr>
        <w:t>iText</w:t>
      </w:r>
      <w:r w:rsidR="00B55AE9">
        <w:rPr>
          <w:rFonts w:hint="eastAsia"/>
        </w:rPr>
        <w:t>库。</w:t>
      </w:r>
      <w:r w:rsidR="00CD67E7">
        <w:rPr>
          <w:rFonts w:hint="eastAsia"/>
        </w:rPr>
        <w:t>实现相应的</w:t>
      </w:r>
      <w:r w:rsidR="00CD67E7">
        <w:rPr>
          <w:rFonts w:hint="eastAsia"/>
        </w:rPr>
        <w:t>View</w:t>
      </w:r>
      <w:r w:rsidR="002B70C8">
        <w:rPr>
          <w:rFonts w:hint="eastAsia"/>
        </w:rPr>
        <w:t>(</w:t>
      </w:r>
      <w:r w:rsidR="002B70C8">
        <w:rPr>
          <w:rFonts w:hint="eastAsia"/>
        </w:rPr>
        <w:t>可以简单继承</w:t>
      </w:r>
      <w:r w:rsidR="002B70C8">
        <w:rPr>
          <w:rFonts w:hint="eastAsia"/>
        </w:rPr>
        <w:t>AbstractExcelView</w:t>
      </w:r>
      <w:r w:rsidR="002B70C8">
        <w:rPr>
          <w:rFonts w:hint="eastAsia"/>
        </w:rPr>
        <w:t>和</w:t>
      </w:r>
      <w:r w:rsidR="002B70C8">
        <w:rPr>
          <w:rFonts w:hint="eastAsia"/>
        </w:rPr>
        <w:t>AbstractPdfView)</w:t>
      </w:r>
      <w:r w:rsidR="00CD67E7">
        <w:rPr>
          <w:rFonts w:hint="eastAsia"/>
        </w:rPr>
        <w:t>就可以了，</w:t>
      </w:r>
      <w:r w:rsidR="00CD67E7">
        <w:rPr>
          <w:rFonts w:hint="eastAsia"/>
        </w:rPr>
        <w:t>ViewResolver</w:t>
      </w:r>
      <w:r w:rsidR="00CD67E7">
        <w:rPr>
          <w:rFonts w:hint="eastAsia"/>
        </w:rPr>
        <w:t>会使用</w:t>
      </w:r>
      <w:r w:rsidR="00CD67E7">
        <w:rPr>
          <w:rFonts w:hint="eastAsia"/>
        </w:rPr>
        <w:t>InternalResourceViewResolver</w:t>
      </w:r>
      <w:r w:rsidR="00CD67E7">
        <w:rPr>
          <w:rFonts w:hint="eastAsia"/>
        </w:rPr>
        <w:t>来解析。</w:t>
      </w:r>
      <w:bookmarkStart w:id="20" w:name="_GoBack"/>
      <w:bookmarkEnd w:id="20"/>
    </w:p>
    <w:p w:rsidR="00C118D8" w:rsidRDefault="00C118D8" w:rsidP="00665E8E"/>
    <w:p w:rsidR="0010027F" w:rsidRDefault="0010027F" w:rsidP="00665E8E"/>
    <w:p w:rsidR="0010027F" w:rsidRDefault="0010027F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2E58EE" w:rsidRDefault="0039034B" w:rsidP="003007E2">
      <w:r>
        <w:rPr>
          <w:rFonts w:hint="eastAsia"/>
        </w:rPr>
        <w:t>问题：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B5633B">
        <w:t xml:space="preserve"> </w:t>
      </w:r>
    </w:p>
    <w:p w:rsidR="00996271" w:rsidRDefault="00996271" w:rsidP="00665E8E">
      <w:r>
        <w:rPr>
          <w:rFonts w:hint="eastAsia"/>
        </w:rPr>
        <w:t xml:space="preserve">page </w:t>
      </w:r>
      <w:r w:rsidR="004C5A35">
        <w:rPr>
          <w:rFonts w:hint="eastAsia"/>
        </w:rPr>
        <w:t>5</w:t>
      </w:r>
      <w:r w:rsidR="005F1EDF">
        <w:rPr>
          <w:rFonts w:hint="eastAsia"/>
        </w:rPr>
        <w:t>63</w:t>
      </w:r>
    </w:p>
    <w:p w:rsidR="00951037" w:rsidRDefault="00951037" w:rsidP="00665E8E"/>
    <w:p w:rsidR="00951037" w:rsidRPr="00A10BAD" w:rsidRDefault="007F22B6" w:rsidP="00665E8E">
      <w:pPr>
        <w:rPr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Default="00D67AD3" w:rsidP="001E2C36">
      <w:pPr>
        <w:ind w:firstLine="420"/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21" w:name="OLE_LINK16"/>
      <w:bookmarkStart w:id="22" w:name="OLE_LINK17"/>
      <w:r w:rsidR="007D4228" w:rsidRPr="007D4228">
        <w:t>webBindingInitializer</w:t>
      </w:r>
      <w:bookmarkEnd w:id="21"/>
      <w:bookmarkEnd w:id="22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p w:rsidR="00913B97" w:rsidRDefault="00913B97" w:rsidP="001E2C36">
      <w:pPr>
        <w:ind w:firstLine="420"/>
      </w:pPr>
      <w:r>
        <w:rPr>
          <w:rFonts w:hint="eastAsia"/>
        </w:rPr>
        <w:t>Formatter</w:t>
      </w:r>
      <w:r>
        <w:rPr>
          <w:rFonts w:hint="eastAsia"/>
        </w:rPr>
        <w:t>：</w:t>
      </w:r>
      <w:r w:rsidR="002B4498">
        <w:rPr>
          <w:rFonts w:hint="eastAsia"/>
        </w:rPr>
        <w:t>全局配置在</w:t>
      </w:r>
      <w:r w:rsidR="002B4498">
        <w:rPr>
          <w:rFonts w:hint="eastAsia"/>
        </w:rPr>
        <w:t>ConversionService</w:t>
      </w:r>
      <w:r w:rsidR="000E4B18">
        <w:rPr>
          <w:rFonts w:hint="eastAsia"/>
        </w:rPr>
        <w:t>中，参见</w:t>
      </w:r>
      <w:r w:rsidR="000E4B18">
        <w:rPr>
          <w:rFonts w:hint="eastAsia"/>
        </w:rPr>
        <w:t>005</w:t>
      </w:r>
      <w:r w:rsidR="000E4B18">
        <w:rPr>
          <w:rFonts w:hint="eastAsia"/>
        </w:rPr>
        <w:t>。</w:t>
      </w:r>
      <w:r w:rsidR="006E66C4">
        <w:rPr>
          <w:rFonts w:hint="eastAsia"/>
        </w:rPr>
        <w:t>Controller</w:t>
      </w:r>
      <w:r w:rsidR="006E66C4">
        <w:rPr>
          <w:rFonts w:hint="eastAsia"/>
        </w:rPr>
        <w:t>级别的最好不用。字段级别的用注解，比如</w:t>
      </w:r>
      <w:r w:rsidR="006E66C4">
        <w:rPr>
          <w:rFonts w:hint="eastAsia"/>
        </w:rPr>
        <w:t>@DateTimeFormat</w:t>
      </w:r>
      <w:r w:rsidR="006E66C4">
        <w:rPr>
          <w:rFonts w:hint="eastAsia"/>
        </w:rPr>
        <w:t>、</w:t>
      </w:r>
      <w:r w:rsidR="006E66C4">
        <w:rPr>
          <w:rFonts w:hint="eastAsia"/>
        </w:rPr>
        <w:t>@NumberFormat</w:t>
      </w:r>
      <w:r w:rsidR="006E66C4">
        <w:rPr>
          <w:rFonts w:hint="eastAsia"/>
        </w:rPr>
        <w:t>等。</w:t>
      </w:r>
      <w:r w:rsidR="008516D5">
        <w:rPr>
          <w:rFonts w:hint="eastAsia"/>
        </w:rPr>
        <w:t>在页面上，需要使用</w:t>
      </w:r>
      <w:r w:rsidR="008516D5">
        <w:rPr>
          <w:rFonts w:hint="eastAsia"/>
        </w:rPr>
        <w:t>bind</w:t>
      </w:r>
      <w:r w:rsidR="008516D5">
        <w:rPr>
          <w:rFonts w:hint="eastAsia"/>
        </w:rPr>
        <w:t>标签展示，例如</w:t>
      </w:r>
      <w:r w:rsidR="008516D5" w:rsidRPr="008516D5">
        <w:t>&lt;sp:bind path="user.birthday"&gt;${status.value}&lt;/sp:bind&gt;</w:t>
      </w:r>
      <w:r w:rsidR="00444461">
        <w:rPr>
          <w:rFonts w:hint="eastAsia"/>
        </w:rPr>
        <w:t>。注意当没有</w:t>
      </w:r>
      <w:r w:rsidR="00444461">
        <w:rPr>
          <w:rFonts w:hint="eastAsia"/>
        </w:rPr>
        <w:t>user</w:t>
      </w:r>
      <w:r w:rsidR="00444461">
        <w:rPr>
          <w:rFonts w:hint="eastAsia"/>
        </w:rPr>
        <w:t>这个变量时会报错。</w:t>
      </w:r>
    </w:p>
    <w:p w:rsidR="00BB13BE" w:rsidRDefault="00BB13BE" w:rsidP="001E2C36">
      <w:pPr>
        <w:ind w:firstLine="420"/>
      </w:pP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共享变量：</w:t>
      </w:r>
      <w:r w:rsidR="00061C74">
        <w:rPr>
          <w:rFonts w:hint="eastAsia"/>
        </w:rPr>
        <w:t>forward</w:t>
      </w:r>
      <w:r w:rsidR="00061C74">
        <w:rPr>
          <w:rFonts w:hint="eastAsia"/>
        </w:rPr>
        <w:t>时，目前只能使用</w:t>
      </w:r>
      <w:r w:rsidR="00061C74">
        <w:rPr>
          <w:rFonts w:hint="eastAsia"/>
        </w:rPr>
        <w:t>HttpServletRequest</w:t>
      </w:r>
      <w:r w:rsidR="001961B3">
        <w:rPr>
          <w:rFonts w:hint="eastAsia"/>
        </w:rPr>
        <w:t>，不考虑</w:t>
      </w:r>
      <w:r w:rsidR="001961B3">
        <w:rPr>
          <w:rFonts w:hint="eastAsia"/>
        </w:rPr>
        <w:t>Session</w:t>
      </w:r>
      <w:r w:rsidR="001961B3">
        <w:rPr>
          <w:rFonts w:hint="eastAsia"/>
        </w:rPr>
        <w:t>；</w:t>
      </w:r>
      <w:r w:rsidR="001961B3">
        <w:rPr>
          <w:rFonts w:hint="eastAsia"/>
        </w:rPr>
        <w:t>redirect</w:t>
      </w:r>
      <w:r w:rsidR="001961B3">
        <w:rPr>
          <w:rFonts w:hint="eastAsia"/>
        </w:rPr>
        <w:t>时，可以使用</w:t>
      </w:r>
      <w:r w:rsidR="001961B3" w:rsidRPr="001961B3">
        <w:t>RedirectAttributes</w:t>
      </w:r>
      <w:r w:rsidR="000670A7">
        <w:rPr>
          <w:rFonts w:hint="eastAsia"/>
        </w:rPr>
        <w:t>，对于对象类型，添加到</w:t>
      </w:r>
      <w:r w:rsidR="000670A7">
        <w:rPr>
          <w:rFonts w:hint="eastAsia"/>
        </w:rPr>
        <w:t>FlashAttribute</w:t>
      </w:r>
      <w:r w:rsidR="000670A7">
        <w:rPr>
          <w:rFonts w:hint="eastAsia"/>
        </w:rPr>
        <w:t>，对于字符串变量，添加到</w:t>
      </w:r>
      <w:r w:rsidR="000670A7">
        <w:rPr>
          <w:rFonts w:hint="eastAsia"/>
        </w:rPr>
        <w:t>Attribute</w:t>
      </w:r>
      <w:r w:rsidR="000670A7">
        <w:rPr>
          <w:rFonts w:hint="eastAsia"/>
        </w:rPr>
        <w:t>，该变量会附加到</w:t>
      </w:r>
      <w:r w:rsidR="000670A7">
        <w:rPr>
          <w:rFonts w:hint="eastAsia"/>
        </w:rPr>
        <w:t>URL</w:t>
      </w:r>
      <w:r w:rsidR="000670A7">
        <w:rPr>
          <w:rFonts w:hint="eastAsia"/>
        </w:rPr>
        <w:t>参数中。</w:t>
      </w:r>
    </w:p>
    <w:p w:rsidR="00736C16" w:rsidRPr="00402066" w:rsidRDefault="00736C16" w:rsidP="001E2C36">
      <w:pPr>
        <w:ind w:firstLine="420"/>
      </w:pPr>
      <w:r>
        <w:rPr>
          <w:rFonts w:hint="eastAsia"/>
        </w:rPr>
        <w:t>静态资源处理：</w:t>
      </w:r>
      <w:r w:rsidR="00984354">
        <w:rPr>
          <w:rFonts w:hint="eastAsia"/>
        </w:rPr>
        <w:t>spring</w:t>
      </w:r>
      <w:r w:rsidR="00984354">
        <w:rPr>
          <w:rFonts w:hint="eastAsia"/>
        </w:rPr>
        <w:t>提供了</w:t>
      </w:r>
      <w:r w:rsidR="00984354">
        <w:rPr>
          <w:rFonts w:hint="eastAsia"/>
        </w:rPr>
        <w:t>&lt;mvc:resoures</w:t>
      </w:r>
      <w:r w:rsidR="00C909E7">
        <w:rPr>
          <w:rFonts w:hint="eastAsia"/>
        </w:rPr>
        <w:t>/</w:t>
      </w:r>
      <w:r w:rsidR="00984354">
        <w:rPr>
          <w:rFonts w:hint="eastAsia"/>
        </w:rPr>
        <w:t>&gt;</w:t>
      </w:r>
      <w:r w:rsidR="00984354">
        <w:rPr>
          <w:rFonts w:hint="eastAsia"/>
        </w:rPr>
        <w:t>配置来定位静态资源，但该方法的执行效率肯定不及</w:t>
      </w:r>
      <w:r w:rsidR="00984354">
        <w:rPr>
          <w:rFonts w:hint="eastAsia"/>
        </w:rPr>
        <w:t>Web</w:t>
      </w:r>
      <w:r w:rsidR="00984354">
        <w:rPr>
          <w:rFonts w:hint="eastAsia"/>
        </w:rPr>
        <w:t>容器自身。因此还是将静态资源放在</w:t>
      </w:r>
      <w:bookmarkStart w:id="23" w:name="OLE_LINK20"/>
      <w:bookmarkStart w:id="24" w:name="OLE_LINK21"/>
      <w:r w:rsidR="00984354">
        <w:rPr>
          <w:rFonts w:hint="eastAsia"/>
        </w:rPr>
        <w:t>WebContent</w:t>
      </w:r>
      <w:bookmarkEnd w:id="23"/>
      <w:bookmarkEnd w:id="24"/>
      <w:r w:rsidR="00984354">
        <w:rPr>
          <w:rFonts w:hint="eastAsia"/>
        </w:rPr>
        <w:t>目录下，动态资源才放在</w:t>
      </w:r>
      <w:r w:rsidR="0080086E">
        <w:rPr>
          <w:rFonts w:hint="eastAsia"/>
        </w:rPr>
        <w:t>WebContent/</w:t>
      </w:r>
      <w:r w:rsidR="00984354">
        <w:rPr>
          <w:rFonts w:hint="eastAsia"/>
        </w:rPr>
        <w:t>Web-INF</w:t>
      </w:r>
      <w:r w:rsidR="00C909E7">
        <w:rPr>
          <w:rFonts w:hint="eastAsia"/>
        </w:rPr>
        <w:t>下，此时需要开启</w:t>
      </w:r>
      <w:r w:rsidR="00C909E7" w:rsidRPr="00C909E7">
        <w:t>&lt;mvc:default-servlet-handler /&gt;</w:t>
      </w:r>
      <w:r w:rsidR="006D3369">
        <w:rPr>
          <w:rFonts w:hint="eastAsia"/>
        </w:rPr>
        <w:t>来处理。</w:t>
      </w:r>
    </w:p>
    <w:sectPr w:rsidR="00736C16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1405F"/>
    <w:rsid w:val="0001673F"/>
    <w:rsid w:val="00022831"/>
    <w:rsid w:val="00022A5B"/>
    <w:rsid w:val="00041C24"/>
    <w:rsid w:val="000440E1"/>
    <w:rsid w:val="000478DD"/>
    <w:rsid w:val="000573DD"/>
    <w:rsid w:val="00061C74"/>
    <w:rsid w:val="00063E1A"/>
    <w:rsid w:val="000670A7"/>
    <w:rsid w:val="00070873"/>
    <w:rsid w:val="00072C62"/>
    <w:rsid w:val="00073A73"/>
    <w:rsid w:val="00077744"/>
    <w:rsid w:val="00077B8B"/>
    <w:rsid w:val="0009029F"/>
    <w:rsid w:val="00092C45"/>
    <w:rsid w:val="00094092"/>
    <w:rsid w:val="000B6659"/>
    <w:rsid w:val="000C4B1F"/>
    <w:rsid w:val="000C6232"/>
    <w:rsid w:val="000D4657"/>
    <w:rsid w:val="000E4B18"/>
    <w:rsid w:val="000F1A77"/>
    <w:rsid w:val="0010027F"/>
    <w:rsid w:val="00116197"/>
    <w:rsid w:val="0013443F"/>
    <w:rsid w:val="00134CD5"/>
    <w:rsid w:val="00137439"/>
    <w:rsid w:val="0014229A"/>
    <w:rsid w:val="001434F0"/>
    <w:rsid w:val="00150690"/>
    <w:rsid w:val="00150F72"/>
    <w:rsid w:val="001578D6"/>
    <w:rsid w:val="001604CB"/>
    <w:rsid w:val="001705CD"/>
    <w:rsid w:val="001801E1"/>
    <w:rsid w:val="00181724"/>
    <w:rsid w:val="0018586D"/>
    <w:rsid w:val="00186CF6"/>
    <w:rsid w:val="00187230"/>
    <w:rsid w:val="001878CB"/>
    <w:rsid w:val="001961B3"/>
    <w:rsid w:val="00197B63"/>
    <w:rsid w:val="001B4D11"/>
    <w:rsid w:val="001C51C6"/>
    <w:rsid w:val="001C6374"/>
    <w:rsid w:val="001D1D01"/>
    <w:rsid w:val="001D71D1"/>
    <w:rsid w:val="001D7A0C"/>
    <w:rsid w:val="001E2C36"/>
    <w:rsid w:val="00201570"/>
    <w:rsid w:val="00202260"/>
    <w:rsid w:val="00217B4E"/>
    <w:rsid w:val="0022591C"/>
    <w:rsid w:val="002307B1"/>
    <w:rsid w:val="00232563"/>
    <w:rsid w:val="00236ACA"/>
    <w:rsid w:val="00251BCB"/>
    <w:rsid w:val="00255DC0"/>
    <w:rsid w:val="0026074D"/>
    <w:rsid w:val="0026357B"/>
    <w:rsid w:val="00263ACD"/>
    <w:rsid w:val="002A3B0F"/>
    <w:rsid w:val="002A6CA0"/>
    <w:rsid w:val="002B3483"/>
    <w:rsid w:val="002B4498"/>
    <w:rsid w:val="002B512F"/>
    <w:rsid w:val="002B55BB"/>
    <w:rsid w:val="002B70C8"/>
    <w:rsid w:val="002C2895"/>
    <w:rsid w:val="002E0894"/>
    <w:rsid w:val="002E58EE"/>
    <w:rsid w:val="002E7CA9"/>
    <w:rsid w:val="002E7DA1"/>
    <w:rsid w:val="002F159A"/>
    <w:rsid w:val="002F3A95"/>
    <w:rsid w:val="003007E2"/>
    <w:rsid w:val="003144A9"/>
    <w:rsid w:val="003168CD"/>
    <w:rsid w:val="00317DF3"/>
    <w:rsid w:val="003205DA"/>
    <w:rsid w:val="00334228"/>
    <w:rsid w:val="0034069A"/>
    <w:rsid w:val="00342D5D"/>
    <w:rsid w:val="0034560A"/>
    <w:rsid w:val="00355136"/>
    <w:rsid w:val="00366111"/>
    <w:rsid w:val="00380923"/>
    <w:rsid w:val="0039034B"/>
    <w:rsid w:val="003964FD"/>
    <w:rsid w:val="003A22FF"/>
    <w:rsid w:val="003B2324"/>
    <w:rsid w:val="003C3CF0"/>
    <w:rsid w:val="003C7C06"/>
    <w:rsid w:val="003E4DBF"/>
    <w:rsid w:val="003E53BB"/>
    <w:rsid w:val="00402066"/>
    <w:rsid w:val="00417EB5"/>
    <w:rsid w:val="00426311"/>
    <w:rsid w:val="004368A5"/>
    <w:rsid w:val="00444461"/>
    <w:rsid w:val="00445C12"/>
    <w:rsid w:val="004545B9"/>
    <w:rsid w:val="0045590A"/>
    <w:rsid w:val="00462F5C"/>
    <w:rsid w:val="00464DAD"/>
    <w:rsid w:val="00474B89"/>
    <w:rsid w:val="004762D1"/>
    <w:rsid w:val="0047785E"/>
    <w:rsid w:val="004900D1"/>
    <w:rsid w:val="004A5807"/>
    <w:rsid w:val="004C0307"/>
    <w:rsid w:val="004C3543"/>
    <w:rsid w:val="004C5A35"/>
    <w:rsid w:val="004D3C2E"/>
    <w:rsid w:val="004F2723"/>
    <w:rsid w:val="00500FF7"/>
    <w:rsid w:val="0051033D"/>
    <w:rsid w:val="00521C7E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0992"/>
    <w:rsid w:val="005941D0"/>
    <w:rsid w:val="005A1B7F"/>
    <w:rsid w:val="005A380B"/>
    <w:rsid w:val="005B0005"/>
    <w:rsid w:val="005B0D95"/>
    <w:rsid w:val="005C0F38"/>
    <w:rsid w:val="005E3B7A"/>
    <w:rsid w:val="005E6057"/>
    <w:rsid w:val="005F1EDF"/>
    <w:rsid w:val="005F46B0"/>
    <w:rsid w:val="005F50ED"/>
    <w:rsid w:val="0060424E"/>
    <w:rsid w:val="00605B25"/>
    <w:rsid w:val="0060650A"/>
    <w:rsid w:val="00621C77"/>
    <w:rsid w:val="006268EF"/>
    <w:rsid w:val="0062731A"/>
    <w:rsid w:val="00630F18"/>
    <w:rsid w:val="00634DC1"/>
    <w:rsid w:val="00645172"/>
    <w:rsid w:val="006461A3"/>
    <w:rsid w:val="0065563F"/>
    <w:rsid w:val="00665E8E"/>
    <w:rsid w:val="006B7F41"/>
    <w:rsid w:val="006D3369"/>
    <w:rsid w:val="006E4C07"/>
    <w:rsid w:val="006E66C4"/>
    <w:rsid w:val="006F105D"/>
    <w:rsid w:val="006F3DDD"/>
    <w:rsid w:val="006F5D2C"/>
    <w:rsid w:val="007242CE"/>
    <w:rsid w:val="00724542"/>
    <w:rsid w:val="007342C4"/>
    <w:rsid w:val="00736C16"/>
    <w:rsid w:val="00754BFE"/>
    <w:rsid w:val="00757C73"/>
    <w:rsid w:val="0077428E"/>
    <w:rsid w:val="00776E0C"/>
    <w:rsid w:val="007830BF"/>
    <w:rsid w:val="00786A66"/>
    <w:rsid w:val="00786E3B"/>
    <w:rsid w:val="0079254A"/>
    <w:rsid w:val="007A0EC5"/>
    <w:rsid w:val="007B4D44"/>
    <w:rsid w:val="007C6397"/>
    <w:rsid w:val="007C7A6F"/>
    <w:rsid w:val="007D00C1"/>
    <w:rsid w:val="007D4228"/>
    <w:rsid w:val="007D61C2"/>
    <w:rsid w:val="007E6140"/>
    <w:rsid w:val="007F22B6"/>
    <w:rsid w:val="007F5D1D"/>
    <w:rsid w:val="0080086E"/>
    <w:rsid w:val="0080163E"/>
    <w:rsid w:val="00807D5E"/>
    <w:rsid w:val="00812B3A"/>
    <w:rsid w:val="008226E4"/>
    <w:rsid w:val="00826670"/>
    <w:rsid w:val="008417B1"/>
    <w:rsid w:val="00842A8D"/>
    <w:rsid w:val="008505B5"/>
    <w:rsid w:val="008516D5"/>
    <w:rsid w:val="00855A96"/>
    <w:rsid w:val="00862124"/>
    <w:rsid w:val="0086578D"/>
    <w:rsid w:val="008923CA"/>
    <w:rsid w:val="00892929"/>
    <w:rsid w:val="008A7F49"/>
    <w:rsid w:val="008B36DB"/>
    <w:rsid w:val="008B37A2"/>
    <w:rsid w:val="008B573D"/>
    <w:rsid w:val="008C5A7D"/>
    <w:rsid w:val="008E20BA"/>
    <w:rsid w:val="008F3515"/>
    <w:rsid w:val="008F76B2"/>
    <w:rsid w:val="00906342"/>
    <w:rsid w:val="0091317D"/>
    <w:rsid w:val="00913B97"/>
    <w:rsid w:val="0092074C"/>
    <w:rsid w:val="009232F3"/>
    <w:rsid w:val="009315B2"/>
    <w:rsid w:val="0094235E"/>
    <w:rsid w:val="00951037"/>
    <w:rsid w:val="00961F38"/>
    <w:rsid w:val="00982EAD"/>
    <w:rsid w:val="00984354"/>
    <w:rsid w:val="009879BE"/>
    <w:rsid w:val="0099454F"/>
    <w:rsid w:val="00996271"/>
    <w:rsid w:val="009A4B7C"/>
    <w:rsid w:val="009C1D03"/>
    <w:rsid w:val="009C23AD"/>
    <w:rsid w:val="009D07F7"/>
    <w:rsid w:val="009D38E7"/>
    <w:rsid w:val="009E3284"/>
    <w:rsid w:val="009F15FB"/>
    <w:rsid w:val="00A015FE"/>
    <w:rsid w:val="00A01B2B"/>
    <w:rsid w:val="00A0235E"/>
    <w:rsid w:val="00A05543"/>
    <w:rsid w:val="00A07CE6"/>
    <w:rsid w:val="00A10BAD"/>
    <w:rsid w:val="00A127BC"/>
    <w:rsid w:val="00A25AA8"/>
    <w:rsid w:val="00A52879"/>
    <w:rsid w:val="00A52982"/>
    <w:rsid w:val="00A62533"/>
    <w:rsid w:val="00A6505B"/>
    <w:rsid w:val="00A7066C"/>
    <w:rsid w:val="00AA3B10"/>
    <w:rsid w:val="00AB70AA"/>
    <w:rsid w:val="00AD4FDB"/>
    <w:rsid w:val="00AD6F7C"/>
    <w:rsid w:val="00AD7816"/>
    <w:rsid w:val="00AE70D8"/>
    <w:rsid w:val="00AF1D26"/>
    <w:rsid w:val="00AF24F8"/>
    <w:rsid w:val="00AF3844"/>
    <w:rsid w:val="00AF69C5"/>
    <w:rsid w:val="00B157EA"/>
    <w:rsid w:val="00B30095"/>
    <w:rsid w:val="00B55AE9"/>
    <w:rsid w:val="00B5633B"/>
    <w:rsid w:val="00B56E9A"/>
    <w:rsid w:val="00B770AB"/>
    <w:rsid w:val="00BA4E2B"/>
    <w:rsid w:val="00BA5DC8"/>
    <w:rsid w:val="00BB13BE"/>
    <w:rsid w:val="00BB2F12"/>
    <w:rsid w:val="00BC1968"/>
    <w:rsid w:val="00BD4436"/>
    <w:rsid w:val="00BD72AE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1A59"/>
    <w:rsid w:val="00C73E8C"/>
    <w:rsid w:val="00C90272"/>
    <w:rsid w:val="00C909E7"/>
    <w:rsid w:val="00C90A22"/>
    <w:rsid w:val="00C957EC"/>
    <w:rsid w:val="00C97AD7"/>
    <w:rsid w:val="00CA0F72"/>
    <w:rsid w:val="00CB5903"/>
    <w:rsid w:val="00CD33A3"/>
    <w:rsid w:val="00CD67E7"/>
    <w:rsid w:val="00CD71AA"/>
    <w:rsid w:val="00CE1310"/>
    <w:rsid w:val="00CE4097"/>
    <w:rsid w:val="00CE6698"/>
    <w:rsid w:val="00CF2926"/>
    <w:rsid w:val="00CF5950"/>
    <w:rsid w:val="00D058B5"/>
    <w:rsid w:val="00D12AB8"/>
    <w:rsid w:val="00D26336"/>
    <w:rsid w:val="00D453BA"/>
    <w:rsid w:val="00D664FB"/>
    <w:rsid w:val="00D67AD3"/>
    <w:rsid w:val="00D7443F"/>
    <w:rsid w:val="00D946D0"/>
    <w:rsid w:val="00D94D50"/>
    <w:rsid w:val="00DA3628"/>
    <w:rsid w:val="00DC0305"/>
    <w:rsid w:val="00DD4B4C"/>
    <w:rsid w:val="00DE7C8E"/>
    <w:rsid w:val="00DF058F"/>
    <w:rsid w:val="00DF78F9"/>
    <w:rsid w:val="00E14BF9"/>
    <w:rsid w:val="00E247AA"/>
    <w:rsid w:val="00E32187"/>
    <w:rsid w:val="00E50D0B"/>
    <w:rsid w:val="00E57346"/>
    <w:rsid w:val="00E64DC0"/>
    <w:rsid w:val="00E7258B"/>
    <w:rsid w:val="00E7474D"/>
    <w:rsid w:val="00EA026A"/>
    <w:rsid w:val="00EA6A76"/>
    <w:rsid w:val="00EB5E57"/>
    <w:rsid w:val="00EC3F50"/>
    <w:rsid w:val="00EC7BA3"/>
    <w:rsid w:val="00EE18FE"/>
    <w:rsid w:val="00EE1BBD"/>
    <w:rsid w:val="00F000E1"/>
    <w:rsid w:val="00F3127C"/>
    <w:rsid w:val="00F64EB0"/>
    <w:rsid w:val="00F846E0"/>
    <w:rsid w:val="00F90EBF"/>
    <w:rsid w:val="00FA1EA2"/>
    <w:rsid w:val="00FA6485"/>
    <w:rsid w:val="00FA799A"/>
    <w:rsid w:val="00FB1C24"/>
    <w:rsid w:val="00FB1D5F"/>
    <w:rsid w:val="00FB5A10"/>
    <w:rsid w:val="00FE243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8</Pages>
  <Words>1812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361</cp:revision>
  <dcterms:created xsi:type="dcterms:W3CDTF">2012-10-31T03:51:00Z</dcterms:created>
  <dcterms:modified xsi:type="dcterms:W3CDTF">2013-01-17T10:10:00Z</dcterms:modified>
</cp:coreProperties>
</file>