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7CC294" w14:textId="77777777" w:rsidR="00982307" w:rsidRPr="00FC3CB8" w:rsidRDefault="00982307" w:rsidP="00982307">
      <w:pPr>
        <w:rPr>
          <w:rFonts w:ascii="宋体" w:hAnsi="宋体"/>
          <w:b/>
          <w:sz w:val="24"/>
        </w:rPr>
      </w:pPr>
    </w:p>
    <w:p w14:paraId="43419EFA" w14:textId="77777777" w:rsidR="00982307" w:rsidRPr="007C6B41" w:rsidRDefault="009101BF" w:rsidP="00982307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object w:dxaOrig="1440" w:dyaOrig="1440" w14:anchorId="1C1E6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5" o:title="" grayscale="t" bilevel="t"/>
            <w10:wrap type="topAndBottom"/>
          </v:shape>
          <o:OLEObject Type="Embed" ProgID="Word.Picture.8" ShapeID="_x0000_s1026" DrawAspect="Content" ObjectID="_1511781281" r:id="rId6"/>
        </w:object>
      </w:r>
    </w:p>
    <w:p w14:paraId="477CB65C" w14:textId="77777777" w:rsidR="00982307" w:rsidRPr="00D02D6C" w:rsidRDefault="00982307" w:rsidP="00982307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 w:rsidRPr="00D02D6C">
        <w:rPr>
          <w:rFonts w:ascii="宋体" w:hAnsi="宋体" w:hint="eastAsia"/>
          <w:sz w:val="44"/>
          <w:szCs w:val="44"/>
        </w:rPr>
        <w:t>硕 士 研 究 生 读 书 报 告</w:t>
      </w:r>
    </w:p>
    <w:p w14:paraId="166CC396" w14:textId="77777777" w:rsidR="00982307" w:rsidRPr="007C6B41" w:rsidRDefault="00982307" w:rsidP="00982307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14:paraId="65981500" w14:textId="77777777" w:rsidR="00982307" w:rsidRPr="007C6B41" w:rsidRDefault="00982307" w:rsidP="00982307">
      <w:pPr>
        <w:ind w:leftChars="-72" w:left="-36" w:hangingChars="36" w:hanging="115"/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 wp14:anchorId="54C248AA" wp14:editId="3C6A7FF1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9418" w14:textId="77777777" w:rsidR="00982307" w:rsidRPr="007C6B41" w:rsidRDefault="00982307" w:rsidP="00982307">
      <w:pPr>
        <w:jc w:val="center"/>
        <w:rPr>
          <w:rFonts w:ascii="宋体" w:hAnsi="宋体"/>
          <w:sz w:val="44"/>
        </w:rPr>
      </w:pPr>
    </w:p>
    <w:p w14:paraId="11C01033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场景搜索中的拓扑空间验证</w:t>
      </w:r>
      <w:r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</w:t>
      </w:r>
    </w:p>
    <w:p w14:paraId="103A1FD7" w14:textId="77777777" w:rsidR="00982307" w:rsidRPr="00CC0C35" w:rsidRDefault="00982307" w:rsidP="00982307">
      <w:pPr>
        <w:tabs>
          <w:tab w:val="left" w:pos="1980"/>
        </w:tabs>
        <w:rPr>
          <w:rFonts w:ascii="宋体" w:hAnsi="宋体"/>
          <w:u w:val="single"/>
        </w:rPr>
      </w:pPr>
    </w:p>
    <w:p w14:paraId="20E42E22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 w:rsidRPr="000434A5"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张凯   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14:paraId="6CCA9C93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 w:rsidRPr="000434A5">
        <w:rPr>
          <w:rFonts w:ascii="仿宋_GB2312" w:eastAsia="仿宋_GB2312" w:hAnsi="宋体" w:hint="eastAsia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楷体"/>
          <w:sz w:val="28"/>
          <w:szCs w:val="28"/>
          <w:u w:val="single"/>
        </w:rPr>
        <w:t>21551016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</w:p>
    <w:p w14:paraId="33E5A585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z w:val="32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楷体"/>
          <w:sz w:val="28"/>
          <w:szCs w:val="28"/>
          <w:u w:val="single"/>
        </w:rPr>
        <w:t>李启雷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</w:p>
    <w:p w14:paraId="0C0BAB5F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>
        <w:rPr>
          <w:rFonts w:ascii="仿宋_GB2312" w:eastAsia="仿宋_GB2312" w:hAnsi="楷体"/>
          <w:sz w:val="28"/>
          <w:szCs w:val="28"/>
          <w:u w:val="single"/>
        </w:rPr>
        <w:t>移动互联网与游戏开发</w:t>
      </w:r>
    </w:p>
    <w:p w14:paraId="36BA1D00" w14:textId="77777777" w:rsidR="00982307" w:rsidRPr="000434A5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软件学院      </w:t>
      </w:r>
    </w:p>
    <w:p w14:paraId="1CF75967" w14:textId="77777777" w:rsidR="00C5372B" w:rsidRDefault="00982307" w:rsidP="0098230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二○</w:t>
      </w:r>
      <w:r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>一五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年 </w:t>
      </w:r>
      <w:r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>十二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月 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 </w:t>
      </w:r>
    </w:p>
    <w:p w14:paraId="582D7412" w14:textId="77777777" w:rsidR="00C5372B" w:rsidRDefault="00C5372B">
      <w:pPr>
        <w:widowControl/>
        <w:jc w:val="left"/>
        <w:rPr>
          <w:rFonts w:ascii="仿宋_GB2312" w:eastAsia="仿宋_GB2312" w:hAnsi="宋体"/>
          <w:spacing w:val="5"/>
          <w:kern w:val="0"/>
          <w:sz w:val="28"/>
          <w:szCs w:val="28"/>
        </w:rPr>
      </w:pPr>
      <w:r>
        <w:rPr>
          <w:rFonts w:ascii="仿宋_GB2312" w:eastAsia="仿宋_GB2312" w:hAnsi="宋体"/>
          <w:spacing w:val="5"/>
          <w:kern w:val="0"/>
          <w:sz w:val="28"/>
          <w:szCs w:val="28"/>
        </w:rPr>
        <w:br w:type="page"/>
      </w:r>
    </w:p>
    <w:p w14:paraId="62CAC475" w14:textId="77777777" w:rsidR="00C5372B" w:rsidRPr="003E5886" w:rsidRDefault="00C5372B" w:rsidP="00C5372B">
      <w:pPr>
        <w:pStyle w:val="a3"/>
        <w:ind w:firstLineChars="1346" w:firstLine="4038"/>
        <w:jc w:val="both"/>
        <w:rPr>
          <w:rFonts w:ascii="仿宋_GB2312" w:eastAsia="仿宋_GB2312" w:hAnsi="宋体"/>
          <w:bCs/>
          <w:sz w:val="30"/>
          <w:szCs w:val="30"/>
        </w:rPr>
      </w:pPr>
      <w:bookmarkStart w:id="0" w:name="_Toc8028251"/>
      <w:bookmarkStart w:id="1" w:name="_Toc94705485"/>
      <w:r w:rsidRPr="003E5886">
        <w:rPr>
          <w:rFonts w:ascii="仿宋_GB2312" w:eastAsia="仿宋_GB2312" w:hAnsi="宋体" w:hint="eastAsia"/>
          <w:bCs/>
          <w:sz w:val="30"/>
          <w:szCs w:val="30"/>
        </w:rPr>
        <w:lastRenderedPageBreak/>
        <w:t>摘要</w:t>
      </w:r>
      <w:bookmarkEnd w:id="0"/>
      <w:bookmarkEnd w:id="1"/>
    </w:p>
    <w:p w14:paraId="17DFA841" w14:textId="77777777" w:rsidR="00EB6920" w:rsidRDefault="00C5372B" w:rsidP="00C5372B">
      <w:pPr>
        <w:pStyle w:val="a4"/>
        <w:spacing w:after="0" w:line="360" w:lineRule="auto"/>
        <w:ind w:firstLineChars="196" w:firstLine="47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本文</w:t>
      </w:r>
      <w:r>
        <w:rPr>
          <w:rFonts w:ascii="仿宋_GB2312" w:eastAsia="仿宋_GB2312"/>
          <w:sz w:val="24"/>
        </w:rPr>
        <w:t>提出了一种</w:t>
      </w:r>
      <w:r w:rsidR="00EB6920">
        <w:rPr>
          <w:rFonts w:ascii="仿宋_GB2312" w:eastAsia="仿宋_GB2312"/>
          <w:sz w:val="24"/>
        </w:rPr>
        <w:t>利用</w:t>
      </w:r>
      <w:r w:rsidR="00EB6920">
        <w:rPr>
          <w:rFonts w:ascii="仿宋_GB2312" w:eastAsia="仿宋_GB2312" w:hint="eastAsia"/>
          <w:sz w:val="24"/>
        </w:rPr>
        <w:t>图片</w:t>
      </w:r>
      <w:r w:rsidR="00EB6920">
        <w:rPr>
          <w:rFonts w:ascii="仿宋_GB2312" w:eastAsia="仿宋_GB2312"/>
          <w:sz w:val="24"/>
        </w:rPr>
        <w:t>进行</w:t>
      </w:r>
      <w:r>
        <w:rPr>
          <w:rFonts w:ascii="仿宋_GB2312" w:eastAsia="仿宋_GB2312"/>
          <w:sz w:val="24"/>
        </w:rPr>
        <w:t>场景</w:t>
      </w:r>
      <w:r>
        <w:rPr>
          <w:rFonts w:ascii="仿宋_GB2312" w:eastAsia="仿宋_GB2312" w:hint="eastAsia"/>
          <w:sz w:val="24"/>
        </w:rPr>
        <w:t>搜索</w:t>
      </w:r>
      <w:r>
        <w:rPr>
          <w:rFonts w:ascii="仿宋_GB2312" w:eastAsia="仿宋_GB2312"/>
          <w:sz w:val="24"/>
        </w:rPr>
        <w:t>的</w:t>
      </w:r>
      <w:r>
        <w:rPr>
          <w:rFonts w:ascii="仿宋_GB2312" w:eastAsia="仿宋_GB2312" w:hint="eastAsia"/>
          <w:sz w:val="24"/>
        </w:rPr>
        <w:t>验证</w:t>
      </w:r>
      <w:r>
        <w:rPr>
          <w:rFonts w:ascii="仿宋_GB2312" w:eastAsia="仿宋_GB2312"/>
          <w:sz w:val="24"/>
        </w:rPr>
        <w:t>方法</w:t>
      </w:r>
      <w:r w:rsidR="0021068B">
        <w:rPr>
          <w:rFonts w:ascii="仿宋_GB2312" w:eastAsia="仿宋_GB2312"/>
          <w:sz w:val="24"/>
        </w:rPr>
        <w:t>，</w:t>
      </w:r>
      <w:r w:rsidR="0021068B">
        <w:rPr>
          <w:rFonts w:ascii="仿宋_GB2312" w:eastAsia="仿宋_GB2312" w:hint="eastAsia"/>
          <w:sz w:val="24"/>
        </w:rPr>
        <w:t>特别是</w:t>
      </w:r>
      <w:r w:rsidR="0021068B">
        <w:rPr>
          <w:rFonts w:ascii="仿宋_GB2312" w:eastAsia="仿宋_GB2312"/>
          <w:sz w:val="24"/>
        </w:rPr>
        <w:t>处理一些非平面</w:t>
      </w:r>
      <w:r w:rsidR="0021068B">
        <w:rPr>
          <w:rFonts w:ascii="仿宋_GB2312" w:eastAsia="仿宋_GB2312" w:hint="eastAsia"/>
          <w:sz w:val="24"/>
        </w:rPr>
        <w:t>和不明确</w:t>
      </w:r>
      <w:r w:rsidR="0021068B">
        <w:rPr>
          <w:rFonts w:ascii="仿宋_GB2312" w:eastAsia="仿宋_GB2312"/>
          <w:sz w:val="24"/>
        </w:rPr>
        <w:t>的查询，并且</w:t>
      </w:r>
      <w:r w:rsidR="0021068B">
        <w:rPr>
          <w:rFonts w:ascii="仿宋_GB2312" w:eastAsia="仿宋_GB2312" w:hint="eastAsia"/>
          <w:sz w:val="24"/>
        </w:rPr>
        <w:t>这些</w:t>
      </w:r>
      <w:r w:rsidR="0021068B">
        <w:rPr>
          <w:rFonts w:ascii="仿宋_GB2312" w:eastAsia="仿宋_GB2312"/>
          <w:sz w:val="24"/>
        </w:rPr>
        <w:t>查询往往还伴随着复杂的空间</w:t>
      </w:r>
      <w:r w:rsidR="0021068B">
        <w:rPr>
          <w:rFonts w:ascii="仿宋_GB2312" w:eastAsia="仿宋_GB2312" w:hint="eastAsia"/>
          <w:sz w:val="24"/>
        </w:rPr>
        <w:t>形态</w:t>
      </w:r>
      <w:r w:rsidR="0021068B">
        <w:rPr>
          <w:rFonts w:ascii="仿宋_GB2312" w:eastAsia="仿宋_GB2312"/>
          <w:sz w:val="24"/>
        </w:rPr>
        <w:t>变化。</w:t>
      </w:r>
      <w:r w:rsidR="00EB6920">
        <w:rPr>
          <w:rFonts w:ascii="仿宋_GB2312" w:eastAsia="仿宋_GB2312" w:hint="eastAsia"/>
          <w:sz w:val="24"/>
        </w:rPr>
        <w:t>现有</w:t>
      </w:r>
      <w:r w:rsidR="00EB6920">
        <w:rPr>
          <w:rFonts w:ascii="仿宋_GB2312" w:eastAsia="仿宋_GB2312"/>
          <w:sz w:val="24"/>
        </w:rPr>
        <w:t>场景搜索的模型是通过映射</w:t>
      </w:r>
      <w:r w:rsidR="00EB6920">
        <w:rPr>
          <w:rFonts w:ascii="仿宋_GB2312" w:eastAsia="仿宋_GB2312" w:hint="eastAsia"/>
          <w:sz w:val="24"/>
        </w:rPr>
        <w:t>多</w:t>
      </w:r>
      <w:r w:rsidR="00EB6920">
        <w:rPr>
          <w:rFonts w:ascii="仿宋_GB2312" w:eastAsia="仿宋_GB2312"/>
          <w:sz w:val="24"/>
        </w:rPr>
        <w:t>张图片上的</w:t>
      </w:r>
      <w:r w:rsidR="00CF1869">
        <w:rPr>
          <w:rFonts w:ascii="仿宋_GB2312" w:eastAsia="仿宋_GB2312"/>
          <w:sz w:val="24"/>
        </w:rPr>
        <w:t>相似的</w:t>
      </w:r>
      <w:r w:rsidR="00EB6920">
        <w:rPr>
          <w:rFonts w:ascii="仿宋_GB2312" w:eastAsia="仿宋_GB2312"/>
          <w:sz w:val="24"/>
        </w:rPr>
        <w:t>关键点，这种模型往往是</w:t>
      </w:r>
      <w:r w:rsidR="00EB6920">
        <w:rPr>
          <w:rFonts w:ascii="仿宋_GB2312" w:eastAsia="仿宋_GB2312" w:hint="eastAsia"/>
          <w:sz w:val="24"/>
        </w:rPr>
        <w:t>基于线性</w:t>
      </w:r>
      <w:r w:rsidR="00EB6920">
        <w:rPr>
          <w:rFonts w:ascii="仿宋_GB2312" w:eastAsia="仿宋_GB2312"/>
          <w:sz w:val="24"/>
        </w:rPr>
        <w:t>的变换。而本文</w:t>
      </w:r>
      <w:r w:rsidR="00EB6920">
        <w:rPr>
          <w:rFonts w:ascii="仿宋_GB2312" w:eastAsia="仿宋_GB2312" w:hint="eastAsia"/>
          <w:sz w:val="24"/>
        </w:rPr>
        <w:t>将要</w:t>
      </w:r>
      <w:r w:rsidR="00EB6920">
        <w:rPr>
          <w:rFonts w:ascii="仿宋_GB2312" w:eastAsia="仿宋_GB2312"/>
          <w:sz w:val="24"/>
        </w:rPr>
        <w:t>探索的模型是</w:t>
      </w:r>
      <w:r w:rsidR="00EB6920">
        <w:rPr>
          <w:rFonts w:ascii="仿宋_GB2312" w:eastAsia="仿宋_GB2312" w:hint="eastAsia"/>
          <w:sz w:val="24"/>
        </w:rPr>
        <w:t>在现实</w:t>
      </w:r>
      <w:r w:rsidR="00EB6920">
        <w:rPr>
          <w:rFonts w:ascii="仿宋_GB2312" w:eastAsia="仿宋_GB2312"/>
          <w:sz w:val="24"/>
        </w:rPr>
        <w:t>生活中</w:t>
      </w:r>
      <w:r w:rsidR="00EB6920">
        <w:rPr>
          <w:rFonts w:ascii="仿宋_GB2312" w:eastAsia="仿宋_GB2312" w:hint="eastAsia"/>
          <w:sz w:val="24"/>
        </w:rPr>
        <w:t>极其常见</w:t>
      </w:r>
      <w:r w:rsidR="00EB6920">
        <w:rPr>
          <w:rFonts w:ascii="仿宋_GB2312" w:eastAsia="仿宋_GB2312"/>
          <w:sz w:val="24"/>
        </w:rPr>
        <w:t>的非线性</w:t>
      </w:r>
      <w:r w:rsidR="00EB6920">
        <w:rPr>
          <w:rFonts w:ascii="仿宋_GB2312" w:eastAsia="仿宋_GB2312" w:hint="eastAsia"/>
          <w:sz w:val="24"/>
        </w:rPr>
        <w:t>场景</w:t>
      </w:r>
      <w:r w:rsidR="00EB6920">
        <w:rPr>
          <w:rFonts w:ascii="仿宋_GB2312" w:eastAsia="仿宋_GB2312"/>
          <w:sz w:val="24"/>
        </w:rPr>
        <w:t>变换，</w:t>
      </w:r>
      <w:r w:rsidR="00EB6920">
        <w:rPr>
          <w:rFonts w:ascii="仿宋_GB2312" w:eastAsia="仿宋_GB2312" w:hint="eastAsia"/>
          <w:sz w:val="24"/>
        </w:rPr>
        <w:t>即</w:t>
      </w:r>
      <w:r w:rsidR="00EB6920">
        <w:rPr>
          <w:rFonts w:ascii="仿宋_GB2312" w:eastAsia="仿宋_GB2312"/>
          <w:sz w:val="24"/>
        </w:rPr>
        <w:t>通过拓扑序列关键点定位图片上非线性空间</w:t>
      </w:r>
      <w:r w:rsidR="00EB6920">
        <w:rPr>
          <w:rFonts w:ascii="仿宋_GB2312" w:eastAsia="仿宋_GB2312" w:hint="eastAsia"/>
          <w:sz w:val="24"/>
        </w:rPr>
        <w:t>转换</w:t>
      </w:r>
      <w:r w:rsidR="00EB6920">
        <w:rPr>
          <w:rFonts w:ascii="仿宋_GB2312" w:eastAsia="仿宋_GB2312"/>
          <w:sz w:val="24"/>
        </w:rPr>
        <w:t>。文中</w:t>
      </w:r>
      <w:r w:rsidR="00BA3E39">
        <w:rPr>
          <w:rFonts w:ascii="仿宋_GB2312" w:eastAsia="仿宋_GB2312"/>
          <w:sz w:val="24"/>
        </w:rPr>
        <w:t>提出了一种叫做</w:t>
      </w:r>
      <w:r w:rsidR="00BA3E39">
        <w:rPr>
          <w:rFonts w:ascii="仿宋_GB2312" w:eastAsia="仿宋_GB2312"/>
          <w:sz w:val="24"/>
        </w:rPr>
        <w:t>“</w:t>
      </w:r>
      <w:r w:rsidR="00393E5D">
        <w:rPr>
          <w:rFonts w:ascii="仿宋_GB2312" w:eastAsia="仿宋_GB2312"/>
          <w:sz w:val="24"/>
        </w:rPr>
        <w:t>轮廓</w:t>
      </w:r>
      <w:r w:rsidR="00393E5D">
        <w:rPr>
          <w:rFonts w:ascii="仿宋_GB2312" w:eastAsia="仿宋_GB2312" w:hint="eastAsia"/>
          <w:sz w:val="24"/>
        </w:rPr>
        <w:t>适配</w:t>
      </w:r>
      <w:r w:rsidR="00BA3E39">
        <w:rPr>
          <w:rFonts w:ascii="仿宋_GB2312" w:eastAsia="仿宋_GB2312"/>
          <w:sz w:val="24"/>
        </w:rPr>
        <w:t>”</w:t>
      </w:r>
      <w:r w:rsidR="00393E5D">
        <w:rPr>
          <w:rFonts w:ascii="仿宋_GB2312" w:eastAsia="仿宋_GB2312"/>
          <w:sz w:val="24"/>
        </w:rPr>
        <w:t>的</w:t>
      </w:r>
      <w:r w:rsidR="00890A43">
        <w:rPr>
          <w:rFonts w:ascii="仿宋_GB2312" w:eastAsia="仿宋_GB2312" w:hint="eastAsia"/>
          <w:sz w:val="24"/>
        </w:rPr>
        <w:t>方案</w:t>
      </w:r>
      <w:r w:rsidR="00393E5D">
        <w:rPr>
          <w:rFonts w:ascii="仿宋_GB2312" w:eastAsia="仿宋_GB2312"/>
          <w:sz w:val="24"/>
        </w:rPr>
        <w:t>，</w:t>
      </w:r>
      <w:r w:rsidR="00890A43">
        <w:rPr>
          <w:rFonts w:ascii="仿宋_GB2312" w:eastAsia="仿宋_GB2312" w:hint="eastAsia"/>
          <w:sz w:val="24"/>
        </w:rPr>
        <w:t>这种</w:t>
      </w:r>
      <w:r w:rsidR="00890A43">
        <w:rPr>
          <w:rFonts w:ascii="仿宋_GB2312" w:eastAsia="仿宋_GB2312"/>
          <w:sz w:val="24"/>
        </w:rPr>
        <w:t>方案</w:t>
      </w:r>
      <w:r w:rsidR="00890A43">
        <w:rPr>
          <w:rFonts w:ascii="仿宋_GB2312" w:eastAsia="仿宋_GB2312" w:hint="eastAsia"/>
          <w:sz w:val="24"/>
        </w:rPr>
        <w:t>使用</w:t>
      </w:r>
      <w:r w:rsidR="00890A43">
        <w:rPr>
          <w:rFonts w:ascii="仿宋_GB2312" w:eastAsia="仿宋_GB2312"/>
          <w:sz w:val="24"/>
        </w:rPr>
        <w:t>一种</w:t>
      </w:r>
      <w:r w:rsidR="00890A43">
        <w:rPr>
          <w:rFonts w:ascii="仿宋_GB2312" w:eastAsia="仿宋_GB2312" w:hint="eastAsia"/>
          <w:sz w:val="24"/>
        </w:rPr>
        <w:t>新</w:t>
      </w:r>
      <w:r w:rsidR="00890A43">
        <w:rPr>
          <w:rFonts w:ascii="仿宋_GB2312" w:eastAsia="仿宋_GB2312"/>
          <w:sz w:val="24"/>
        </w:rPr>
        <w:t>技术，</w:t>
      </w:r>
      <w:r w:rsidR="00890A43">
        <w:rPr>
          <w:rFonts w:ascii="仿宋_GB2312" w:eastAsia="仿宋_GB2312" w:hint="eastAsia"/>
          <w:sz w:val="24"/>
        </w:rPr>
        <w:t>可以</w:t>
      </w:r>
      <w:r w:rsidR="00890A43">
        <w:rPr>
          <w:rFonts w:ascii="仿宋_GB2312" w:eastAsia="仿宋_GB2312"/>
          <w:sz w:val="24"/>
        </w:rPr>
        <w:t>用于弹性地验证拓扑空间与</w:t>
      </w:r>
      <w:r w:rsidR="00890A43">
        <w:rPr>
          <w:rFonts w:ascii="仿宋_GB2312" w:eastAsia="仿宋_GB2312" w:hint="eastAsia"/>
          <w:sz w:val="24"/>
        </w:rPr>
        <w:t>三角</w:t>
      </w:r>
      <w:r w:rsidR="00890A43">
        <w:rPr>
          <w:rFonts w:ascii="仿宋_GB2312" w:eastAsia="仿宋_GB2312"/>
          <w:sz w:val="24"/>
        </w:rPr>
        <w:t>图形的一致性。</w:t>
      </w:r>
      <w:r w:rsidR="00CF1869">
        <w:rPr>
          <w:rFonts w:ascii="仿宋_GB2312" w:eastAsia="仿宋_GB2312" w:hint="eastAsia"/>
          <w:sz w:val="24"/>
        </w:rPr>
        <w:t>简单来讲</w:t>
      </w:r>
      <w:r w:rsidR="00CF1869">
        <w:rPr>
          <w:rFonts w:ascii="仿宋_GB2312" w:eastAsia="仿宋_GB2312"/>
          <w:sz w:val="24"/>
        </w:rPr>
        <w:t>，</w:t>
      </w:r>
      <w:r w:rsidR="00CF1869">
        <w:rPr>
          <w:rFonts w:ascii="仿宋_GB2312" w:eastAsia="仿宋_GB2312" w:hint="eastAsia"/>
          <w:sz w:val="24"/>
        </w:rPr>
        <w:t>就是</w:t>
      </w:r>
      <w:r w:rsidR="00CF1869">
        <w:rPr>
          <w:rFonts w:ascii="仿宋_GB2312" w:eastAsia="仿宋_GB2312"/>
          <w:sz w:val="24"/>
        </w:rPr>
        <w:t>通过空间拓扑的相对定位</w:t>
      </w:r>
      <w:r w:rsidR="00CF1869">
        <w:rPr>
          <w:rFonts w:ascii="仿宋_GB2312" w:eastAsia="仿宋_GB2312" w:hint="eastAsia"/>
          <w:sz w:val="24"/>
        </w:rPr>
        <w:t>勾勒</w:t>
      </w:r>
      <w:r w:rsidR="00CF1869">
        <w:rPr>
          <w:rFonts w:ascii="仿宋_GB2312" w:eastAsia="仿宋_GB2312"/>
          <w:sz w:val="24"/>
        </w:rPr>
        <w:t>一个</w:t>
      </w:r>
      <w:r w:rsidR="00CF1869">
        <w:rPr>
          <w:rFonts w:ascii="仿宋_GB2312" w:eastAsia="仿宋_GB2312" w:hint="eastAsia"/>
          <w:sz w:val="24"/>
        </w:rPr>
        <w:t>三角</w:t>
      </w:r>
      <w:r w:rsidR="00CF1869">
        <w:rPr>
          <w:rFonts w:ascii="仿宋_GB2312" w:eastAsia="仿宋_GB2312"/>
          <w:sz w:val="24"/>
        </w:rPr>
        <w:t>图形，</w:t>
      </w:r>
      <w:r w:rsidR="00CF1869">
        <w:rPr>
          <w:rFonts w:ascii="仿宋_GB2312" w:eastAsia="仿宋_GB2312" w:hint="eastAsia"/>
          <w:sz w:val="24"/>
        </w:rPr>
        <w:t>让</w:t>
      </w:r>
      <w:r w:rsidR="00CF1869">
        <w:rPr>
          <w:rFonts w:ascii="仿宋_GB2312" w:eastAsia="仿宋_GB2312"/>
          <w:sz w:val="24"/>
        </w:rPr>
        <w:t>它的边缘与</w:t>
      </w:r>
      <w:r w:rsidR="00CF1869">
        <w:rPr>
          <w:rFonts w:ascii="仿宋_GB2312" w:eastAsia="仿宋_GB2312" w:hint="eastAsia"/>
          <w:sz w:val="24"/>
        </w:rPr>
        <w:t>场景</w:t>
      </w:r>
      <w:r w:rsidR="00CF1869">
        <w:rPr>
          <w:rFonts w:ascii="仿宋_GB2312" w:eastAsia="仿宋_GB2312"/>
          <w:sz w:val="24"/>
        </w:rPr>
        <w:t>搜索中关键点的拓扑布局相匹配，</w:t>
      </w:r>
      <w:r w:rsidR="00F43D18">
        <w:rPr>
          <w:rFonts w:ascii="仿宋_GB2312" w:eastAsia="仿宋_GB2312" w:hint="eastAsia"/>
          <w:sz w:val="24"/>
        </w:rPr>
        <w:t>接</w:t>
      </w:r>
      <w:r w:rsidR="00521CBA">
        <w:rPr>
          <w:rFonts w:ascii="仿宋_GB2312" w:eastAsia="仿宋_GB2312"/>
          <w:sz w:val="24"/>
        </w:rPr>
        <w:t>下来将</w:t>
      </w:r>
      <w:r w:rsidR="00545651">
        <w:rPr>
          <w:rFonts w:ascii="仿宋_GB2312" w:eastAsia="仿宋_GB2312"/>
          <w:sz w:val="24"/>
        </w:rPr>
        <w:t>估算三角</w:t>
      </w:r>
      <w:r w:rsidR="00545651">
        <w:rPr>
          <w:rFonts w:ascii="仿宋_GB2312" w:eastAsia="仿宋_GB2312" w:hint="eastAsia"/>
          <w:sz w:val="24"/>
        </w:rPr>
        <w:t>图形</w:t>
      </w:r>
      <w:r w:rsidR="00545651">
        <w:rPr>
          <w:rFonts w:ascii="仿宋_GB2312" w:eastAsia="仿宋_GB2312"/>
          <w:sz w:val="24"/>
        </w:rPr>
        <w:t>的共同边缘的数量，</w:t>
      </w:r>
      <w:r w:rsidR="00CF1869">
        <w:rPr>
          <w:rFonts w:ascii="仿宋_GB2312" w:eastAsia="仿宋_GB2312" w:hint="eastAsia"/>
          <w:sz w:val="24"/>
        </w:rPr>
        <w:t>以此</w:t>
      </w:r>
      <w:r w:rsidR="00CF1869">
        <w:rPr>
          <w:rFonts w:ascii="仿宋_GB2312" w:eastAsia="仿宋_GB2312"/>
          <w:sz w:val="24"/>
        </w:rPr>
        <w:t>来达到场景搜索的功能。</w:t>
      </w:r>
    </w:p>
    <w:p w14:paraId="7A4680BA" w14:textId="77777777" w:rsidR="00CF1869" w:rsidRPr="00A2630B" w:rsidRDefault="00C5372B" w:rsidP="00C5372B">
      <w:pPr>
        <w:pStyle w:val="a4"/>
        <w:spacing w:after="0" w:line="360" w:lineRule="auto"/>
        <w:ind w:firstLineChars="196" w:firstLine="470"/>
        <w:rPr>
          <w:rFonts w:ascii="仿宋_GB2312" w:eastAsia="仿宋_GB2312" w:hAnsi="宋体"/>
          <w:sz w:val="24"/>
        </w:rPr>
      </w:pPr>
      <w:r w:rsidRPr="001D72B8">
        <w:rPr>
          <w:rFonts w:ascii="仿宋_GB2312" w:eastAsia="仿宋_GB2312" w:hAnsi="黑体" w:hint="eastAsia"/>
          <w:b/>
          <w:sz w:val="24"/>
        </w:rPr>
        <w:t>关键词</w:t>
      </w:r>
      <w:r w:rsidRPr="001D72B8">
        <w:rPr>
          <w:rFonts w:ascii="仿宋_GB2312" w:eastAsia="仿宋_GB2312" w:hAnsi="宋体" w:hint="eastAsia"/>
          <w:sz w:val="24"/>
        </w:rPr>
        <w:t>：</w:t>
      </w:r>
      <w:r w:rsidR="00CF1869" w:rsidRPr="00A2630B">
        <w:rPr>
          <w:rFonts w:ascii="仿宋_GB2312" w:eastAsia="仿宋_GB2312" w:hAnsi="宋体"/>
          <w:sz w:val="24"/>
        </w:rPr>
        <w:t>场景搜索，</w:t>
      </w:r>
      <w:r w:rsidR="00CF1869" w:rsidRPr="00A2630B">
        <w:rPr>
          <w:rFonts w:ascii="仿宋_GB2312" w:eastAsia="仿宋_GB2312" w:hAnsi="宋体" w:hint="eastAsia"/>
          <w:sz w:val="24"/>
        </w:rPr>
        <w:t>非</w:t>
      </w:r>
      <w:r w:rsidR="00CF1869" w:rsidRPr="00A2630B">
        <w:rPr>
          <w:rFonts w:ascii="仿宋_GB2312" w:eastAsia="仿宋_GB2312" w:hAnsi="宋体"/>
          <w:sz w:val="24"/>
        </w:rPr>
        <w:t>平面，</w:t>
      </w:r>
      <w:r w:rsidR="00CF1869" w:rsidRPr="00A2630B">
        <w:rPr>
          <w:rFonts w:ascii="仿宋_GB2312" w:eastAsia="仿宋_GB2312" w:hAnsi="宋体" w:hint="eastAsia"/>
          <w:sz w:val="24"/>
        </w:rPr>
        <w:t>非线性</w:t>
      </w:r>
      <w:r w:rsidR="00CF1869" w:rsidRPr="00A2630B">
        <w:rPr>
          <w:rFonts w:ascii="仿宋_GB2312" w:eastAsia="仿宋_GB2312" w:hAnsi="宋体"/>
          <w:sz w:val="24"/>
        </w:rPr>
        <w:t>变换，</w:t>
      </w:r>
      <w:r w:rsidR="00CF1869" w:rsidRPr="00A2630B">
        <w:rPr>
          <w:rFonts w:ascii="仿宋_GB2312" w:eastAsia="仿宋_GB2312" w:hAnsi="宋体" w:hint="eastAsia"/>
          <w:sz w:val="24"/>
        </w:rPr>
        <w:t>轮廓</w:t>
      </w:r>
      <w:r w:rsidR="00CF1869" w:rsidRPr="00A2630B">
        <w:rPr>
          <w:rFonts w:ascii="仿宋_GB2312" w:eastAsia="仿宋_GB2312" w:hAnsi="宋体"/>
          <w:sz w:val="24"/>
        </w:rPr>
        <w:t>适配</w:t>
      </w:r>
    </w:p>
    <w:p w14:paraId="7DC56BD5" w14:textId="77777777" w:rsidR="00CF1869" w:rsidRDefault="00CF1869">
      <w:pPr>
        <w:widowControl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br w:type="page"/>
      </w:r>
    </w:p>
    <w:p w14:paraId="19C6CBC8" w14:textId="77777777" w:rsidR="007621EB" w:rsidRPr="007621EB" w:rsidRDefault="007621EB" w:rsidP="007621EB">
      <w:pPr>
        <w:pStyle w:val="a3"/>
        <w:ind w:firstLineChars="1346" w:firstLine="4038"/>
        <w:jc w:val="both"/>
        <w:rPr>
          <w:rFonts w:ascii="仿宋_GB2312" w:eastAsia="仿宋_GB2312" w:hAnsi="宋体"/>
          <w:bCs/>
          <w:sz w:val="30"/>
          <w:szCs w:val="30"/>
        </w:rPr>
      </w:pPr>
      <w:bookmarkStart w:id="2" w:name="_Toc8028252"/>
      <w:bookmarkStart w:id="3" w:name="_Toc94705486"/>
      <w:r w:rsidRPr="007621EB">
        <w:rPr>
          <w:rFonts w:ascii="仿宋_GB2312" w:eastAsia="仿宋_GB2312" w:hAnsi="宋体"/>
          <w:bCs/>
          <w:sz w:val="30"/>
          <w:szCs w:val="30"/>
        </w:rPr>
        <w:t>Abstract</w:t>
      </w:r>
      <w:bookmarkEnd w:id="2"/>
      <w:bookmarkEnd w:id="3"/>
    </w:p>
    <w:p w14:paraId="7A8485CE" w14:textId="77777777" w:rsidR="007621EB" w:rsidRPr="007621EB" w:rsidRDefault="007621EB" w:rsidP="007621EB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 w:rsidRPr="007621EB">
        <w:rPr>
          <w:rFonts w:ascii="仿宋_GB2312" w:eastAsia="仿宋_GB2312"/>
          <w:sz w:val="24"/>
        </w:rPr>
        <w:t xml:space="preserve">The paper </w:t>
      </w:r>
      <w:r w:rsidR="00A2630B">
        <w:rPr>
          <w:rFonts w:ascii="仿宋_GB2312" w:eastAsia="仿宋_GB2312"/>
          <w:sz w:val="24"/>
        </w:rPr>
        <w:t xml:space="preserve">proposes an elastic spatial verification method for instance search, particularly for dealing with non-planar and non-rigid queries exhibiting complex spatial transformations. Different from existing models that map key points </w:t>
      </w:r>
      <w:r w:rsidR="00A2630B">
        <w:rPr>
          <w:rFonts w:ascii="仿宋_GB2312" w:eastAsia="仿宋_GB2312" w:hint="eastAsia"/>
          <w:sz w:val="24"/>
        </w:rPr>
        <w:t>between</w:t>
      </w:r>
      <w:r w:rsidR="007911CD">
        <w:rPr>
          <w:rFonts w:ascii="仿宋_GB2312" w:eastAsia="仿宋_GB2312"/>
          <w:sz w:val="24"/>
        </w:rPr>
        <w:t xml:space="preserve"> </w:t>
      </w:r>
      <w:r w:rsidR="007911CD">
        <w:rPr>
          <w:rFonts w:ascii="仿宋_GB2312" w:eastAsia="仿宋_GB2312" w:hint="eastAsia"/>
          <w:sz w:val="24"/>
        </w:rPr>
        <w:t>images</w:t>
      </w:r>
      <w:r w:rsidR="007911CD">
        <w:rPr>
          <w:rFonts w:ascii="仿宋_GB2312" w:eastAsia="仿宋_GB2312"/>
          <w:sz w:val="24"/>
        </w:rPr>
        <w:t> </w:t>
      </w:r>
      <w:r w:rsidR="007911CD">
        <w:rPr>
          <w:rFonts w:ascii="仿宋_GB2312" w:eastAsia="仿宋_GB2312" w:hint="eastAsia"/>
          <w:sz w:val="24"/>
        </w:rPr>
        <w:t>based</w:t>
      </w:r>
      <w:r w:rsidR="007911CD">
        <w:rPr>
          <w:rFonts w:ascii="仿宋_GB2312" w:eastAsia="仿宋_GB2312"/>
          <w:sz w:val="24"/>
        </w:rPr>
        <w:t xml:space="preserve"> </w:t>
      </w:r>
      <w:r w:rsidR="00291EEF">
        <w:rPr>
          <w:rFonts w:ascii="仿宋_GB2312" w:eastAsia="仿宋_GB2312"/>
          <w:sz w:val="24"/>
        </w:rPr>
        <w:t>on a linear transformation</w:t>
      </w:r>
      <w:r w:rsidR="007911CD">
        <w:rPr>
          <w:rFonts w:ascii="仿宋_GB2312" w:eastAsia="仿宋_GB2312"/>
          <w:sz w:val="24"/>
        </w:rPr>
        <w:t>,</w:t>
      </w:r>
      <w:r w:rsidR="00291EEF">
        <w:rPr>
          <w:rFonts w:ascii="仿宋_GB2312" w:eastAsia="仿宋_GB2312"/>
          <w:sz w:val="24"/>
        </w:rPr>
        <w:t xml:space="preserve"> </w:t>
      </w:r>
      <w:r w:rsidR="007911CD">
        <w:rPr>
          <w:rFonts w:ascii="仿宋_GB2312" w:eastAsia="仿宋_GB2312"/>
          <w:sz w:val="24"/>
        </w:rPr>
        <w:t>the model this paper discussed exploits a topological arra</w:t>
      </w:r>
      <w:r w:rsidR="00291EEF">
        <w:rPr>
          <w:rFonts w:ascii="仿宋_GB2312" w:eastAsia="仿宋_GB2312"/>
          <w:sz w:val="24"/>
        </w:rPr>
        <w:t>ngement of key points to address the non-linear spatial transformations that are extremely common in real life situations.</w:t>
      </w:r>
      <w:r w:rsidR="00A2630B">
        <w:rPr>
          <w:rFonts w:ascii="仿宋_GB2312" w:eastAsia="仿宋_GB2312"/>
          <w:sz w:val="24"/>
        </w:rPr>
        <w:t xml:space="preserve"> </w:t>
      </w:r>
      <w:r w:rsidR="00291EEF">
        <w:rPr>
          <w:rFonts w:ascii="仿宋_GB2312" w:eastAsia="仿宋_GB2312"/>
          <w:sz w:val="24"/>
        </w:rPr>
        <w:t xml:space="preserve">In particular, the paper proposes a novel technique to elastically verify the topological spatial consistency with the triangulated graph through a </w:t>
      </w:r>
      <w:r w:rsidR="00291EEF">
        <w:rPr>
          <w:rFonts w:ascii="仿宋_GB2312" w:eastAsia="仿宋_GB2312"/>
          <w:sz w:val="24"/>
        </w:rPr>
        <w:t>“</w:t>
      </w:r>
      <w:r w:rsidR="00291EEF">
        <w:rPr>
          <w:rFonts w:ascii="仿宋_GB2312" w:eastAsia="仿宋_GB2312"/>
          <w:sz w:val="24"/>
        </w:rPr>
        <w:t>sketch-and-match</w:t>
      </w:r>
      <w:r w:rsidR="00291EEF">
        <w:rPr>
          <w:rFonts w:ascii="仿宋_GB2312" w:eastAsia="仿宋_GB2312"/>
          <w:sz w:val="24"/>
        </w:rPr>
        <w:t>”</w:t>
      </w:r>
      <w:r w:rsidR="00291EEF">
        <w:rPr>
          <w:rFonts w:ascii="仿宋_GB2312" w:eastAsia="仿宋_GB2312"/>
          <w:sz w:val="24"/>
        </w:rPr>
        <w:t xml:space="preserve"> scheme. Generally specking, </w:t>
      </w:r>
      <w:r w:rsidR="0079734D">
        <w:rPr>
          <w:rFonts w:ascii="仿宋_GB2312" w:eastAsia="仿宋_GB2312"/>
          <w:sz w:val="24"/>
        </w:rPr>
        <w:t>ske</w:t>
      </w:r>
      <w:r w:rsidR="0079734D">
        <w:rPr>
          <w:rFonts w:ascii="仿宋_GB2312" w:eastAsia="仿宋_GB2312" w:hint="eastAsia"/>
          <w:sz w:val="24"/>
        </w:rPr>
        <w:t>t</w:t>
      </w:r>
      <w:r w:rsidR="0079734D">
        <w:rPr>
          <w:rFonts w:ascii="仿宋_GB2312" w:eastAsia="仿宋_GB2312"/>
          <w:sz w:val="24"/>
        </w:rPr>
        <w:t xml:space="preserve">ching a triangulated graph by relative positioning rather than absolute coordinating key points at first, then estimating </w:t>
      </w:r>
      <w:r w:rsidR="00561D15">
        <w:rPr>
          <w:rFonts w:ascii="仿宋_GB2312" w:eastAsia="仿宋_GB2312"/>
          <w:sz w:val="24"/>
        </w:rPr>
        <w:t>the number of common edges between the triangulated graphs, this is what the method the paper is discussing.</w:t>
      </w:r>
    </w:p>
    <w:p w14:paraId="490E1AFC" w14:textId="77777777" w:rsidR="00561D15" w:rsidRDefault="007621EB" w:rsidP="007621EB">
      <w:pPr>
        <w:pStyle w:val="a4"/>
        <w:spacing w:after="0" w:line="360" w:lineRule="auto"/>
        <w:ind w:firstLineChars="0"/>
        <w:rPr>
          <w:rFonts w:ascii="仿宋_GB2312" w:eastAsia="仿宋_GB2312"/>
          <w:sz w:val="24"/>
        </w:rPr>
      </w:pPr>
      <w:r w:rsidRPr="00A2630B">
        <w:rPr>
          <w:rFonts w:ascii="仿宋_GB2312" w:eastAsia="仿宋_GB2312"/>
          <w:b/>
          <w:sz w:val="24"/>
        </w:rPr>
        <w:t>Keywords</w:t>
      </w:r>
      <w:r w:rsidRPr="00B24E22">
        <w:rPr>
          <w:rFonts w:eastAsia="黑体"/>
          <w:b/>
        </w:rPr>
        <w:t>：</w:t>
      </w:r>
      <w:r w:rsidR="00561D15">
        <w:rPr>
          <w:rFonts w:ascii="仿宋_GB2312" w:eastAsia="仿宋_GB2312"/>
          <w:sz w:val="24"/>
        </w:rPr>
        <w:t>instance search</w:t>
      </w:r>
      <w:r w:rsidRPr="00A2630B">
        <w:rPr>
          <w:rFonts w:ascii="仿宋_GB2312" w:eastAsia="仿宋_GB2312"/>
          <w:sz w:val="24"/>
        </w:rPr>
        <w:t xml:space="preserve">, </w:t>
      </w:r>
      <w:r w:rsidR="00561D15">
        <w:rPr>
          <w:rFonts w:ascii="仿宋_GB2312" w:eastAsia="仿宋_GB2312"/>
          <w:sz w:val="24"/>
        </w:rPr>
        <w:t xml:space="preserve">non-planar, non-linear transformations, </w:t>
      </w:r>
    </w:p>
    <w:p w14:paraId="3D2E05CC" w14:textId="77777777" w:rsidR="00561D15" w:rsidRDefault="00561D15" w:rsidP="00561D15">
      <w:pPr>
        <w:pStyle w:val="a4"/>
        <w:spacing w:after="0" w:line="360" w:lineRule="auto"/>
        <w:ind w:left="1680" w:firstLineChars="0" w:firstLine="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sketch-and-match</w:t>
      </w:r>
    </w:p>
    <w:p w14:paraId="29A12B31" w14:textId="2D141285" w:rsidR="00561D15" w:rsidRDefault="00561D15">
      <w:pPr>
        <w:widowControl/>
        <w:jc w:val="left"/>
        <w:rPr>
          <w:rFonts w:ascii="仿宋_GB2312" w:eastAsia="仿宋_GB2312"/>
          <w:sz w:val="24"/>
        </w:rPr>
      </w:pPr>
      <w:bookmarkStart w:id="4" w:name="_GoBack"/>
      <w:bookmarkEnd w:id="4"/>
    </w:p>
    <w:sectPr w:rsidR="00561D15" w:rsidSect="00982307"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07"/>
    <w:rsid w:val="000F035A"/>
    <w:rsid w:val="0021068B"/>
    <w:rsid w:val="00291EEF"/>
    <w:rsid w:val="00393E5D"/>
    <w:rsid w:val="00521CBA"/>
    <w:rsid w:val="00545651"/>
    <w:rsid w:val="00561D15"/>
    <w:rsid w:val="007621EB"/>
    <w:rsid w:val="007911CD"/>
    <w:rsid w:val="0079734D"/>
    <w:rsid w:val="007B3CA3"/>
    <w:rsid w:val="00890A43"/>
    <w:rsid w:val="009101BF"/>
    <w:rsid w:val="00982307"/>
    <w:rsid w:val="00A2630B"/>
    <w:rsid w:val="00BA3E39"/>
    <w:rsid w:val="00C5372B"/>
    <w:rsid w:val="00CF1869"/>
    <w:rsid w:val="00EA0AE9"/>
    <w:rsid w:val="00EB6920"/>
    <w:rsid w:val="00F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576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30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(无序号)"/>
    <w:next w:val="a4"/>
    <w:link w:val="a5"/>
    <w:qFormat/>
    <w:rsid w:val="00C5372B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5">
    <w:name w:val="标题字符"/>
    <w:aliases w:val="章标题(无序号)字符"/>
    <w:basedOn w:val="a0"/>
    <w:link w:val="a3"/>
    <w:rsid w:val="00C5372B"/>
    <w:rPr>
      <w:rFonts w:ascii="Times New Roman" w:eastAsia="黑体" w:hAnsi="Times New Roman" w:cs="Times New Roman"/>
      <w:b/>
      <w:sz w:val="36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C5372B"/>
    <w:pPr>
      <w:spacing w:after="120"/>
    </w:pPr>
  </w:style>
  <w:style w:type="character" w:customStyle="1" w:styleId="a7">
    <w:name w:val="正文文本字符"/>
    <w:basedOn w:val="a0"/>
    <w:link w:val="a6"/>
    <w:uiPriority w:val="99"/>
    <w:semiHidden/>
    <w:rsid w:val="00C5372B"/>
    <w:rPr>
      <w:rFonts w:ascii="Times New Roman" w:eastAsia="宋体" w:hAnsi="Times New Roman" w:cs="Times New Roman"/>
      <w:sz w:val="21"/>
    </w:rPr>
  </w:style>
  <w:style w:type="paragraph" w:styleId="a4">
    <w:name w:val="Body Text First Indent"/>
    <w:basedOn w:val="a6"/>
    <w:link w:val="a8"/>
    <w:rsid w:val="00C5372B"/>
    <w:pPr>
      <w:ind w:firstLineChars="100" w:firstLine="420"/>
    </w:pPr>
  </w:style>
  <w:style w:type="character" w:customStyle="1" w:styleId="a8">
    <w:name w:val="正文首行缩进字符"/>
    <w:basedOn w:val="a7"/>
    <w:link w:val="a4"/>
    <w:rsid w:val="00C5372B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D7D53-1C4C-1B44-8021-490AC4EF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222</Words>
  <Characters>1266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摘要</vt:lpstr>
      <vt:lpstr>Abstract</vt:lpstr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2015-12-15T07:47:00Z</dcterms:created>
  <dcterms:modified xsi:type="dcterms:W3CDTF">2015-12-16T06:28:00Z</dcterms:modified>
</cp:coreProperties>
</file>