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9264;mso-width-relative:page;mso-height-relative:page;" o:ole="t" filled="f" o:preferrelative="t" stroked="f" coordsize="21600,21600">
            <v:path/>
            <v:fill on="f" focussize="0,0"/>
            <v:stroke on="f" joinstyle="miter"/>
            <v:imagedata r:id="rId5" grayscale="t" bilevel="t" o:title=""/>
            <o:lock v:ext="edit" aspectratio="t"/>
            <w10:wrap type="topAndBottom"/>
          </v:shape>
          <o:OLEObject Type="Embed" ProgID="Word.Picture.8" ShapeID="_x0000_s1026" DrawAspect="Content" ObjectID="_1468075725" r:id="rId4"/>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lang w:eastAsia="en-US"/>
        </w:rPr>
        <w:drawing>
          <wp:inline distT="0" distB="0" distL="0" distR="0">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pPr>
        <w:jc w:val="center"/>
        <w:rPr>
          <w:rFonts w:hint="eastAsia" w:ascii="宋体" w:hAnsi="宋体"/>
          <w:sz w:val="44"/>
        </w:rPr>
      </w:pPr>
    </w:p>
    <w:p>
      <w:pPr>
        <w:autoSpaceDE w:val="0"/>
        <w:autoSpaceDN w:val="0"/>
        <w:adjustRightInd w:val="0"/>
        <w:spacing w:after="240" w:line="500" w:lineRule="atLeast"/>
        <w:ind w:left="1405" w:firstLine="720"/>
        <w:rPr>
          <w:rFonts w:hint="eastAsia" w:ascii="宋体" w:hAnsi="宋体"/>
          <w:u w:val="single"/>
        </w:rPr>
      </w:pPr>
      <w:r>
        <w:rPr>
          <w:rFonts w:hint="eastAsia" w:ascii="仿宋_GB2312" w:hAnsi="宋体" w:eastAsia="仿宋_GB2312"/>
          <w:spacing w:val="5"/>
          <w:kern w:val="0"/>
          <w:sz w:val="32"/>
          <w:szCs w:val="32"/>
          <w:lang w:val="en-US" w:eastAsia="zh-CN"/>
        </w:rPr>
        <w:t xml:space="preserve">  </w:t>
      </w:r>
      <w:r>
        <w:rPr>
          <w:rFonts w:hint="eastAsia" w:ascii="仿宋_GB2312" w:hAnsi="宋体" w:eastAsia="仿宋_GB2312"/>
          <w:spacing w:val="5"/>
          <w:kern w:val="0"/>
          <w:sz w:val="32"/>
          <w:szCs w:val="32"/>
        </w:rPr>
        <w:t>题目</w:t>
      </w:r>
      <w:r>
        <w:rPr>
          <w:rFonts w:ascii="仿宋_GB2312" w:hAnsi="宋体" w:eastAsia="仿宋_GB2312"/>
          <w:spacing w:val="5"/>
          <w:kern w:val="0"/>
          <w:sz w:val="32"/>
          <w:szCs w:val="32"/>
        </w:rPr>
        <w:t xml:space="preserve"> </w:t>
      </w:r>
      <w:r>
        <w:rPr>
          <w:rFonts w:hint="eastAsia" w:ascii="仿宋_GB2312" w:hAnsi="宋体" w:eastAsia="仿宋_GB2312"/>
          <w:spacing w:val="5"/>
          <w:kern w:val="0"/>
          <w:sz w:val="32"/>
          <w:szCs w:val="32"/>
          <w:u w:val="single"/>
          <w:lang w:eastAsia="zh-CN"/>
        </w:rPr>
        <w:t>基于</w:t>
      </w:r>
      <w:r>
        <w:rPr>
          <w:rFonts w:hint="eastAsia" w:ascii="仿宋_GB2312" w:hAnsi="宋体" w:eastAsia="仿宋_GB2312"/>
          <w:spacing w:val="5"/>
          <w:kern w:val="0"/>
          <w:sz w:val="32"/>
          <w:szCs w:val="32"/>
          <w:u w:val="single"/>
          <w:lang w:val="en-US" w:eastAsia="zh-CN"/>
        </w:rPr>
        <w:t>GPU的</w:t>
      </w:r>
      <w:r>
        <w:rPr>
          <w:rFonts w:hint="eastAsia" w:ascii="仿宋_GB2312" w:hAnsi="宋体" w:eastAsia="仿宋_GB2312"/>
          <w:spacing w:val="5"/>
          <w:kern w:val="0"/>
          <w:sz w:val="32"/>
          <w:szCs w:val="32"/>
          <w:u w:val="single"/>
          <w:lang w:eastAsia="zh-CN"/>
        </w:rPr>
        <w:t>光线追踪发展总结</w:t>
      </w:r>
    </w:p>
    <w:p>
      <w:pPr>
        <w:tabs>
          <w:tab w:val="left" w:pos="1980"/>
        </w:tabs>
        <w:ind w:left="2125" w:leftChars="1012"/>
        <w:jc w:val="left"/>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28"/>
          <w:u w:val="single"/>
        </w:rPr>
        <w:t>张焕</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ascii="仿宋_GB2312" w:hAnsi="宋体" w:eastAsia="仿宋_GB2312"/>
          <w:sz w:val="28"/>
          <w:u w:val="single"/>
        </w:rPr>
        <w:t>21551051</w:t>
      </w:r>
    </w:p>
    <w:p>
      <w:pPr>
        <w:tabs>
          <w:tab w:val="left" w:pos="1980"/>
        </w:tabs>
        <w:ind w:left="2125" w:leftChars="1012"/>
        <w:rPr>
          <w:rFonts w:hint="eastAsia" w:ascii="仿宋_GB2312" w:hAnsi="宋体" w:eastAsia="仿宋_GB2312"/>
          <w:sz w:val="30"/>
          <w:u w:val="single"/>
        </w:rPr>
      </w:pPr>
      <w:r>
        <w:rPr>
          <w:rFonts w:hint="eastAsia" w:ascii="仿宋_GB2312" w:hAnsi="宋体" w:eastAsia="仿宋_GB2312"/>
          <w:spacing w:val="5"/>
          <w:kern w:val="0"/>
          <w:sz w:val="28"/>
          <w:szCs w:val="28"/>
        </w:rPr>
        <w:t xml:space="preserve">指导教师 </w:t>
      </w:r>
      <w:r>
        <w:rPr>
          <w:rFonts w:ascii="仿宋_GB2312" w:hAnsi="宋体" w:eastAsia="仿宋_GB2312"/>
          <w:spacing w:val="5"/>
          <w:kern w:val="0"/>
          <w:sz w:val="28"/>
          <w:u w:val="single"/>
        </w:rPr>
        <w:t>李启</w:t>
      </w:r>
      <w:r>
        <w:rPr>
          <w:rFonts w:hint="eastAsia" w:ascii="仿宋_GB2312" w:hAnsi="宋体" w:eastAsia="仿宋_GB2312"/>
          <w:spacing w:val="5"/>
          <w:kern w:val="0"/>
          <w:sz w:val="28"/>
          <w:u w:val="single"/>
        </w:rPr>
        <w:t>雷</w:t>
      </w:r>
      <w:r>
        <w:rPr>
          <w:rFonts w:hint="eastAsia" w:ascii="仿宋_GB2312" w:hAnsi="宋体" w:eastAsia="仿宋_GB2312"/>
          <w:sz w:val="30"/>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ascii="仿宋_GB2312" w:hAnsi="宋体" w:eastAsia="仿宋_GB2312"/>
          <w:spacing w:val="5"/>
          <w:kern w:val="0"/>
          <w:sz w:val="28"/>
          <w:szCs w:val="28"/>
          <w:u w:val="single"/>
        </w:rPr>
        <w:t>软件工程</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ascii="仿宋_GB2312" w:hAnsi="宋体" w:eastAsia="仿宋_GB2312"/>
          <w:spacing w:val="5"/>
          <w:kern w:val="0"/>
          <w:sz w:val="28"/>
          <w:szCs w:val="28"/>
          <w:u w:val="single"/>
        </w:rPr>
        <w:t>一</w:t>
      </w:r>
      <w:r>
        <w:rPr>
          <w:rFonts w:hint="eastAsia" w:ascii="仿宋_GB2312" w:hAnsi="宋体" w:eastAsia="仿宋_GB2312"/>
          <w:spacing w:val="5"/>
          <w:kern w:val="0"/>
          <w:sz w:val="28"/>
          <w:szCs w:val="28"/>
          <w:u w:val="single"/>
        </w:rPr>
        <w:t xml:space="preserve">五年  </w:t>
      </w:r>
      <w:r>
        <w:rPr>
          <w:rFonts w:ascii="仿宋_GB2312" w:hAnsi="宋体" w:eastAsia="仿宋_GB2312"/>
          <w:spacing w:val="5"/>
          <w:kern w:val="0"/>
          <w:sz w:val="28"/>
          <w:szCs w:val="28"/>
          <w:u w:val="single"/>
        </w:rPr>
        <w:t>十二</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eastAsia" w:ascii="黑体" w:hAnsi="黑体" w:eastAsia="黑体" w:cs="黑体"/>
          <w:sz w:val="30"/>
          <w:szCs w:val="44"/>
          <w:lang w:val="en-US" w:eastAsia="zh-CN"/>
        </w:rPr>
      </w:pPr>
    </w:p>
    <w:p>
      <w:pPr>
        <w:jc w:val="center"/>
        <w:rPr>
          <w:rFonts w:hint="eastAsia" w:ascii="Palatino Linotype" w:hAnsi="Palatino Linotype" w:eastAsia="黑体"/>
          <w:sz w:val="30"/>
          <w:szCs w:val="44"/>
          <w:lang w:val="en-US" w:eastAsia="zh-CN"/>
        </w:rPr>
      </w:pPr>
      <w:r>
        <w:rPr>
          <w:rFonts w:hint="eastAsia" w:ascii="黑体" w:hAnsi="黑体" w:eastAsia="黑体" w:cs="黑体"/>
          <w:sz w:val="30"/>
          <w:szCs w:val="44"/>
          <w:lang w:val="en-US" w:eastAsia="zh-CN"/>
        </w:rPr>
        <w:t xml:space="preserve">Ray Tracing On GPU </w:t>
      </w:r>
    </w:p>
    <w:p>
      <w:pPr>
        <w:jc w:val="both"/>
        <w:rPr>
          <w:rFonts w:hint="eastAsia" w:ascii="Palatino Linotype" w:hAnsi="Palatino Linotype" w:eastAsia="黑体"/>
          <w:sz w:val="30"/>
          <w:szCs w:val="44"/>
          <w:lang w:val="en-US" w:eastAsia="zh-CN"/>
        </w:rPr>
      </w:pPr>
    </w:p>
    <w:p>
      <w:pPr>
        <w:jc w:val="center"/>
        <w:rPr>
          <w:rFonts w:hint="eastAsia" w:ascii="黑体" w:hAnsi="黑体" w:eastAsia="黑体" w:cs="黑体"/>
          <w:sz w:val="28"/>
          <w:szCs w:val="28"/>
        </w:rPr>
      </w:pPr>
      <w:r>
        <w:rPr>
          <w:rFonts w:hint="eastAsia" w:ascii="Palatino Linotype" w:hAnsi="Palatino Linotype" w:eastAsia="黑体"/>
          <w:sz w:val="28"/>
          <w:szCs w:val="32"/>
        </w:rPr>
        <w:t xml:space="preserve"> </w:t>
      </w:r>
      <w:r>
        <w:rPr>
          <w:rFonts w:hint="eastAsia" w:ascii="黑体" w:hAnsi="黑体" w:eastAsia="黑体" w:cs="黑体"/>
          <w:sz w:val="28"/>
          <w:szCs w:val="28"/>
        </w:rPr>
        <w:t>A Dissertation Submitted to</w:t>
      </w:r>
    </w:p>
    <w:p>
      <w:pPr>
        <w:jc w:val="center"/>
        <w:rPr>
          <w:rFonts w:hint="eastAsia" w:ascii="黑体" w:hAnsi="黑体" w:eastAsia="黑体" w:cs="黑体"/>
          <w:sz w:val="28"/>
          <w:szCs w:val="28"/>
        </w:rPr>
      </w:pPr>
      <w:r>
        <w:rPr>
          <w:rFonts w:hint="eastAsia" w:ascii="黑体" w:hAnsi="黑体" w:eastAsia="黑体" w:cs="黑体"/>
          <w:sz w:val="28"/>
          <w:szCs w:val="28"/>
        </w:rPr>
        <w:t xml:space="preserve"> Zhejiang University</w:t>
      </w:r>
    </w:p>
    <w:p>
      <w:pPr>
        <w:jc w:val="center"/>
        <w:rPr>
          <w:rFonts w:hint="eastAsia" w:ascii="黑体" w:hAnsi="黑体" w:eastAsia="黑体" w:cs="黑体"/>
          <w:sz w:val="28"/>
          <w:szCs w:val="28"/>
        </w:rPr>
      </w:pPr>
      <w:r>
        <w:rPr>
          <w:rFonts w:hint="eastAsia" w:ascii="黑体" w:hAnsi="黑体" w:eastAsia="黑体" w:cs="黑体"/>
          <w:sz w:val="28"/>
          <w:szCs w:val="28"/>
        </w:rPr>
        <w:t xml:space="preserve"> in partial fulfillment of the requirements for </w:t>
      </w:r>
    </w:p>
    <w:p>
      <w:pPr>
        <w:jc w:val="center"/>
        <w:rPr>
          <w:rFonts w:hint="eastAsia" w:ascii="黑体" w:hAnsi="黑体" w:eastAsia="黑体" w:cs="黑体"/>
          <w:sz w:val="28"/>
          <w:szCs w:val="28"/>
        </w:rPr>
      </w:pPr>
      <w:r>
        <w:rPr>
          <w:rFonts w:hint="eastAsia" w:ascii="黑体" w:hAnsi="黑体" w:eastAsia="黑体" w:cs="黑体"/>
          <w:sz w:val="28"/>
          <w:szCs w:val="28"/>
        </w:rPr>
        <w:t xml:space="preserve">the degree of </w:t>
      </w:r>
    </w:p>
    <w:p>
      <w:pPr>
        <w:jc w:val="center"/>
        <w:rPr>
          <w:rFonts w:hint="eastAsia" w:ascii="黑体" w:hAnsi="黑体" w:eastAsia="黑体" w:cs="黑体"/>
          <w:sz w:val="28"/>
          <w:szCs w:val="28"/>
        </w:rPr>
      </w:pPr>
      <w:r>
        <w:rPr>
          <w:rFonts w:hint="eastAsia" w:ascii="黑体" w:hAnsi="黑体" w:eastAsia="黑体" w:cs="黑体"/>
          <w:sz w:val="28"/>
          <w:szCs w:val="28"/>
        </w:rPr>
        <w:t>Master of Engineering</w:t>
      </w:r>
    </w:p>
    <w:p>
      <w:pPr>
        <w:rPr>
          <w:rFonts w:hint="eastAsia" w:ascii="黑体" w:hAnsi="黑体" w:eastAsia="黑体" w:cs="黑体"/>
          <w:sz w:val="28"/>
          <w:szCs w:val="28"/>
        </w:rPr>
      </w:pPr>
    </w:p>
    <w:p>
      <w:pP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r>
        <w:rPr>
          <w:rFonts w:hint="eastAsia" w:ascii="黑体" w:hAnsi="黑体" w:eastAsia="黑体" w:cs="黑体"/>
          <w:sz w:val="28"/>
          <w:szCs w:val="28"/>
        </w:rPr>
        <w:t xml:space="preserve"> Major Subject: Software Engineering</w:t>
      </w:r>
    </w:p>
    <w:p>
      <w:pPr>
        <w:jc w:val="center"/>
        <w:rPr>
          <w:rFonts w:hint="eastAsia" w:ascii="黑体" w:hAnsi="黑体" w:eastAsia="黑体" w:cs="黑体"/>
          <w:sz w:val="28"/>
          <w:szCs w:val="28"/>
        </w:rPr>
      </w:pPr>
      <w:r>
        <w:rPr>
          <w:rFonts w:hint="eastAsia" w:ascii="黑体" w:hAnsi="黑体" w:eastAsia="黑体" w:cs="黑体"/>
          <w:sz w:val="28"/>
          <w:szCs w:val="28"/>
        </w:rPr>
        <w:t xml:space="preserve"> Advisor:  </w:t>
      </w:r>
      <w:r>
        <w:rPr>
          <w:rFonts w:hint="eastAsia" w:ascii="黑体" w:hAnsi="黑体" w:eastAsia="黑体" w:cs="黑体"/>
          <w:sz w:val="28"/>
          <w:szCs w:val="28"/>
          <w:lang w:val="en-US" w:eastAsia="zh-CN"/>
        </w:rPr>
        <w:t>QiLei Li</w:t>
      </w:r>
    </w:p>
    <w:p>
      <w:pPr>
        <w:jc w:val="center"/>
        <w:rPr>
          <w:rFonts w:hint="eastAsia" w:ascii="黑体" w:hAnsi="黑体" w:eastAsia="黑体" w:cs="黑体"/>
          <w:sz w:val="28"/>
          <w:szCs w:val="28"/>
        </w:rPr>
      </w:pPr>
    </w:p>
    <w:p>
      <w:pP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p>
    <w:p>
      <w:pPr>
        <w:jc w:val="center"/>
        <w:rPr>
          <w:rFonts w:hint="eastAsia" w:ascii="黑体" w:hAnsi="黑体" w:eastAsia="黑体" w:cs="黑体"/>
          <w:sz w:val="28"/>
          <w:szCs w:val="28"/>
        </w:rPr>
      </w:pPr>
      <w:r>
        <w:rPr>
          <w:rFonts w:hint="eastAsia" w:ascii="黑体" w:hAnsi="黑体" w:eastAsia="黑体" w:cs="黑体"/>
          <w:sz w:val="28"/>
          <w:szCs w:val="28"/>
        </w:rPr>
        <w:t>By</w:t>
      </w: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Huan Zhang</w:t>
      </w:r>
    </w:p>
    <w:p>
      <w:pPr>
        <w:jc w:val="center"/>
        <w:rPr>
          <w:rFonts w:hint="eastAsia" w:ascii="黑体" w:hAnsi="黑体" w:eastAsia="黑体" w:cs="黑体"/>
          <w:sz w:val="28"/>
          <w:szCs w:val="28"/>
        </w:rPr>
      </w:pPr>
      <w:r>
        <w:rPr>
          <w:rFonts w:hint="eastAsia" w:ascii="黑体" w:hAnsi="黑体" w:eastAsia="黑体" w:cs="黑体"/>
          <w:sz w:val="28"/>
          <w:szCs w:val="28"/>
        </w:rPr>
        <w:t>Zhejiang University, P.R. China</w:t>
      </w:r>
    </w:p>
    <w:p>
      <w:pPr>
        <w:jc w:val="center"/>
        <w:rPr>
          <w:rFonts w:hint="eastAsia" w:ascii="黑体" w:hAnsi="黑体" w:eastAsia="黑体" w:cs="黑体"/>
          <w:sz w:val="28"/>
          <w:szCs w:val="28"/>
          <w:lang w:eastAsia="zh-CN"/>
        </w:rPr>
      </w:pPr>
      <w:r>
        <w:rPr>
          <w:rFonts w:hint="eastAsia" w:ascii="黑体" w:hAnsi="黑体" w:eastAsia="黑体" w:cs="黑体"/>
          <w:sz w:val="28"/>
          <w:szCs w:val="28"/>
          <w:lang w:val="en-US" w:eastAsia="zh-CN"/>
        </w:rPr>
        <w:t>2016</w:t>
      </w:r>
    </w:p>
    <w:p>
      <w:pPr>
        <w:rPr>
          <w:rFonts w:hint="eastAsia" w:ascii="黑体" w:hAnsi="黑体" w:eastAsia="黑体" w:cs="黑体"/>
          <w:sz w:val="28"/>
          <w:szCs w:val="28"/>
        </w:rPr>
        <w:sectPr>
          <w:pgSz w:w="11900" w:h="16840"/>
          <w:pgMar w:top="1440" w:right="1440" w:bottom="1440" w:left="1440" w:header="708" w:footer="708" w:gutter="0"/>
          <w:cols w:space="708" w:num="1"/>
          <w:docGrid w:linePitch="360"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lang w:eastAsia="zh-CN"/>
        </w:rPr>
        <w:t>摘要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电影动画、虚拟现实、游戏场景等方面光线追踪算法被广泛应用，光线追踪算法的发展伴随着工程产业的进步。近些年，拥有强悍计算速率以及高内存带宽的GPU引起人们的注意，在GPU上实现光线追踪也变得火热。这篇文章首先对光线追踪进行系统性的介绍，再对GPU编程进行相关介绍，最后对现有GPU上光线追踪的技术发展进行总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0"/>
        <w:jc w:val="both"/>
        <w:textAlignment w:val="auto"/>
        <w:outlineLvl w:val="9"/>
        <w:rPr>
          <w:rFonts w:hint="eastAsia" w:ascii="仿宋" w:hAnsi="仿宋" w:eastAsia="仿宋" w:cs="仿宋"/>
          <w:sz w:val="24"/>
          <w:szCs w:val="24"/>
          <w:lang w:val="en-US" w:eastAsia="zh-CN"/>
        </w:rPr>
        <w:sectPr>
          <w:pgSz w:w="11900" w:h="16840"/>
          <w:pgMar w:top="1440" w:right="1440" w:bottom="1440" w:left="1440" w:header="708" w:footer="708" w:gutter="0"/>
          <w:cols w:space="708" w:num="1"/>
          <w:docGrid w:linePitch="360" w:charSpace="0"/>
        </w:sectPr>
      </w:pPr>
      <w:r>
        <w:rPr>
          <w:rFonts w:hint="eastAsia" w:ascii="仿宋" w:hAnsi="仿宋" w:eastAsia="仿宋" w:cs="仿宋"/>
          <w:b/>
          <w:bCs/>
          <w:sz w:val="24"/>
          <w:szCs w:val="24"/>
          <w:lang w:val="en-US" w:eastAsia="zh-CN"/>
        </w:rPr>
        <w:t>关键词</w:t>
      </w:r>
      <w:r>
        <w:rPr>
          <w:rFonts w:hint="eastAsia" w:ascii="仿宋" w:hAnsi="仿宋" w:eastAsia="仿宋" w:cs="仿宋"/>
          <w:sz w:val="24"/>
          <w:szCs w:val="24"/>
          <w:lang w:val="en-US" w:eastAsia="zh-CN"/>
        </w:rPr>
        <w:t>：光线追踪，GPU，可编程图形硬件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Abstract</w:t>
      </w:r>
    </w:p>
    <w:p>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Ray tracing is the important technique to make CG, VR and games</w:t>
      </w:r>
      <w:r>
        <w:rPr>
          <w:rFonts w:hint="default" w:ascii="仿宋" w:hAnsi="仿宋" w:eastAsia="仿宋" w:cs="仿宋"/>
          <w:sz w:val="24"/>
          <w:szCs w:val="24"/>
          <w:lang w:val="en-US" w:eastAsia="zh-CN"/>
        </w:rPr>
        <w:t>’</w:t>
      </w:r>
      <w:r>
        <w:rPr>
          <w:rFonts w:hint="eastAsia" w:ascii="仿宋" w:hAnsi="仿宋" w:eastAsia="仿宋" w:cs="仿宋"/>
          <w:sz w:val="24"/>
          <w:szCs w:val="24"/>
          <w:lang w:val="en-US" w:eastAsia="zh-CN"/>
        </w:rPr>
        <w:t xml:space="preserve"> field.It facilitates the development of industry. Recently, the powerful computation rates and high memory bandwidth of GPUs have attracted people attention.It is popular to implement ray tracing on GPU. This paper, first, introduce the ray tracing, and then we will talk about GPU programming, last, give a summary of ray tracing on GPU.</w:t>
      </w:r>
    </w:p>
    <w:p>
      <w:pPr>
        <w:keepNext w:val="0"/>
        <w:keepLines w:val="0"/>
        <w:pageBreakBefore w:val="0"/>
        <w:widowControl w:val="0"/>
        <w:kinsoku/>
        <w:wordWrap w:val="0"/>
        <w:overflowPunct/>
        <w:topLinePunct w:val="0"/>
        <w:autoSpaceDE/>
        <w:autoSpaceDN/>
        <w:bidi w:val="0"/>
        <w:adjustRightInd/>
        <w:snapToGrid/>
        <w:spacing w:line="360" w:lineRule="auto"/>
        <w:ind w:left="0" w:leftChars="0" w:right="0" w:rightChars="0" w:firstLine="480" w:firstLineChars="0"/>
        <w:jc w:val="both"/>
        <w:textAlignment w:val="auto"/>
        <w:outlineLvl w:val="9"/>
      </w:pPr>
      <w:r>
        <w:rPr>
          <w:rFonts w:hint="eastAsia" w:ascii="仿宋" w:hAnsi="仿宋" w:eastAsia="仿宋" w:cs="仿宋"/>
          <w:b/>
          <w:bCs/>
          <w:sz w:val="24"/>
          <w:szCs w:val="24"/>
          <w:lang w:val="en-US" w:eastAsia="zh-CN"/>
        </w:rPr>
        <w:t xml:space="preserve">Keywords: </w:t>
      </w:r>
      <w:r>
        <w:rPr>
          <w:rFonts w:hint="eastAsia" w:ascii="仿宋" w:hAnsi="仿宋" w:eastAsia="仿宋" w:cs="仿宋"/>
          <w:b w:val="0"/>
          <w:bCs w:val="0"/>
          <w:sz w:val="24"/>
          <w:szCs w:val="24"/>
          <w:lang w:val="en-US" w:eastAsia="zh-CN"/>
        </w:rPr>
        <w:t>ray tracing, GPU, programmable graphics</w:t>
      </w:r>
      <w:r>
        <w:rPr>
          <w:rFonts w:hint="eastAsia" w:ascii="仿宋" w:hAnsi="仿宋" w:cs="仿宋"/>
          <w:b w:val="0"/>
          <w:bCs w:val="0"/>
          <w:sz w:val="24"/>
          <w:szCs w:val="24"/>
          <w:lang w:val="en-US" w:eastAsia="zh-CN"/>
        </w:rPr>
        <w:t xml:space="preserve"> hardware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roman"/>
    <w:pitch w:val="default"/>
    <w:sig w:usb0="00000000" w:usb1="00000000" w:usb2="00000010" w:usb3="00000000" w:csb0="00040000" w:csb1="00000000"/>
  </w:font>
  <w:font w:name="Helvetica Neue">
    <w:altName w:val="Corbel"/>
    <w:panose1 w:val="02000503000000020004"/>
    <w:charset w:val="00"/>
    <w:family w:val="auto"/>
    <w:pitch w:val="default"/>
    <w:sig w:usb0="00000000" w:usb1="00000000" w:usb2="00000010" w:usb3="00000000" w:csb0="0000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0" w:usb3="00000000" w:csb0="0000019F" w:csb1="00000000"/>
  </w:font>
  <w:font w:name="仿宋">
    <w:panose1 w:val="02010609060101010101"/>
    <w:charset w:val="86"/>
    <w:family w:val="roman"/>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Palatino Linotype">
    <w:panose1 w:val="02040502050505030304"/>
    <w:charset w:val="00"/>
    <w:family w:val="decorative"/>
    <w:pitch w:val="default"/>
    <w:sig w:usb0="E0000287" w:usb1="40000013"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Shruti">
    <w:panose1 w:val="020B0502040204020203"/>
    <w:charset w:val="00"/>
    <w:family w:val="auto"/>
    <w:pitch w:val="default"/>
    <w:sig w:usb0="00040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Palatino Linotype">
    <w:panose1 w:val="02040502050505030304"/>
    <w:charset w:val="00"/>
    <w:family w:val="swiss"/>
    <w:pitch w:val="default"/>
    <w:sig w:usb0="E0000287" w:usb1="40000013"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81DE4"/>
    <w:rsid w:val="080E098D"/>
    <w:rsid w:val="78845A98"/>
    <w:rsid w:val="7D481D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仿宋" w:hAnsi="仿宋" w:eastAsia="仿宋" w:cs="Times New Roman"/>
      <w:kern w:val="2"/>
      <w:sz w:val="24"/>
      <w:szCs w:val="24"/>
      <w:lang w:val="en-US" w:eastAsia="zh-CN" w:bidi="ar-SA"/>
    </w:rPr>
  </w:style>
  <w:style w:type="paragraph" w:styleId="2">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仿宋" w:cs="Times New Roman"/>
      <w:b/>
      <w:sz w:val="30"/>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2015-12-16T09:34:00Z</dcterms:created>
  <dc:creator>张焕</dc:creator>
  <cp:lastModifiedBy>张焕</cp:lastModifiedBy>
  <dcterms:modified xsi:type="dcterms:W3CDTF">2015-12-16T09:35:15Z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