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ascii="宋体" w:hAnsi="宋体"/>
          <w:b/>
          <w:sz w:val="24"/>
        </w:rPr>
      </w:pPr>
    </w:p>
    <w:p>
      <w:pPr>
        <w:jc w:val="center"/>
        <w:rPr>
          <w:rFonts w:hint="eastAsia" w:ascii="宋体" w:hAnsi="宋体"/>
          <w:sz w:val="30"/>
        </w:rPr>
      </w:pPr>
      <w:r>
        <w:rPr>
          <w:rFonts w:ascii="宋体" w:hAnsi="宋体"/>
          <w:sz w:val="20"/>
          <w:lang w:val="zh-CN" w:eastAsia="zh-CN"/>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PS.Doc.6" ShapeID="_x0000_s1026" DrawAspect="Content" ObjectID="_1468075725" r:id="rId4"/>
        </w:pict>
      </w:r>
    </w:p>
    <w:p>
      <w:pPr>
        <w:jc w:val="center"/>
        <w:rPr>
          <w:rFonts w:hint="eastAsia" w:ascii="宋体" w:hAnsi="宋体"/>
          <w:sz w:val="44"/>
          <w:szCs w:val="44"/>
        </w:rPr>
      </w:pPr>
      <w:r>
        <w:rPr>
          <w:rFonts w:hint="eastAsia" w:ascii="宋体" w:hAnsi="宋体"/>
          <w:sz w:val="44"/>
          <w:szCs w:val="44"/>
        </w:rPr>
        <w:t xml:space="preserve"> 硕 士 研 究 生 读 书 报 告</w:t>
      </w:r>
    </w:p>
    <w:p>
      <w:pPr>
        <w:ind w:left="22" w:leftChars="-72" w:hanging="173" w:hangingChars="36"/>
        <w:jc w:val="center"/>
        <w:rPr>
          <w:rFonts w:hint="eastAsia" w:ascii="宋体" w:hAnsi="宋体"/>
          <w:b/>
          <w:sz w:val="48"/>
        </w:rPr>
      </w:pPr>
    </w:p>
    <w:p>
      <w:pPr>
        <w:ind w:left="-36" w:leftChars="-72" w:hanging="115" w:hangingChars="36"/>
        <w:jc w:val="center"/>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a:stretch>
                      <a:fillRect/>
                    </a:stretch>
                  </pic:blipFill>
                  <pic:spPr>
                    <a:xfrm>
                      <a:off x="0" y="0"/>
                      <a:ext cx="1064895" cy="1064895"/>
                    </a:xfrm>
                    <a:prstGeom prst="rect">
                      <a:avLst/>
                    </a:prstGeom>
                    <a:noFill/>
                    <a:ln w="9525">
                      <a:noFill/>
                      <a:miter/>
                    </a:ln>
                  </pic:spPr>
                </pic:pic>
              </a:graphicData>
            </a:graphic>
          </wp:inline>
        </w:drawing>
      </w:r>
    </w:p>
    <w:p>
      <w:pPr>
        <w:jc w:val="center"/>
        <w:rPr>
          <w:rFonts w:hint="eastAsia" w:ascii="宋体" w:hAnsi="宋体"/>
          <w:sz w:val="44"/>
        </w:rPr>
      </w:pPr>
    </w:p>
    <w:p>
      <w:pPr>
        <w:tabs>
          <w:tab w:val="left" w:pos="1980"/>
        </w:tabs>
        <w:ind w:left="2125" w:leftChars="1012"/>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w:t>
      </w:r>
      <w:r>
        <w:rPr>
          <w:rFonts w:hint="eastAsia" w:ascii="仿宋_GB2312" w:hAnsi="宋体" w:eastAsia="仿宋_GB2312"/>
          <w:spacing w:val="5"/>
          <w:kern w:val="0"/>
          <w:sz w:val="32"/>
          <w:szCs w:val="32"/>
          <w:u w:val="single"/>
          <w:lang w:eastAsia="zh-CN"/>
        </w:rPr>
        <w:t>基于以活动为中心的功能性三维场景建模</w:t>
      </w:r>
      <w:r>
        <w:rPr>
          <w:rFonts w:hint="eastAsia" w:ascii="仿宋_GB2312" w:hAnsi="宋体" w:eastAsia="仿宋_GB2312"/>
          <w:spacing w:val="5"/>
          <w:kern w:val="0"/>
          <w:sz w:val="32"/>
          <w:szCs w:val="32"/>
          <w:u w:val="single"/>
        </w:rPr>
        <w:t xml:space="preserve">     </w:t>
      </w:r>
    </w:p>
    <w:p>
      <w:pPr>
        <w:tabs>
          <w:tab w:val="left" w:pos="1980"/>
        </w:tabs>
        <w:rPr>
          <w:rFonts w:hint="eastAsia" w:ascii="宋体" w:hAnsi="宋体"/>
          <w:u w:val="single"/>
        </w:rPr>
      </w:pP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lang w:eastAsia="zh-CN"/>
        </w:rPr>
        <w:t>徐</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lang w:eastAsia="zh-CN"/>
        </w:rPr>
        <w:t>克</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楷体" w:eastAsia="仿宋_GB2312"/>
          <w:sz w:val="28"/>
          <w:szCs w:val="28"/>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21551072</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pacing w:val="5"/>
          <w:kern w:val="0"/>
          <w:sz w:val="30"/>
          <w:u w:val="single"/>
          <w:lang w:val="en-US" w:eastAsia="zh-CN"/>
        </w:rPr>
        <w:t xml:space="preserve"> </w:t>
      </w:r>
    </w:p>
    <w:p>
      <w:pPr>
        <w:tabs>
          <w:tab w:val="left" w:pos="1980"/>
        </w:tabs>
        <w:ind w:left="2125" w:leftChars="1012"/>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eastAsia="zh-CN"/>
        </w:rPr>
        <w:t>李启雷</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lang w:eastAsia="zh-CN"/>
        </w:rPr>
        <w:t>移动互联网与游戏开发技术</w:t>
      </w:r>
      <w:r>
        <w:rPr>
          <w:rFonts w:hint="eastAsia" w:ascii="仿宋_GB2312" w:hAnsi="楷体" w:eastAsia="仿宋_GB2312"/>
          <w:sz w:val="28"/>
          <w:szCs w:val="28"/>
          <w:u w:val="single"/>
        </w:rPr>
        <w:t xml:space="preserve">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w:t>
      </w:r>
      <w:r>
        <w:rPr>
          <w:rFonts w:hint="eastAsia" w:ascii="仿宋_GB2312" w:hAnsi="宋体" w:eastAsia="仿宋_GB2312"/>
          <w:spacing w:val="5"/>
          <w:kern w:val="0"/>
          <w:sz w:val="28"/>
          <w:szCs w:val="28"/>
          <w:u w:val="single"/>
          <w:lang w:val="en-US" w:eastAsia="zh-CN"/>
        </w:rPr>
        <w:t xml:space="preserve"> </w:t>
      </w:r>
      <w:r>
        <w:rPr>
          <w:rFonts w:hint="eastAsia" w:ascii="仿宋_GB2312" w:hAnsi="宋体" w:eastAsia="仿宋_GB2312"/>
          <w:spacing w:val="5"/>
          <w:kern w:val="0"/>
          <w:sz w:val="28"/>
          <w:szCs w:val="28"/>
          <w:u w:val="single"/>
        </w:rPr>
        <w:t xml:space="preserve">软件学院     </w:t>
      </w:r>
    </w:p>
    <w:p>
      <w:pPr>
        <w:tabs>
          <w:tab w:val="left" w:pos="1980"/>
        </w:tabs>
        <w:ind w:left="2125" w:leftChars="1012"/>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  </w:t>
      </w:r>
      <w:r>
        <w:rPr>
          <w:rFonts w:hint="eastAsia" w:ascii="仿宋_GB2312" w:hAnsi="宋体" w:eastAsia="仿宋_GB2312"/>
          <w:spacing w:val="5"/>
          <w:kern w:val="0"/>
          <w:sz w:val="28"/>
          <w:szCs w:val="28"/>
          <w:u w:val="single"/>
          <w:lang w:eastAsia="zh-CN"/>
        </w:rPr>
        <w:t>一五</w:t>
      </w:r>
      <w:r>
        <w:rPr>
          <w:rFonts w:hint="eastAsia" w:ascii="仿宋_GB2312" w:hAnsi="宋体" w:eastAsia="仿宋_GB2312"/>
          <w:spacing w:val="5"/>
          <w:kern w:val="0"/>
          <w:sz w:val="28"/>
          <w:szCs w:val="28"/>
          <w:u w:val="single"/>
        </w:rPr>
        <w:t xml:space="preserve">  年 </w:t>
      </w:r>
      <w:r>
        <w:rPr>
          <w:rFonts w:hint="eastAsia" w:ascii="仿宋_GB2312" w:hAnsi="宋体" w:eastAsia="仿宋_GB2312"/>
          <w:spacing w:val="5"/>
          <w:kern w:val="0"/>
          <w:sz w:val="28"/>
          <w:szCs w:val="28"/>
          <w:u w:val="single"/>
          <w:lang w:eastAsia="zh-CN"/>
        </w:rPr>
        <w:t>十二</w:t>
      </w:r>
      <w:r>
        <w:rPr>
          <w:rFonts w:hint="eastAsia" w:ascii="仿宋_GB2312" w:hAnsi="宋体" w:eastAsia="仿宋_GB2312"/>
          <w:spacing w:val="5"/>
          <w:kern w:val="0"/>
          <w:sz w:val="28"/>
          <w:szCs w:val="28"/>
          <w:u w:val="single"/>
        </w:rPr>
        <w:t xml:space="preserve"> 月  </w:t>
      </w:r>
      <w:r>
        <w:rPr>
          <w:rFonts w:hint="eastAsia" w:ascii="仿宋_GB2312" w:hAnsi="宋体" w:eastAsia="仿宋_GB2312"/>
          <w:spacing w:val="5"/>
          <w:kern w:val="0"/>
          <w:sz w:val="28"/>
          <w:szCs w:val="28"/>
        </w:rPr>
        <w:t xml:space="preserve"> </w:t>
      </w:r>
    </w:p>
    <w:p>
      <w:pPr>
        <w:rPr>
          <w:rFonts w:hint="eastAsia"/>
          <w:kern w:val="0"/>
          <w:u w:val="single"/>
        </w:rPr>
      </w:pPr>
    </w:p>
    <w:p>
      <w:pPr>
        <w:pageBreakBefore/>
        <w:ind w:left="1904" w:leftChars="71" w:hanging="1755" w:hangingChars="585"/>
        <w:rPr>
          <w:rFonts w:hint="default" w:ascii="Palatino Linotype" w:hAnsi="Palatino Linotype" w:eastAsia="黑体" w:cs="Palatino Linotype"/>
          <w:color w:val="000000" w:themeColor="text1"/>
          <w:sz w:val="30"/>
          <w:szCs w:val="30"/>
          <w14:textFill>
            <w14:solidFill>
              <w14:schemeClr w14:val="tx1"/>
            </w14:solidFill>
          </w14:textFill>
        </w:rPr>
      </w:pPr>
      <w:r>
        <w:rPr>
          <w:rFonts w:hint="default" w:ascii="Palatino Linotype" w:hAnsi="Palatino Linotype" w:cs="Palatino Linotype"/>
          <w:i w:val="0"/>
          <w:caps w:val="0"/>
          <w:color w:val="000000" w:themeColor="text1"/>
          <w:spacing w:val="0"/>
          <w:sz w:val="30"/>
          <w:szCs w:val="30"/>
          <w:shd w:val="clear" w:fill="FFFFFF"/>
          <w14:textFill>
            <w14:solidFill>
              <w14:schemeClr w14:val="tx1"/>
            </w14:solidFill>
          </w14:textFill>
        </w:rPr>
        <w:t>Activity-centric Scene Synthesis for Functional 3D Scene Modeling</w:t>
      </w:r>
    </w:p>
    <w:p>
      <w:pPr>
        <w:rPr>
          <w:rFonts w:hint="eastAsia"/>
          <w:sz w:val="36"/>
          <w:szCs w:val="36"/>
        </w:rPr>
      </w:pP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jc w:val="center"/>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jc w:val="center"/>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jc w:val="center"/>
        <w:rPr>
          <w:rFonts w:hint="eastAsia" w:ascii="Palatino Linotype" w:hAnsi="Palatino Linotype" w:eastAsia="黑体"/>
          <w:sz w:val="28"/>
          <w:szCs w:val="32"/>
        </w:rPr>
      </w:pPr>
      <w:r>
        <w:rPr>
          <w:rFonts w:ascii="Palatino Linotype" w:hAnsi="Palatino Linotype" w:eastAsia="黑体"/>
          <w:sz w:val="28"/>
          <w:szCs w:val="32"/>
        </w:rPr>
        <w:t>Master of Engineering</w:t>
      </w:r>
    </w:p>
    <w:p>
      <w:pPr>
        <w:rPr>
          <w:rFonts w:ascii="Palatino Linotype" w:hAnsi="Palatino Linotype" w:eastAsia="黑体"/>
          <w:sz w:val="28"/>
        </w:rPr>
      </w:pPr>
    </w:p>
    <w:p>
      <w:pPr>
        <w:rPr>
          <w:rFonts w:ascii="Palatino Linotype" w:hAnsi="Palatino Linotype" w:eastAsia="黑体"/>
          <w:sz w:val="28"/>
        </w:rPr>
      </w:pPr>
    </w:p>
    <w:p>
      <w:pPr>
        <w:jc w:val="center"/>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jc w:val="center"/>
        <w:rPr>
          <w:rFonts w:hint="eastAsia"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Li Qilei</w:t>
      </w:r>
    </w:p>
    <w:p>
      <w:pPr>
        <w:jc w:val="center"/>
        <w:rPr>
          <w:rFonts w:hint="eastAsia" w:ascii="Palatino Linotype" w:hAnsi="Palatino Linotype" w:eastAsia="黑体"/>
          <w:sz w:val="28"/>
          <w:szCs w:val="28"/>
        </w:rPr>
      </w:pPr>
    </w:p>
    <w:p>
      <w:pPr>
        <w:rPr>
          <w:rFonts w:hint="eastAsia" w:ascii="Palatino Linotype" w:hAnsi="Palatino Linotype" w:eastAsia="黑体"/>
          <w:sz w:val="28"/>
          <w:szCs w:val="28"/>
        </w:rPr>
      </w:pPr>
    </w:p>
    <w:p>
      <w:pPr>
        <w:jc w:val="center"/>
        <w:rPr>
          <w:rFonts w:hint="eastAsia" w:ascii="Palatino Linotype" w:hAnsi="Palatino Linotype" w:eastAsia="黑体"/>
          <w:sz w:val="28"/>
          <w:szCs w:val="28"/>
        </w:rPr>
      </w:pPr>
      <w:r>
        <w:rPr>
          <w:rFonts w:ascii="Palatino Linotype" w:hAnsi="Palatino Linotype" w:eastAsia="黑体"/>
          <w:sz w:val="28"/>
          <w:szCs w:val="28"/>
        </w:rPr>
        <w:t>By</w:t>
      </w:r>
    </w:p>
    <w:p>
      <w:pPr>
        <w:jc w:val="center"/>
        <w:rPr>
          <w:rFonts w:hint="eastAsia" w:ascii="Palatino Linotype" w:hAnsi="Palatino Linotype" w:eastAsia="黑体"/>
          <w:sz w:val="28"/>
          <w:szCs w:val="28"/>
          <w:lang w:val="en-US" w:eastAsia="zh-CN"/>
        </w:rPr>
      </w:pPr>
      <w:r>
        <w:rPr>
          <w:rFonts w:hint="eastAsia" w:ascii="Palatino Linotype" w:hAnsi="Palatino Linotype" w:eastAsia="黑体"/>
          <w:sz w:val="28"/>
          <w:szCs w:val="28"/>
          <w:lang w:val="en-US" w:eastAsia="zh-CN"/>
        </w:rPr>
        <w:t>XuKe</w:t>
      </w:r>
    </w:p>
    <w:p>
      <w:pPr>
        <w:jc w:val="center"/>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jc w:val="center"/>
        <w:rPr>
          <w:rFonts w:hint="eastAsia" w:ascii="Palatino Linotype" w:hAnsi="Palatino Linotype" w:eastAsia="黑体"/>
          <w:sz w:val="28"/>
          <w:szCs w:val="28"/>
        </w:rPr>
      </w:pPr>
      <w:r>
        <w:rPr>
          <w:rFonts w:ascii="Palatino Linotype" w:hAnsi="Palatino Linotype" w:eastAsia="黑体"/>
          <w:sz w:val="28"/>
          <w:szCs w:val="28"/>
        </w:rPr>
        <w:t>200</w:t>
      </w:r>
      <w:r>
        <w:rPr>
          <w:rFonts w:hint="eastAsia" w:ascii="Palatino Linotype" w:hAnsi="Palatino Linotype" w:eastAsia="黑体"/>
          <w:sz w:val="28"/>
          <w:szCs w:val="28"/>
        </w:rPr>
        <w:t>9</w:t>
      </w:r>
    </w:p>
    <w:p>
      <w:pPr>
        <w:pStyle w:val="6"/>
        <w:ind w:firstLine="4054" w:firstLineChars="1346"/>
        <w:jc w:val="both"/>
        <w:rPr>
          <w:rFonts w:hint="eastAsia" w:ascii="仿宋_GB2312" w:hAnsi="宋体" w:eastAsia="仿宋_GB2312"/>
          <w:bCs/>
          <w:sz w:val="30"/>
          <w:szCs w:val="30"/>
        </w:rPr>
      </w:pPr>
      <w:bookmarkStart w:id="0" w:name="_Toc94705485"/>
      <w:bookmarkStart w:id="1" w:name="_Toc8028251"/>
      <w:r>
        <w:rPr>
          <w:rFonts w:hint="eastAsia" w:ascii="仿宋_GB2312" w:hAnsi="宋体" w:eastAsia="仿宋_GB2312"/>
          <w:bCs/>
          <w:sz w:val="30"/>
          <w:szCs w:val="30"/>
        </w:rPr>
        <w:t>摘要</w:t>
      </w:r>
      <w:bookmarkEnd w:id="0"/>
      <w:bookmarkEnd w:id="1"/>
    </w:p>
    <w:p>
      <w:pPr>
        <w:spacing w:line="360" w:lineRule="auto"/>
        <w:ind w:firstLine="420" w:firstLineChars="0"/>
        <w:jc w:val="both"/>
        <w:rPr>
          <w:rFonts w:hint="eastAsia" w:ascii="仿宋_GB2312" w:eastAsia="仿宋_GB2312"/>
          <w:kern w:val="2"/>
          <w:sz w:val="24"/>
          <w:szCs w:val="24"/>
          <w:lang w:val="en-US" w:eastAsia="zh-CN" w:bidi="ar-SA"/>
        </w:rPr>
      </w:pPr>
      <w:r>
        <w:rPr>
          <w:rFonts w:hint="default" w:ascii="仿宋_GB2312" w:eastAsia="仿宋_GB2312"/>
          <w:kern w:val="2"/>
          <w:sz w:val="24"/>
          <w:szCs w:val="24"/>
          <w:lang w:val="en-US" w:eastAsia="zh-CN" w:bidi="ar-SA"/>
        </w:rPr>
        <w:t>我们提出了一种新的方法来生成3D场景，</w:t>
      </w:r>
      <w:r>
        <w:rPr>
          <w:rFonts w:hint="eastAsia" w:ascii="仿宋_GB2312" w:eastAsia="仿宋_GB2312"/>
          <w:kern w:val="2"/>
          <w:sz w:val="24"/>
          <w:szCs w:val="24"/>
          <w:lang w:val="en-US" w:eastAsia="zh-CN" w:bidi="ar-SA"/>
        </w:rPr>
        <w:t>它允许在存有噪音</w:t>
      </w:r>
      <w:r>
        <w:rPr>
          <w:rFonts w:hint="default" w:ascii="仿宋_GB2312" w:eastAsia="仿宋_GB2312"/>
          <w:kern w:val="2"/>
          <w:sz w:val="24"/>
          <w:szCs w:val="24"/>
          <w:lang w:val="en-US" w:eastAsia="zh-CN" w:bidi="ar-SA"/>
        </w:rPr>
        <w:t>和不完整的3D扫描捕捉</w:t>
      </w:r>
      <w:r>
        <w:rPr>
          <w:rFonts w:hint="eastAsia" w:ascii="仿宋_GB2312" w:eastAsia="仿宋_GB2312"/>
          <w:kern w:val="2"/>
          <w:sz w:val="24"/>
          <w:szCs w:val="24"/>
          <w:lang w:val="en-US" w:eastAsia="zh-CN" w:bidi="ar-SA"/>
        </w:rPr>
        <w:t>的情况下，生成和正式场景一样的活动</w:t>
      </w:r>
      <w:r>
        <w:rPr>
          <w:rFonts w:hint="default" w:ascii="仿宋_GB2312" w:eastAsia="仿宋_GB2312"/>
          <w:kern w:val="2"/>
          <w:sz w:val="24"/>
          <w:szCs w:val="24"/>
          <w:lang w:val="en-US" w:eastAsia="zh-CN" w:bidi="ar-SA"/>
        </w:rPr>
        <w:t>。从低质量的深度数据</w:t>
      </w:r>
      <w:r>
        <w:rPr>
          <w:rFonts w:hint="eastAsia" w:ascii="仿宋_GB2312" w:eastAsia="仿宋_GB2312"/>
          <w:kern w:val="2"/>
          <w:sz w:val="24"/>
          <w:szCs w:val="24"/>
          <w:lang w:val="en-US" w:eastAsia="zh-CN" w:bidi="ar-SA"/>
        </w:rPr>
        <w:t>中进行可信</w:t>
      </w:r>
      <w:r>
        <w:rPr>
          <w:rFonts w:hint="default" w:ascii="仿宋_GB2312" w:eastAsia="仿宋_GB2312"/>
          <w:kern w:val="2"/>
          <w:sz w:val="24"/>
          <w:szCs w:val="24"/>
          <w:lang w:val="en-US" w:eastAsia="zh-CN" w:bidi="ar-SA"/>
        </w:rPr>
        <w:t>的目标检测和实例检索是具有挑战性的，我们的算法旨在建立正确的语义模型，而不是精确的</w:t>
      </w:r>
      <w:r>
        <w:rPr>
          <w:rFonts w:hint="eastAsia" w:ascii="仿宋_GB2312" w:eastAsia="仿宋_GB2312"/>
          <w:kern w:val="2"/>
          <w:sz w:val="24"/>
          <w:szCs w:val="24"/>
          <w:lang w:val="en-US" w:eastAsia="zh-CN" w:bidi="ar-SA"/>
        </w:rPr>
        <w:t>排列</w:t>
      </w:r>
      <w:r>
        <w:rPr>
          <w:rFonts w:hint="default" w:ascii="仿宋_GB2312" w:eastAsia="仿宋_GB2312"/>
          <w:kern w:val="2"/>
          <w:sz w:val="24"/>
          <w:szCs w:val="24"/>
          <w:lang w:val="en-US" w:eastAsia="zh-CN" w:bidi="ar-SA"/>
        </w:rPr>
        <w:t>几何对象。我们的核心贡献是</w:t>
      </w:r>
      <w:r>
        <w:rPr>
          <w:rFonts w:hint="eastAsia" w:ascii="仿宋_GB2312" w:eastAsia="仿宋_GB2312"/>
          <w:kern w:val="2"/>
          <w:sz w:val="24"/>
          <w:szCs w:val="24"/>
          <w:lang w:val="en-US" w:eastAsia="zh-CN" w:bidi="ar-SA"/>
        </w:rPr>
        <w:t>使用</w:t>
      </w:r>
      <w:r>
        <w:rPr>
          <w:rFonts w:hint="default" w:ascii="仿宋_GB2312" w:eastAsia="仿宋_GB2312"/>
          <w:kern w:val="2"/>
          <w:sz w:val="24"/>
          <w:szCs w:val="24"/>
          <w:lang w:val="en-US" w:eastAsia="zh-CN" w:bidi="ar-SA"/>
        </w:rPr>
        <w:t>一个新的场景合成技术，</w:t>
      </w:r>
      <w:r>
        <w:rPr>
          <w:rFonts w:hint="eastAsia" w:ascii="仿宋_GB2312" w:eastAsia="仿宋_GB2312"/>
          <w:kern w:val="2"/>
          <w:sz w:val="24"/>
          <w:szCs w:val="24"/>
          <w:lang w:val="en-US" w:eastAsia="zh-CN" w:bidi="ar-SA"/>
        </w:rPr>
        <w:t>在再现一个粗糙的几何场景的情况下</w:t>
      </w:r>
      <w:r>
        <w:rPr>
          <w:rFonts w:hint="default" w:ascii="仿宋_GB2312" w:eastAsia="仿宋_GB2312"/>
          <w:kern w:val="2"/>
          <w:sz w:val="24"/>
          <w:szCs w:val="24"/>
          <w:lang w:val="en-US" w:eastAsia="zh-CN" w:bidi="ar-SA"/>
        </w:rPr>
        <w:t>，</w:t>
      </w:r>
      <w:r>
        <w:rPr>
          <w:rFonts w:hint="eastAsia" w:ascii="仿宋_GB2312" w:eastAsia="仿宋_GB2312"/>
          <w:kern w:val="2"/>
          <w:sz w:val="24"/>
          <w:szCs w:val="24"/>
          <w:lang w:val="en-US" w:eastAsia="zh-CN" w:bidi="ar-SA"/>
        </w:rPr>
        <w:t>从场景数据库中匹配并使用功能类似的场景模型。基本上我们的场景合成方法的主要观点是，许多现实世界环境中的结构设计可以方便特定的人类活动，如睡觉或吃饭。我们使用它们经常被使用的一些活动通过虚拟代理和对象排列之间的关联代表场景功能。当对一个场景进行建模时，我们首先通过一个被扫描的环境来确定该环境所支持的活动。然后，我们对从被观察到的场景几何形状的约束数据库中检索虚拟对象，并对其进行合理的语义安排。对于给定的3D扫描，我们的算法产生一系列的合成场景，它们支持所捕捉到的真实环境中的活动。在感知评估研究中，我们证明了我们的结果被判断为在视觉上的吸引力和功能性方面媲美手动设计的场景。</w:t>
      </w:r>
    </w:p>
    <w:p>
      <w:pPr>
        <w:pStyle w:val="3"/>
        <w:spacing w:after="0" w:line="360" w:lineRule="auto"/>
        <w:ind w:firstLine="480" w:firstLineChars="200"/>
        <w:rPr>
          <w:rFonts w:hint="eastAsia" w:ascii="仿宋_GB2312" w:eastAsia="仿宋_GB2312"/>
          <w:sz w:val="24"/>
        </w:rPr>
      </w:pPr>
    </w:p>
    <w:p>
      <w:pPr>
        <w:pStyle w:val="3"/>
        <w:spacing w:after="0" w:line="360" w:lineRule="auto"/>
        <w:ind w:firstLine="472" w:firstLineChars="196"/>
        <w:rPr>
          <w:rFonts w:hint="eastAsia" w:ascii="仿宋_GB2312" w:hAnsi="宋体" w:eastAsia="仿宋_GB2312"/>
          <w:sz w:val="24"/>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_GB2312" w:hAnsi="宋体" w:eastAsia="仿宋_GB2312"/>
          <w:sz w:val="24"/>
          <w:lang w:eastAsia="zh-CN"/>
        </w:rPr>
        <w:t>场景</w:t>
      </w:r>
      <w:r>
        <w:rPr>
          <w:rFonts w:hint="eastAsia" w:ascii="仿宋_GB2312" w:hAnsi="宋体" w:eastAsia="仿宋_GB2312"/>
          <w:sz w:val="24"/>
        </w:rPr>
        <w:t>合成，活动，场景理解</w:t>
      </w:r>
    </w:p>
    <w:p>
      <w:pPr>
        <w:pStyle w:val="3"/>
        <w:spacing w:after="0"/>
        <w:ind w:firstLine="0" w:firstLineChars="0"/>
        <w:rPr>
          <w:rFonts w:hint="eastAsia" w:ascii="宋体" w:hAnsi="宋体"/>
          <w:szCs w:val="21"/>
        </w:rPr>
      </w:pPr>
    </w:p>
    <w:p>
      <w:pPr>
        <w:pStyle w:val="6"/>
        <w:spacing w:before="0" w:after="0" w:line="360" w:lineRule="auto"/>
        <w:rPr>
          <w:rFonts w:hint="eastAsia"/>
          <w:sz w:val="30"/>
          <w:szCs w:val="30"/>
        </w:rPr>
      </w:pPr>
      <w:bookmarkStart w:id="2" w:name="_Toc94705486"/>
      <w:bookmarkStart w:id="3" w:name="_Toc8028252"/>
      <w:r>
        <w:rPr>
          <w:sz w:val="30"/>
          <w:szCs w:val="30"/>
        </w:rPr>
        <w:t>Abstract</w:t>
      </w:r>
      <w:bookmarkEnd w:id="2"/>
      <w:bookmarkEnd w:id="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60" w:lineRule="auto"/>
        <w:ind w:left="0" w:right="0" w:firstLine="420" w:firstLineChars="0"/>
        <w:jc w:val="both"/>
        <w:rPr>
          <w:rFonts w:hint="default"/>
          <w:kern w:val="2"/>
          <w:sz w:val="21"/>
          <w:szCs w:val="24"/>
          <w:lang w:val="en-US" w:eastAsia="zh-CN" w:bidi="ar-SA"/>
        </w:rPr>
      </w:pPr>
      <w:r>
        <w:rPr>
          <w:rFonts w:hint="default"/>
          <w:kern w:val="2"/>
          <w:sz w:val="21"/>
          <w:szCs w:val="24"/>
          <w:lang w:val="en-US" w:eastAsia="zh-CN" w:bidi="ar-SA"/>
        </w:rPr>
        <w:t>We present a novel method to generate 3D scenes that allow the same activities as real environments captured through noisy and incomplete 3D scans. As robust object detection and instance retrieval from low-quality depth data is challenging, our algorithm aims to model semantically correct rather than geometrically accurate object arrangements. Our core contribution is a new scene synthesis technique which, conditioned on a coarse geometric scene representation, models functionally similar scenes using prior knowledge learned from a scene database. The key insight underlying our scene synthesis approach is that many real-world environments are structured to facilitate specific human activities, such as sleeping or eating. We represent scene functionalities through virtual agents that associate object arrangements with the activities for which they are typically used. When modeling a scene, we first identify the activities supported by a scanned environment. We then determine semantically plausible arrangements of virtual objects retrieved from a shape database constrained by the observed scene geometry. For a given 3D scan, our algorithm produces a variety of synthesized scenes which support the activities of the captured real environments. In a perceptual evaluation study, we demonstrate that our results are judged to be visually appealing and functionally comparable to manually designed scenes.</w:t>
      </w:r>
    </w:p>
    <w:p>
      <w:pPr>
        <w:pStyle w:val="3"/>
        <w:spacing w:after="0" w:line="360" w:lineRule="auto"/>
        <w:ind w:firstLineChars="200"/>
      </w:pPr>
    </w:p>
    <w:p>
      <w:pPr>
        <w:pStyle w:val="3"/>
        <w:spacing w:after="0" w:line="360" w:lineRule="auto"/>
        <w:ind w:firstLineChars="0"/>
        <w:rPr>
          <w:rFonts w:hint="default"/>
          <w:kern w:val="2"/>
          <w:sz w:val="21"/>
          <w:szCs w:val="24"/>
          <w:lang w:val="en-US" w:eastAsia="zh-CN" w:bidi="ar-SA"/>
        </w:rPr>
      </w:pPr>
      <w:r>
        <w:rPr>
          <w:rFonts w:eastAsia="黑体"/>
          <w:b/>
        </w:rPr>
        <w:t>Keywords：</w:t>
      </w:r>
      <w:r>
        <w:rPr>
          <w:rFonts w:hint="default"/>
          <w:kern w:val="2"/>
          <w:sz w:val="21"/>
          <w:szCs w:val="24"/>
          <w:lang w:val="en-US" w:eastAsia="zh-CN" w:bidi="ar-SA"/>
        </w:rPr>
        <w:t>scene synthesis, activities, scene understanding</w:t>
      </w:r>
    </w:p>
    <w:p>
      <w:pPr>
        <w:pStyle w:val="3"/>
        <w:spacing w:after="0"/>
        <w:ind w:firstLine="480" w:firstLineChars="200"/>
        <w:rPr>
          <w:rFonts w:hint="default"/>
          <w:kern w:val="2"/>
          <w:sz w:val="21"/>
          <w:szCs w:val="24"/>
          <w:lang w:val="en-US" w:eastAsia="zh-CN" w:bidi="ar-SA"/>
        </w:rPr>
      </w:pPr>
    </w:p>
    <w:p>
      <w:pPr>
        <w:pStyle w:val="6"/>
        <w:spacing w:before="0" w:after="0" w:line="360" w:lineRule="auto"/>
        <w:jc w:val="both"/>
        <w:rPr>
          <w:rFonts w:eastAsia="仿宋_GB2312"/>
          <w:sz w:val="30"/>
          <w:szCs w:val="30"/>
        </w:rPr>
      </w:pPr>
      <w:bookmarkStart w:id="4" w:name="_Toc94705527"/>
      <w:r>
        <w:rPr>
          <w:rFonts w:eastAsia="仿宋_GB2312"/>
          <w:sz w:val="30"/>
          <w:szCs w:val="30"/>
        </w:rPr>
        <w:t>1引言</w:t>
      </w:r>
    </w:p>
    <w:p>
      <w:pPr>
        <w:pStyle w:val="3"/>
        <w:spacing w:after="0" w:line="360" w:lineRule="auto"/>
        <w:ind w:firstLine="480" w:firstLineChars="200"/>
        <w:rPr>
          <w:rFonts w:hint="default" w:eastAsia="仿宋_GB2312"/>
          <w:sz w:val="24"/>
          <w:lang w:eastAsia="zh-CN"/>
        </w:rPr>
      </w:pPr>
      <w:r>
        <w:rPr>
          <w:rFonts w:hint="eastAsia" w:eastAsia="仿宋_GB2312"/>
          <w:sz w:val="24"/>
          <w:lang w:eastAsia="zh-CN"/>
        </w:rPr>
        <w:t>对于大多数应用来说，对现实环境中的物体进行标识、排列布局和理解其功能是一项困难但很重要的工作</w:t>
      </w:r>
      <w:r>
        <w:rPr>
          <w:rFonts w:hint="default" w:eastAsia="仿宋_GB2312"/>
          <w:sz w:val="24"/>
          <w:lang w:eastAsia="zh-CN"/>
        </w:rPr>
        <w:t>。这</w:t>
      </w:r>
      <w:r>
        <w:rPr>
          <w:rFonts w:hint="eastAsia" w:eastAsia="仿宋_GB2312"/>
          <w:sz w:val="24"/>
          <w:lang w:eastAsia="zh-CN"/>
        </w:rPr>
        <w:t>项工作之所以困难</w:t>
      </w:r>
      <w:r>
        <w:rPr>
          <w:rFonts w:hint="default" w:eastAsia="仿宋_GB2312"/>
          <w:sz w:val="24"/>
          <w:lang w:eastAsia="zh-CN"/>
        </w:rPr>
        <w:t>，</w:t>
      </w:r>
      <w:r>
        <w:rPr>
          <w:rFonts w:hint="eastAsia" w:eastAsia="仿宋_GB2312"/>
          <w:sz w:val="24"/>
          <w:lang w:eastAsia="zh-CN"/>
        </w:rPr>
        <w:t>是</w:t>
      </w:r>
      <w:r>
        <w:rPr>
          <w:rFonts w:hint="default" w:eastAsia="仿宋_GB2312"/>
          <w:sz w:val="24"/>
          <w:lang w:eastAsia="zh-CN"/>
        </w:rPr>
        <w:t>因为真实的环境只能由观测到的不完整的视点集合捕捉，并且每个观测</w:t>
      </w:r>
      <w:r>
        <w:rPr>
          <w:rFonts w:hint="eastAsia" w:eastAsia="仿宋_GB2312"/>
          <w:sz w:val="24"/>
          <w:lang w:eastAsia="zh-CN"/>
        </w:rPr>
        <w:t>点都可能受到</w:t>
      </w:r>
      <w:r>
        <w:rPr>
          <w:rFonts w:hint="default" w:eastAsia="仿宋_GB2312"/>
          <w:sz w:val="24"/>
          <w:lang w:eastAsia="zh-CN"/>
        </w:rPr>
        <w:t>遮挡和传感器质量的限制。尽管如此，人们</w:t>
      </w:r>
      <w:r>
        <w:rPr>
          <w:rFonts w:hint="eastAsia" w:eastAsia="仿宋_GB2312"/>
          <w:sz w:val="24"/>
          <w:lang w:eastAsia="zh-CN"/>
        </w:rPr>
        <w:t>依然</w:t>
      </w:r>
      <w:r>
        <w:rPr>
          <w:rFonts w:hint="default" w:eastAsia="仿宋_GB2312"/>
          <w:sz w:val="24"/>
          <w:lang w:eastAsia="zh-CN"/>
        </w:rPr>
        <w:t>能够通过映射他们以前经历过的环境</w:t>
      </w:r>
      <w:r>
        <w:rPr>
          <w:rFonts w:hint="eastAsia" w:eastAsia="仿宋_GB2312"/>
          <w:sz w:val="24"/>
          <w:lang w:eastAsia="zh-CN"/>
        </w:rPr>
        <w:t>，清楚</w:t>
      </w:r>
      <w:r>
        <w:rPr>
          <w:rFonts w:hint="default" w:eastAsia="仿宋_GB2312"/>
          <w:sz w:val="24"/>
          <w:lang w:eastAsia="zh-CN"/>
        </w:rPr>
        <w:t>地了解周围的环境。</w:t>
      </w:r>
    </w:p>
    <w:p>
      <w:pPr>
        <w:pStyle w:val="3"/>
        <w:spacing w:after="0" w:line="360" w:lineRule="auto"/>
        <w:ind w:firstLine="480" w:firstLineChars="200"/>
        <w:rPr>
          <w:rFonts w:hint="default" w:eastAsia="仿宋_GB2312"/>
          <w:sz w:val="24"/>
          <w:lang w:val="en-US" w:eastAsia="zh-CN"/>
        </w:rPr>
      </w:pPr>
      <w:r>
        <w:rPr>
          <w:rFonts w:hint="eastAsia" w:eastAsia="仿宋_GB2312"/>
          <w:sz w:val="24"/>
          <w:lang w:val="en-US" w:eastAsia="zh-CN"/>
        </w:rPr>
        <w:t>与人类相反，</w:t>
      </w:r>
      <w:r>
        <w:rPr>
          <w:rFonts w:hint="default" w:eastAsia="仿宋_GB2312"/>
          <w:sz w:val="24"/>
          <w:lang w:val="en-US" w:eastAsia="zh-CN"/>
        </w:rPr>
        <w:t>计算机很难理解</w:t>
      </w:r>
      <w:r>
        <w:rPr>
          <w:rFonts w:hint="eastAsia" w:eastAsia="仿宋_GB2312"/>
          <w:sz w:val="24"/>
          <w:lang w:val="en-US" w:eastAsia="zh-CN"/>
        </w:rPr>
        <w:t>物体</w:t>
      </w:r>
      <w:r>
        <w:rPr>
          <w:rFonts w:hint="default" w:eastAsia="仿宋_GB2312"/>
          <w:sz w:val="24"/>
          <w:lang w:val="en-US" w:eastAsia="zh-CN"/>
        </w:rPr>
        <w:t>和</w:t>
      </w:r>
      <w:r>
        <w:rPr>
          <w:rFonts w:hint="eastAsia" w:eastAsia="仿宋_GB2312"/>
          <w:sz w:val="24"/>
          <w:lang w:val="en-US" w:eastAsia="zh-CN"/>
        </w:rPr>
        <w:t>他们</w:t>
      </w:r>
      <w:r>
        <w:rPr>
          <w:rFonts w:hint="default" w:eastAsia="仿宋_GB2312"/>
          <w:sz w:val="24"/>
          <w:lang w:val="en-US" w:eastAsia="zh-CN"/>
        </w:rPr>
        <w:t>的3D</w:t>
      </w:r>
      <w:r>
        <w:rPr>
          <w:rFonts w:hint="eastAsia" w:eastAsia="仿宋_GB2312"/>
          <w:sz w:val="24"/>
          <w:lang w:val="en-US" w:eastAsia="zh-CN"/>
        </w:rPr>
        <w:t>场景布局</w:t>
      </w:r>
      <w:r>
        <w:rPr>
          <w:rFonts w:hint="default" w:eastAsia="仿宋_GB2312"/>
          <w:sz w:val="24"/>
          <w:lang w:val="en-US" w:eastAsia="zh-CN"/>
        </w:rPr>
        <w:t>。</w:t>
      </w:r>
      <w:r>
        <w:rPr>
          <w:rFonts w:hint="eastAsia" w:eastAsia="仿宋_GB2312"/>
          <w:sz w:val="24"/>
          <w:lang w:val="en-US" w:eastAsia="zh-CN"/>
        </w:rPr>
        <w:t>一个</w:t>
      </w:r>
      <w:r>
        <w:rPr>
          <w:rFonts w:hint="default" w:eastAsia="仿宋_GB2312"/>
          <w:sz w:val="24"/>
          <w:lang w:val="en-US" w:eastAsia="zh-CN"/>
        </w:rPr>
        <w:t>显著问题是</w:t>
      </w:r>
      <w:r>
        <w:rPr>
          <w:rFonts w:hint="eastAsia" w:eastAsia="仿宋_GB2312"/>
          <w:sz w:val="24"/>
          <w:lang w:val="en-US" w:eastAsia="zh-CN"/>
        </w:rPr>
        <w:t>在</w:t>
      </w:r>
      <w:r>
        <w:rPr>
          <w:rFonts w:hint="default" w:eastAsia="仿宋_GB2312"/>
          <w:sz w:val="24"/>
          <w:lang w:val="en-US" w:eastAsia="zh-CN"/>
        </w:rPr>
        <w:t>识别</w:t>
      </w:r>
      <w:r>
        <w:rPr>
          <w:rFonts w:hint="eastAsia" w:eastAsia="仿宋_GB2312"/>
          <w:sz w:val="24"/>
          <w:lang w:val="en-US" w:eastAsia="zh-CN"/>
        </w:rPr>
        <w:t>物体时</w:t>
      </w:r>
      <w:r>
        <w:rPr>
          <w:rFonts w:hint="default" w:eastAsia="仿宋_GB2312"/>
          <w:sz w:val="24"/>
          <w:lang w:val="en-US" w:eastAsia="zh-CN"/>
        </w:rPr>
        <w:t>，当对象的一部分是可见的，或</w:t>
      </w:r>
      <w:r>
        <w:rPr>
          <w:rFonts w:hint="eastAsia" w:eastAsia="仿宋_GB2312"/>
          <w:sz w:val="24"/>
          <w:lang w:val="en-US" w:eastAsia="zh-CN"/>
        </w:rPr>
        <w:t>当</w:t>
      </w:r>
      <w:r>
        <w:rPr>
          <w:rFonts w:hint="default" w:eastAsia="仿宋_GB2312"/>
          <w:sz w:val="24"/>
          <w:lang w:val="en-US" w:eastAsia="zh-CN"/>
        </w:rPr>
        <w:t>一个确切的几何匹配并不在训练数据库中</w:t>
      </w:r>
      <w:r>
        <w:rPr>
          <w:rFonts w:hint="eastAsia" w:eastAsia="仿宋_GB2312"/>
          <w:sz w:val="24"/>
          <w:lang w:val="en-US" w:eastAsia="zh-CN"/>
        </w:rPr>
        <w:t>时，工作将变得很困难</w:t>
      </w:r>
      <w:r>
        <w:rPr>
          <w:rFonts w:hint="default" w:eastAsia="仿宋_GB2312"/>
          <w:sz w:val="24"/>
          <w:lang w:val="en-US" w:eastAsia="zh-CN"/>
        </w:rPr>
        <w:t>。一个有前途的研究方向</w:t>
      </w:r>
      <w:r>
        <w:rPr>
          <w:rFonts w:hint="eastAsia" w:eastAsia="仿宋_GB2312"/>
          <w:sz w:val="24"/>
          <w:lang w:val="en-US" w:eastAsia="zh-CN"/>
        </w:rPr>
        <w:t>用</w:t>
      </w:r>
      <w:r>
        <w:rPr>
          <w:rFonts w:hint="default" w:eastAsia="仿宋_GB2312"/>
          <w:sz w:val="24"/>
          <w:lang w:val="en-US" w:eastAsia="zh-CN"/>
        </w:rPr>
        <w:t>更高级别的上下文信息</w:t>
      </w:r>
      <w:r>
        <w:rPr>
          <w:rFonts w:hint="eastAsia" w:eastAsia="仿宋_GB2312"/>
          <w:sz w:val="24"/>
          <w:lang w:val="en-US" w:eastAsia="zh-CN"/>
        </w:rPr>
        <w:t>，来增加</w:t>
      </w:r>
      <w:r>
        <w:rPr>
          <w:rFonts w:hint="default" w:eastAsia="仿宋_GB2312"/>
          <w:sz w:val="24"/>
          <w:lang w:val="en-US" w:eastAsia="zh-CN"/>
        </w:rPr>
        <w:t>低级别的几何特征</w:t>
      </w:r>
      <w:r>
        <w:rPr>
          <w:rFonts w:hint="eastAsia" w:eastAsia="仿宋_GB2312"/>
          <w:sz w:val="24"/>
          <w:lang w:val="en-US" w:eastAsia="zh-CN"/>
        </w:rPr>
        <w:t>，从而</w:t>
      </w:r>
      <w:r>
        <w:rPr>
          <w:rFonts w:hint="default" w:eastAsia="仿宋_GB2312"/>
          <w:sz w:val="24"/>
          <w:lang w:val="en-US" w:eastAsia="zh-CN"/>
        </w:rPr>
        <w:t>克服这些限制。不幸的是，在实际设置</w:t>
      </w:r>
      <w:r>
        <w:rPr>
          <w:rFonts w:hint="eastAsia" w:eastAsia="仿宋_GB2312"/>
          <w:sz w:val="24"/>
          <w:lang w:val="en-US" w:eastAsia="zh-CN"/>
        </w:rPr>
        <w:t>中对</w:t>
      </w:r>
      <w:r>
        <w:rPr>
          <w:rFonts w:hint="default" w:eastAsia="仿宋_GB2312"/>
          <w:sz w:val="24"/>
          <w:lang w:val="en-US" w:eastAsia="zh-CN"/>
        </w:rPr>
        <w:t>语义语境</w:t>
      </w:r>
      <w:r>
        <w:rPr>
          <w:rFonts w:hint="eastAsia" w:eastAsia="仿宋_GB2312"/>
          <w:sz w:val="24"/>
          <w:lang w:val="en-US" w:eastAsia="zh-CN"/>
        </w:rPr>
        <w:t>建模</w:t>
      </w:r>
      <w:r>
        <w:rPr>
          <w:rFonts w:hint="default" w:eastAsia="仿宋_GB2312"/>
          <w:sz w:val="24"/>
          <w:lang w:val="en-US" w:eastAsia="zh-CN"/>
        </w:rPr>
        <w:t>是具有挑战性的，因为它</w:t>
      </w:r>
      <w:r>
        <w:rPr>
          <w:rFonts w:hint="eastAsia" w:eastAsia="仿宋_GB2312"/>
          <w:sz w:val="24"/>
          <w:lang w:val="en-US" w:eastAsia="zh-CN"/>
        </w:rPr>
        <w:t>很难</w:t>
      </w:r>
      <w:r>
        <w:rPr>
          <w:rFonts w:hint="default" w:eastAsia="仿宋_GB2312"/>
          <w:sz w:val="24"/>
          <w:lang w:val="en-US" w:eastAsia="zh-CN"/>
        </w:rPr>
        <w:t>知道哪些对象之间的</w:t>
      </w:r>
      <w:r>
        <w:rPr>
          <w:rFonts w:hint="eastAsia" w:eastAsia="仿宋_GB2312"/>
          <w:sz w:val="24"/>
          <w:lang w:val="en-US" w:eastAsia="zh-CN"/>
        </w:rPr>
        <w:t>上下文关系</w:t>
      </w:r>
      <w:r>
        <w:rPr>
          <w:rFonts w:hint="default" w:eastAsia="仿宋_GB2312"/>
          <w:sz w:val="24"/>
          <w:lang w:val="en-US" w:eastAsia="zh-CN"/>
        </w:rPr>
        <w:t>是重要的。我们希望通过</w:t>
      </w:r>
      <w:r>
        <w:rPr>
          <w:rFonts w:hint="eastAsia" w:eastAsia="仿宋_GB2312"/>
          <w:sz w:val="24"/>
          <w:lang w:val="en-US" w:eastAsia="zh-CN"/>
        </w:rPr>
        <w:t>以</w:t>
      </w:r>
      <w:r>
        <w:rPr>
          <w:rFonts w:hint="default" w:eastAsia="仿宋_GB2312"/>
          <w:sz w:val="24"/>
          <w:lang w:val="en-US" w:eastAsia="zh-CN"/>
        </w:rPr>
        <w:t>活动为中心使环境中的功能解析</w:t>
      </w:r>
      <w:r>
        <w:rPr>
          <w:rFonts w:hint="eastAsia" w:eastAsia="仿宋_GB2312"/>
          <w:sz w:val="24"/>
          <w:lang w:val="en-US" w:eastAsia="zh-CN"/>
        </w:rPr>
        <w:t>，</w:t>
      </w:r>
      <w:r>
        <w:rPr>
          <w:rFonts w:hint="default" w:eastAsia="仿宋_GB2312"/>
          <w:sz w:val="24"/>
          <w:lang w:val="en-US" w:eastAsia="zh-CN"/>
        </w:rPr>
        <w:t>我们的观点是用人类的活动作为一个隐藏的变量来表示对象之间的上下文关系。</w:t>
      </w:r>
      <w:r>
        <w:rPr>
          <w:rFonts w:hint="eastAsia" w:eastAsia="仿宋_GB2312"/>
          <w:sz w:val="24"/>
          <w:lang w:val="en-US" w:eastAsia="zh-CN"/>
        </w:rPr>
        <w:t>它能够使</w:t>
      </w:r>
      <w:r>
        <w:rPr>
          <w:rFonts w:hint="default" w:eastAsia="仿宋_GB2312"/>
          <w:sz w:val="24"/>
          <w:lang w:val="en-US" w:eastAsia="zh-CN"/>
        </w:rPr>
        <w:t>一个简单而稀疏的情景再现</w:t>
      </w:r>
      <w:r>
        <w:rPr>
          <w:rFonts w:hint="eastAsia" w:eastAsia="仿宋_GB2312"/>
          <w:sz w:val="24"/>
          <w:lang w:val="en-US" w:eastAsia="zh-CN"/>
        </w:rPr>
        <w:t>。</w:t>
      </w:r>
      <w:r>
        <w:rPr>
          <w:rFonts w:hint="default" w:eastAsia="仿宋_GB2312"/>
          <w:sz w:val="24"/>
          <w:lang w:val="en-US" w:eastAsia="zh-CN"/>
        </w:rPr>
        <w:t>我们的做法是</w:t>
      </w:r>
      <w:r>
        <w:rPr>
          <w:rFonts w:hint="eastAsia" w:eastAsia="仿宋_GB2312"/>
          <w:sz w:val="24"/>
          <w:lang w:val="en-US" w:eastAsia="zh-CN"/>
        </w:rPr>
        <w:t>由于真实场景通常是考虑到特定功能被设计，例如</w:t>
      </w:r>
      <w:r>
        <w:rPr>
          <w:rFonts w:hint="default" w:eastAsia="仿宋_GB2312"/>
          <w:sz w:val="24"/>
          <w:lang w:val="en-US" w:eastAsia="zh-CN"/>
        </w:rPr>
        <w:t>卧室</w:t>
      </w:r>
      <w:r>
        <w:rPr>
          <w:rFonts w:hint="eastAsia" w:eastAsia="仿宋_GB2312"/>
          <w:sz w:val="24"/>
          <w:lang w:val="en-US" w:eastAsia="zh-CN"/>
        </w:rPr>
        <w:t>用于人类</w:t>
      </w:r>
      <w:r>
        <w:rPr>
          <w:rFonts w:hint="default" w:eastAsia="仿宋_GB2312"/>
          <w:sz w:val="24"/>
          <w:lang w:val="en-US" w:eastAsia="zh-CN"/>
        </w:rPr>
        <w:t>睡眠，而</w:t>
      </w:r>
      <w:r>
        <w:rPr>
          <w:rFonts w:hint="eastAsia" w:eastAsia="仿宋_GB2312"/>
          <w:sz w:val="24"/>
          <w:lang w:val="en-US" w:eastAsia="zh-CN"/>
        </w:rPr>
        <w:t>在</w:t>
      </w:r>
      <w:r>
        <w:rPr>
          <w:rFonts w:hint="default" w:eastAsia="仿宋_GB2312"/>
          <w:sz w:val="24"/>
          <w:lang w:val="en-US" w:eastAsia="zh-CN"/>
        </w:rPr>
        <w:t>办公环境</w:t>
      </w:r>
      <w:r>
        <w:rPr>
          <w:rFonts w:hint="eastAsia" w:eastAsia="仿宋_GB2312"/>
          <w:sz w:val="24"/>
          <w:lang w:val="en-US" w:eastAsia="zh-CN"/>
        </w:rPr>
        <w:t>中</w:t>
      </w:r>
      <w:r>
        <w:rPr>
          <w:rFonts w:hint="default" w:eastAsia="仿宋_GB2312"/>
          <w:sz w:val="24"/>
          <w:lang w:val="en-US" w:eastAsia="zh-CN"/>
        </w:rPr>
        <w:t>能够方便地使用书桌和电脑。虽然我们评估我们在3D场景</w:t>
      </w:r>
      <w:r>
        <w:rPr>
          <w:rFonts w:hint="eastAsia" w:eastAsia="仿宋_GB2312"/>
          <w:sz w:val="24"/>
          <w:lang w:val="en-US" w:eastAsia="zh-CN"/>
        </w:rPr>
        <w:t>中</w:t>
      </w:r>
      <w:r>
        <w:rPr>
          <w:rFonts w:hint="default" w:eastAsia="仿宋_GB2312"/>
          <w:sz w:val="24"/>
          <w:lang w:val="en-US" w:eastAsia="zh-CN"/>
        </w:rPr>
        <w:t>生成任务的方法，</w:t>
      </w:r>
      <w:r>
        <w:rPr>
          <w:rFonts w:hint="eastAsia" w:eastAsia="仿宋_GB2312"/>
          <w:sz w:val="24"/>
          <w:lang w:val="en-US" w:eastAsia="zh-CN"/>
        </w:rPr>
        <w:t>但</w:t>
      </w:r>
      <w:r>
        <w:rPr>
          <w:rFonts w:hint="default" w:eastAsia="仿宋_GB2312"/>
          <w:sz w:val="24"/>
          <w:lang w:val="en-US" w:eastAsia="zh-CN"/>
        </w:rPr>
        <w:t>我们相信理解活动</w:t>
      </w:r>
      <w:r>
        <w:rPr>
          <w:rFonts w:hint="eastAsia" w:eastAsia="仿宋_GB2312"/>
          <w:sz w:val="24"/>
          <w:lang w:val="en-US" w:eastAsia="zh-CN"/>
        </w:rPr>
        <w:t>对于</w:t>
      </w:r>
      <w:r>
        <w:rPr>
          <w:rFonts w:hint="default" w:eastAsia="仿宋_GB2312"/>
          <w:sz w:val="24"/>
          <w:lang w:val="en-US" w:eastAsia="zh-CN"/>
        </w:rPr>
        <w:t>许多无法</w:t>
      </w:r>
      <w:r>
        <w:rPr>
          <w:rFonts w:hint="eastAsia" w:eastAsia="仿宋_GB2312"/>
          <w:sz w:val="24"/>
          <w:lang w:val="en-US" w:eastAsia="zh-CN"/>
        </w:rPr>
        <w:t>进行场景重构的领域</w:t>
      </w:r>
      <w:r>
        <w:rPr>
          <w:rFonts w:hint="default" w:eastAsia="仿宋_GB2312"/>
          <w:sz w:val="24"/>
          <w:lang w:val="en-US" w:eastAsia="zh-CN"/>
        </w:rPr>
        <w:t>是至关重要的，包括图像理解和人机交互。</w:t>
      </w:r>
    </w:p>
    <w:p>
      <w:pPr>
        <w:pStyle w:val="3"/>
        <w:spacing w:after="0" w:line="360" w:lineRule="auto"/>
        <w:ind w:firstLine="480" w:firstLineChars="200"/>
        <w:rPr>
          <w:rFonts w:hint="eastAsia" w:ascii="Arial" w:hAnsi="Arial" w:eastAsia="NimbusRomNo9L-Regu" w:cs="Arial"/>
          <w:i w:val="0"/>
          <w:color w:val="000000"/>
          <w:sz w:val="18"/>
          <w:szCs w:val="18"/>
          <w:lang w:val="en-US" w:eastAsia="zh-CN"/>
        </w:rPr>
      </w:pPr>
      <w:r>
        <w:rPr>
          <w:rFonts w:hint="eastAsia" w:eastAsia="仿宋_GB2312"/>
          <w:sz w:val="24"/>
          <w:lang w:val="en-US" w:eastAsia="zh-CN"/>
        </w:rPr>
        <w:t>在这篇论文中，我们使用在一系列的活动中观察到的场景，以相关的活动区域为中心引导场景建模。我们采用环境中的RGB-D相机进行扫描得到的数据生成一组3D模型作为输入，其允许相同的交互类型作为扫描输入。这些活动区域引导场景建模朝向一个合理的结果，更重要的是，它们允许遮挡和噪声数据的存在。</w:t>
      </w:r>
    </w:p>
    <w:p>
      <w:pPr>
        <w:pStyle w:val="3"/>
        <w:spacing w:after="0" w:line="360" w:lineRule="auto"/>
        <w:ind w:firstLine="0" w:firstLineChars="0"/>
        <w:rPr>
          <w:rFonts w:eastAsia="仿宋_GB2312"/>
          <w:b/>
          <w:sz w:val="30"/>
          <w:szCs w:val="30"/>
        </w:rPr>
      </w:pPr>
      <w:r>
        <w:rPr>
          <w:rFonts w:eastAsia="仿宋_GB2312"/>
          <w:b/>
          <w:sz w:val="30"/>
          <w:szCs w:val="30"/>
        </w:rPr>
        <w:t xml:space="preserve">2 </w:t>
      </w:r>
      <w:r>
        <w:rPr>
          <w:rFonts w:hint="eastAsia" w:eastAsia="仿宋_GB2312"/>
          <w:b/>
          <w:sz w:val="30"/>
          <w:szCs w:val="30"/>
          <w:lang w:eastAsia="zh-CN"/>
        </w:rPr>
        <w:t>相关工作</w:t>
      </w:r>
    </w:p>
    <w:p>
      <w:pPr>
        <w:numPr>
          <w:ilvl w:val="0"/>
          <w:numId w:val="0"/>
        </w:numPr>
        <w:spacing w:line="360" w:lineRule="auto"/>
        <w:ind w:firstLine="420" w:firstLineChars="0"/>
        <w:jc w:val="both"/>
        <w:rPr>
          <w:rFonts w:hint="default" w:eastAsia="仿宋_GB2312"/>
          <w:kern w:val="2"/>
          <w:sz w:val="24"/>
          <w:szCs w:val="24"/>
          <w:lang w:val="en-US" w:eastAsia="zh-CN" w:bidi="ar-SA"/>
        </w:rPr>
      </w:pPr>
      <w:r>
        <w:rPr>
          <w:rFonts w:hint="default" w:eastAsia="仿宋_GB2312"/>
          <w:kern w:val="2"/>
          <w:sz w:val="24"/>
          <w:szCs w:val="24"/>
          <w:lang w:val="en-US" w:eastAsia="zh-CN" w:bidi="ar-SA"/>
        </w:rPr>
        <w:t>因为我们的目标是</w:t>
      </w:r>
      <w:r>
        <w:rPr>
          <w:rFonts w:hint="eastAsia" w:eastAsia="仿宋_GB2312"/>
          <w:kern w:val="2"/>
          <w:sz w:val="24"/>
          <w:szCs w:val="24"/>
          <w:lang w:val="en-US" w:eastAsia="zh-CN" w:bidi="ar-SA"/>
        </w:rPr>
        <w:t>以</w:t>
      </w:r>
      <w:r>
        <w:rPr>
          <w:rFonts w:hint="default" w:eastAsia="仿宋_GB2312"/>
          <w:kern w:val="2"/>
          <w:sz w:val="24"/>
          <w:szCs w:val="24"/>
          <w:lang w:val="en-US" w:eastAsia="zh-CN" w:bidi="ar-SA"/>
        </w:rPr>
        <w:t>人类为中心</w:t>
      </w:r>
      <w:r>
        <w:rPr>
          <w:rFonts w:hint="eastAsia" w:eastAsia="仿宋_GB2312"/>
          <w:kern w:val="2"/>
          <w:sz w:val="24"/>
          <w:szCs w:val="24"/>
          <w:lang w:val="en-US" w:eastAsia="zh-CN" w:bidi="ar-SA"/>
        </w:rPr>
        <w:t>来</w:t>
      </w:r>
      <w:r>
        <w:rPr>
          <w:rFonts w:hint="default" w:eastAsia="仿宋_GB2312"/>
          <w:kern w:val="2"/>
          <w:sz w:val="24"/>
          <w:szCs w:val="24"/>
          <w:lang w:val="en-US" w:eastAsia="zh-CN" w:bidi="ar-SA"/>
        </w:rPr>
        <w:t>重建场景，</w:t>
      </w:r>
      <w:r>
        <w:rPr>
          <w:rFonts w:hint="eastAsia" w:eastAsia="仿宋_GB2312"/>
          <w:kern w:val="2"/>
          <w:sz w:val="24"/>
          <w:szCs w:val="24"/>
          <w:lang w:val="en-US" w:eastAsia="zh-CN" w:bidi="ar-SA"/>
        </w:rPr>
        <w:t>因此，</w:t>
      </w:r>
      <w:r>
        <w:rPr>
          <w:rFonts w:hint="default" w:eastAsia="仿宋_GB2312"/>
          <w:kern w:val="2"/>
          <w:sz w:val="24"/>
          <w:szCs w:val="24"/>
          <w:lang w:val="en-US" w:eastAsia="zh-CN" w:bidi="ar-SA"/>
        </w:rPr>
        <w:t>了解</w:t>
      </w:r>
      <w:r>
        <w:rPr>
          <w:rFonts w:hint="eastAsia" w:eastAsia="仿宋_GB2312"/>
          <w:kern w:val="2"/>
          <w:sz w:val="24"/>
          <w:szCs w:val="24"/>
          <w:lang w:val="en-US" w:eastAsia="zh-CN" w:bidi="ar-SA"/>
        </w:rPr>
        <w:t>人类活动</w:t>
      </w:r>
      <w:r>
        <w:rPr>
          <w:rFonts w:hint="default" w:eastAsia="仿宋_GB2312"/>
          <w:kern w:val="2"/>
          <w:sz w:val="24"/>
          <w:szCs w:val="24"/>
          <w:lang w:val="en-US" w:eastAsia="zh-CN" w:bidi="ar-SA"/>
        </w:rPr>
        <w:t>如何影响场景的</w:t>
      </w:r>
      <w:r>
        <w:rPr>
          <w:rFonts w:hint="eastAsia" w:eastAsia="仿宋_GB2312"/>
          <w:kern w:val="2"/>
          <w:sz w:val="24"/>
          <w:szCs w:val="24"/>
          <w:lang w:val="en-US" w:eastAsia="zh-CN" w:bidi="ar-SA"/>
        </w:rPr>
        <w:t>构建</w:t>
      </w:r>
      <w:r>
        <w:rPr>
          <w:rFonts w:hint="default" w:eastAsia="仿宋_GB2312"/>
          <w:kern w:val="2"/>
          <w:sz w:val="24"/>
          <w:szCs w:val="24"/>
          <w:lang w:val="en-US" w:eastAsia="zh-CN" w:bidi="ar-SA"/>
        </w:rPr>
        <w:t>是</w:t>
      </w:r>
      <w:r>
        <w:rPr>
          <w:rFonts w:hint="eastAsia" w:eastAsia="仿宋_GB2312"/>
          <w:kern w:val="2"/>
          <w:sz w:val="24"/>
          <w:szCs w:val="24"/>
          <w:lang w:val="en-US" w:eastAsia="zh-CN" w:bidi="ar-SA"/>
        </w:rPr>
        <w:t>非常</w:t>
      </w:r>
      <w:r>
        <w:rPr>
          <w:rFonts w:hint="default" w:eastAsia="仿宋_GB2312"/>
          <w:kern w:val="2"/>
          <w:sz w:val="24"/>
          <w:szCs w:val="24"/>
          <w:lang w:val="en-US" w:eastAsia="zh-CN" w:bidi="ar-SA"/>
        </w:rPr>
        <w:t>重要的</w:t>
      </w:r>
      <w:r>
        <w:rPr>
          <w:rFonts w:hint="eastAsia" w:eastAsia="仿宋_GB2312"/>
          <w:kern w:val="2"/>
          <w:sz w:val="24"/>
          <w:szCs w:val="24"/>
          <w:lang w:val="en-US" w:eastAsia="zh-CN" w:bidi="ar-SA"/>
        </w:rPr>
        <w:t>，它与</w:t>
      </w:r>
      <w:r>
        <w:rPr>
          <w:rFonts w:hint="default" w:eastAsia="仿宋_GB2312"/>
          <w:kern w:val="2"/>
          <w:sz w:val="24"/>
          <w:szCs w:val="24"/>
          <w:lang w:val="en-US" w:eastAsia="zh-CN" w:bidi="ar-SA"/>
        </w:rPr>
        <w:t>认知心理学</w:t>
      </w:r>
      <w:r>
        <w:rPr>
          <w:rFonts w:hint="eastAsia" w:eastAsia="仿宋_GB2312"/>
          <w:kern w:val="2"/>
          <w:sz w:val="24"/>
          <w:szCs w:val="24"/>
          <w:lang w:val="en-US" w:eastAsia="zh-CN" w:bidi="ar-SA"/>
        </w:rPr>
        <w:t>有着</w:t>
      </w:r>
      <w:r>
        <w:rPr>
          <w:rFonts w:hint="default" w:eastAsia="仿宋_GB2312"/>
          <w:kern w:val="2"/>
          <w:sz w:val="24"/>
          <w:szCs w:val="24"/>
          <w:lang w:val="en-US" w:eastAsia="zh-CN" w:bidi="ar-SA"/>
        </w:rPr>
        <w:t>密切的联系</w:t>
      </w:r>
      <w:r>
        <w:rPr>
          <w:rFonts w:hint="eastAsia" w:eastAsia="仿宋_GB2312"/>
          <w:kern w:val="2"/>
          <w:sz w:val="24"/>
          <w:szCs w:val="24"/>
          <w:lang w:val="en-US" w:eastAsia="zh-CN" w:bidi="ar-SA"/>
        </w:rPr>
        <w:t>。</w:t>
      </w:r>
    </w:p>
    <w:p>
      <w:pPr>
        <w:numPr>
          <w:ilvl w:val="0"/>
          <w:numId w:val="0"/>
        </w:numPr>
        <w:spacing w:line="360" w:lineRule="auto"/>
        <w:ind w:firstLine="420"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通过</w:t>
      </w:r>
      <w:r>
        <w:rPr>
          <w:rFonts w:hint="default" w:eastAsia="仿宋_GB2312"/>
          <w:kern w:val="2"/>
          <w:sz w:val="24"/>
          <w:szCs w:val="24"/>
          <w:lang w:val="en-US" w:eastAsia="zh-CN" w:bidi="ar-SA"/>
        </w:rPr>
        <w:t>语义重建三维</w:t>
      </w:r>
      <w:r>
        <w:rPr>
          <w:rFonts w:hint="eastAsia" w:eastAsia="仿宋_GB2312"/>
          <w:kern w:val="2"/>
          <w:sz w:val="24"/>
          <w:szCs w:val="24"/>
          <w:lang w:val="en-US" w:eastAsia="zh-CN" w:bidi="ar-SA"/>
        </w:rPr>
        <w:t>扫描</w:t>
      </w:r>
      <w:r>
        <w:rPr>
          <w:rFonts w:hint="default" w:eastAsia="仿宋_GB2312"/>
          <w:kern w:val="2"/>
          <w:sz w:val="24"/>
          <w:szCs w:val="24"/>
          <w:lang w:val="en-US" w:eastAsia="zh-CN" w:bidi="ar-SA"/>
        </w:rPr>
        <w:t>场景的一种方法是</w:t>
      </w:r>
      <w:r>
        <w:rPr>
          <w:rFonts w:hint="eastAsia" w:eastAsia="仿宋_GB2312"/>
          <w:kern w:val="2"/>
          <w:sz w:val="24"/>
          <w:szCs w:val="24"/>
          <w:lang w:val="en-US" w:eastAsia="zh-CN" w:bidi="ar-SA"/>
        </w:rPr>
        <w:t>从几何</w:t>
      </w:r>
      <w:r>
        <w:rPr>
          <w:rFonts w:hint="default" w:eastAsia="仿宋_GB2312"/>
          <w:kern w:val="2"/>
          <w:sz w:val="24"/>
          <w:szCs w:val="24"/>
          <w:lang w:val="en-US" w:eastAsia="zh-CN" w:bidi="ar-SA"/>
        </w:rPr>
        <w:t>形状数据库</w:t>
      </w:r>
      <w:r>
        <w:rPr>
          <w:rFonts w:hint="eastAsia" w:eastAsia="仿宋_GB2312"/>
          <w:kern w:val="2"/>
          <w:sz w:val="24"/>
          <w:szCs w:val="24"/>
          <w:lang w:val="en-US" w:eastAsia="zh-CN" w:bidi="ar-SA"/>
        </w:rPr>
        <w:t>中</w:t>
      </w:r>
      <w:r>
        <w:rPr>
          <w:rFonts w:hint="default" w:eastAsia="仿宋_GB2312"/>
          <w:kern w:val="2"/>
          <w:sz w:val="24"/>
          <w:szCs w:val="24"/>
          <w:lang w:val="en-US" w:eastAsia="zh-CN" w:bidi="ar-SA"/>
        </w:rPr>
        <w:t>检索模型</w:t>
      </w:r>
      <w:r>
        <w:rPr>
          <w:rFonts w:hint="eastAsia" w:eastAsia="仿宋_GB2312"/>
          <w:kern w:val="2"/>
          <w:sz w:val="24"/>
          <w:szCs w:val="24"/>
          <w:lang w:val="en-US" w:eastAsia="zh-CN" w:bidi="ar-SA"/>
        </w:rPr>
        <w:t>，</w:t>
      </w:r>
      <w:r>
        <w:rPr>
          <w:rFonts w:hint="default" w:eastAsia="仿宋_GB2312"/>
          <w:kern w:val="2"/>
          <w:sz w:val="24"/>
          <w:szCs w:val="24"/>
          <w:lang w:val="en-US" w:eastAsia="zh-CN" w:bidi="ar-SA"/>
        </w:rPr>
        <w:t>一旦对象</w:t>
      </w:r>
      <w:r>
        <w:rPr>
          <w:rFonts w:hint="eastAsia" w:eastAsia="仿宋_GB2312"/>
          <w:kern w:val="2"/>
          <w:sz w:val="24"/>
          <w:szCs w:val="24"/>
          <w:lang w:val="en-US" w:eastAsia="zh-CN" w:bidi="ar-SA"/>
        </w:rPr>
        <w:t>可以</w:t>
      </w:r>
      <w:r>
        <w:rPr>
          <w:rFonts w:hint="default" w:eastAsia="仿宋_GB2312"/>
          <w:kern w:val="2"/>
          <w:sz w:val="24"/>
          <w:szCs w:val="24"/>
          <w:lang w:val="en-US" w:eastAsia="zh-CN" w:bidi="ar-SA"/>
        </w:rPr>
        <w:t>被检索</w:t>
      </w:r>
      <w:r>
        <w:rPr>
          <w:rFonts w:hint="eastAsia" w:eastAsia="仿宋_GB2312"/>
          <w:kern w:val="2"/>
          <w:sz w:val="24"/>
          <w:szCs w:val="24"/>
          <w:lang w:val="en-US" w:eastAsia="zh-CN" w:bidi="ar-SA"/>
        </w:rPr>
        <w:t>到</w:t>
      </w:r>
      <w:r>
        <w:rPr>
          <w:rFonts w:hint="default" w:eastAsia="仿宋_GB2312"/>
          <w:kern w:val="2"/>
          <w:sz w:val="24"/>
          <w:szCs w:val="24"/>
          <w:lang w:val="en-US" w:eastAsia="zh-CN" w:bidi="ar-SA"/>
        </w:rPr>
        <w:t>，</w:t>
      </w:r>
      <w:r>
        <w:rPr>
          <w:rFonts w:hint="eastAsia" w:eastAsia="仿宋_GB2312"/>
          <w:kern w:val="2"/>
          <w:sz w:val="24"/>
          <w:szCs w:val="24"/>
          <w:lang w:val="en-US" w:eastAsia="zh-CN" w:bidi="ar-SA"/>
        </w:rPr>
        <w:t>便可以</w:t>
      </w:r>
      <w:r>
        <w:rPr>
          <w:rFonts w:hint="default" w:eastAsia="仿宋_GB2312"/>
          <w:kern w:val="2"/>
          <w:sz w:val="24"/>
          <w:szCs w:val="24"/>
          <w:lang w:val="en-US" w:eastAsia="zh-CN" w:bidi="ar-SA"/>
        </w:rPr>
        <w:t>从数据库抽取更高级别的语义信息</w:t>
      </w:r>
      <w:r>
        <w:rPr>
          <w:rFonts w:hint="eastAsia" w:eastAsia="仿宋_GB2312"/>
          <w:kern w:val="2"/>
          <w:sz w:val="24"/>
          <w:szCs w:val="24"/>
          <w:lang w:val="en-US" w:eastAsia="zh-CN" w:bidi="ar-SA"/>
        </w:rPr>
        <w:t>，</w:t>
      </w:r>
      <w:r>
        <w:rPr>
          <w:rFonts w:hint="default" w:eastAsia="仿宋_GB2312"/>
          <w:kern w:val="2"/>
          <w:sz w:val="24"/>
          <w:szCs w:val="24"/>
          <w:lang w:val="en-US" w:eastAsia="zh-CN" w:bidi="ar-SA"/>
        </w:rPr>
        <w:t>并用</w:t>
      </w:r>
      <w:r>
        <w:rPr>
          <w:rFonts w:hint="eastAsia" w:eastAsia="仿宋_GB2312"/>
          <w:kern w:val="2"/>
          <w:sz w:val="24"/>
          <w:szCs w:val="24"/>
          <w:lang w:val="en-US" w:eastAsia="zh-CN" w:bidi="ar-SA"/>
        </w:rPr>
        <w:t>此来</w:t>
      </w:r>
      <w:r>
        <w:rPr>
          <w:rFonts w:hint="default" w:eastAsia="仿宋_GB2312"/>
          <w:kern w:val="2"/>
          <w:sz w:val="24"/>
          <w:szCs w:val="24"/>
          <w:lang w:val="en-US" w:eastAsia="zh-CN" w:bidi="ar-SA"/>
        </w:rPr>
        <w:t>解释三维场景。不幸的是，基于低层次几何特征</w:t>
      </w:r>
      <w:r>
        <w:rPr>
          <w:rFonts w:hint="eastAsia" w:eastAsia="仿宋_GB2312"/>
          <w:kern w:val="2"/>
          <w:sz w:val="24"/>
          <w:szCs w:val="24"/>
          <w:lang w:val="en-US" w:eastAsia="zh-CN" w:bidi="ar-SA"/>
        </w:rPr>
        <w:t>的物体</w:t>
      </w:r>
      <w:r>
        <w:rPr>
          <w:rFonts w:hint="default" w:eastAsia="仿宋_GB2312"/>
          <w:kern w:val="2"/>
          <w:sz w:val="24"/>
          <w:szCs w:val="24"/>
          <w:lang w:val="en-US" w:eastAsia="zh-CN" w:bidi="ar-SA"/>
        </w:rPr>
        <w:t>识别和检索</w:t>
      </w:r>
      <w:r>
        <w:rPr>
          <w:rFonts w:hint="eastAsia" w:eastAsia="仿宋_GB2312"/>
          <w:kern w:val="2"/>
          <w:sz w:val="24"/>
          <w:szCs w:val="24"/>
          <w:lang w:val="en-US" w:eastAsia="zh-CN" w:bidi="ar-SA"/>
        </w:rPr>
        <w:t>在数据存在噪音</w:t>
      </w:r>
      <w:r>
        <w:rPr>
          <w:rFonts w:hint="default" w:eastAsia="仿宋_GB2312"/>
          <w:kern w:val="2"/>
          <w:sz w:val="24"/>
          <w:szCs w:val="24"/>
          <w:lang w:val="en-US" w:eastAsia="zh-CN" w:bidi="ar-SA"/>
        </w:rPr>
        <w:t>和</w:t>
      </w:r>
      <w:r>
        <w:rPr>
          <w:rFonts w:hint="eastAsia" w:eastAsia="仿宋_GB2312"/>
          <w:kern w:val="2"/>
          <w:sz w:val="24"/>
          <w:szCs w:val="24"/>
          <w:lang w:val="en-US" w:eastAsia="zh-CN" w:bidi="ar-SA"/>
        </w:rPr>
        <w:t>范围未分段的情况下</w:t>
      </w:r>
      <w:r>
        <w:rPr>
          <w:rFonts w:hint="default" w:eastAsia="仿宋_GB2312"/>
          <w:kern w:val="2"/>
          <w:sz w:val="24"/>
          <w:szCs w:val="24"/>
          <w:lang w:val="en-US" w:eastAsia="zh-CN" w:bidi="ar-SA"/>
        </w:rPr>
        <w:t>是具有挑战性的</w:t>
      </w:r>
      <w:r>
        <w:rPr>
          <w:rFonts w:hint="eastAsia" w:eastAsia="仿宋_GB2312"/>
          <w:kern w:val="2"/>
          <w:sz w:val="24"/>
          <w:szCs w:val="24"/>
          <w:lang w:val="en-US" w:eastAsia="zh-CN" w:bidi="ar-SA"/>
        </w:rPr>
        <w:t>，最近的方法是结合局部与整体的特征描述来共同对物体进行分段、检索和排列。另一种方法是通过机器学习识别模型，根据物体的几何特征，对其进行分类以检测物体。从多个范围的图像中得到模型的变形部分，使用随机决策森林通过对高质量范围的数据过度分割对对象进行分类。根据环境中的立方体集合，可以通过立方体的排列布局来分析场景结构。</w:t>
      </w:r>
    </w:p>
    <w:p>
      <w:pPr>
        <w:numPr>
          <w:ilvl w:val="0"/>
          <w:numId w:val="0"/>
        </w:numPr>
        <w:spacing w:line="360" w:lineRule="auto"/>
        <w:ind w:firstLine="420" w:firstLineChars="0"/>
        <w:jc w:val="left"/>
        <w:rPr>
          <w:rFonts w:hint="default" w:eastAsia="仿宋_GB2312"/>
          <w:kern w:val="2"/>
          <w:sz w:val="24"/>
          <w:szCs w:val="24"/>
          <w:lang w:val="en-US" w:eastAsia="zh-CN" w:bidi="ar-SA"/>
        </w:rPr>
      </w:pPr>
      <w:r>
        <w:rPr>
          <w:rFonts w:hint="default" w:eastAsia="仿宋_GB2312"/>
          <w:kern w:val="2"/>
          <w:sz w:val="24"/>
          <w:szCs w:val="24"/>
          <w:lang w:val="en-US" w:eastAsia="zh-CN" w:bidi="ar-SA"/>
        </w:rPr>
        <w:t>为了提高重建</w:t>
      </w:r>
      <w:r>
        <w:rPr>
          <w:rFonts w:hint="eastAsia" w:eastAsia="仿宋_GB2312"/>
          <w:kern w:val="2"/>
          <w:sz w:val="24"/>
          <w:szCs w:val="24"/>
          <w:lang w:val="en-US" w:eastAsia="zh-CN" w:bidi="ar-SA"/>
        </w:rPr>
        <w:t>的效率</w:t>
      </w:r>
      <w:r>
        <w:rPr>
          <w:rFonts w:hint="default" w:eastAsia="仿宋_GB2312"/>
          <w:kern w:val="2"/>
          <w:sz w:val="24"/>
          <w:szCs w:val="24"/>
          <w:lang w:val="en-US" w:eastAsia="zh-CN" w:bidi="ar-SA"/>
        </w:rPr>
        <w:t>，</w:t>
      </w:r>
      <w:r>
        <w:rPr>
          <w:rFonts w:hint="eastAsia" w:eastAsia="仿宋_GB2312"/>
          <w:kern w:val="2"/>
          <w:sz w:val="24"/>
          <w:szCs w:val="24"/>
          <w:lang w:val="en-US" w:eastAsia="zh-CN" w:bidi="ar-SA"/>
        </w:rPr>
        <w:t>前人</w:t>
      </w:r>
      <w:r>
        <w:rPr>
          <w:rFonts w:hint="default" w:eastAsia="仿宋_GB2312"/>
          <w:kern w:val="2"/>
          <w:sz w:val="24"/>
          <w:szCs w:val="24"/>
          <w:lang w:val="en-US" w:eastAsia="zh-CN" w:bidi="ar-SA"/>
        </w:rPr>
        <w:t>增加了对象实例的检索与空间上下文信息，</w:t>
      </w:r>
      <w:r>
        <w:rPr>
          <w:rFonts w:hint="eastAsia" w:eastAsia="仿宋_GB2312"/>
          <w:kern w:val="2"/>
          <w:sz w:val="24"/>
          <w:szCs w:val="24"/>
          <w:lang w:val="en-US" w:eastAsia="zh-CN" w:bidi="ar-SA"/>
        </w:rPr>
        <w:t>如果</w:t>
      </w:r>
      <w:r>
        <w:rPr>
          <w:rFonts w:hint="default" w:eastAsia="仿宋_GB2312"/>
          <w:kern w:val="2"/>
          <w:sz w:val="24"/>
          <w:szCs w:val="24"/>
          <w:lang w:val="en-US" w:eastAsia="zh-CN" w:bidi="ar-SA"/>
        </w:rPr>
        <w:t>传感器数据是不完整</w:t>
      </w:r>
      <w:r>
        <w:rPr>
          <w:rFonts w:hint="eastAsia" w:eastAsia="仿宋_GB2312"/>
          <w:kern w:val="2"/>
          <w:sz w:val="24"/>
          <w:szCs w:val="24"/>
          <w:lang w:val="en-US" w:eastAsia="zh-CN" w:bidi="ar-SA"/>
        </w:rPr>
        <w:t>的，或者是存在噪音的，这将是非常有意义的。</w:t>
      </w:r>
      <w:r>
        <w:rPr>
          <w:rFonts w:hint="default" w:eastAsia="仿宋_GB2312"/>
          <w:kern w:val="2"/>
          <w:sz w:val="24"/>
          <w:szCs w:val="24"/>
          <w:lang w:val="en-US" w:eastAsia="zh-CN" w:bidi="ar-SA"/>
        </w:rPr>
        <w:t>我们的主要目标是</w:t>
      </w:r>
      <w:r>
        <w:rPr>
          <w:rFonts w:hint="eastAsia" w:eastAsia="仿宋_GB2312"/>
          <w:kern w:val="2"/>
          <w:sz w:val="24"/>
          <w:szCs w:val="24"/>
          <w:lang w:val="en-US" w:eastAsia="zh-CN" w:bidi="ar-SA"/>
        </w:rPr>
        <w:t>对</w:t>
      </w:r>
      <w:r>
        <w:rPr>
          <w:rFonts w:hint="default" w:eastAsia="仿宋_GB2312"/>
          <w:kern w:val="2"/>
          <w:sz w:val="24"/>
          <w:szCs w:val="24"/>
          <w:lang w:val="en-US" w:eastAsia="zh-CN" w:bidi="ar-SA"/>
        </w:rPr>
        <w:t>语义合理的</w:t>
      </w:r>
      <w:r>
        <w:rPr>
          <w:rFonts w:hint="eastAsia" w:eastAsia="仿宋_GB2312"/>
          <w:kern w:val="2"/>
          <w:sz w:val="24"/>
          <w:szCs w:val="24"/>
          <w:lang w:val="en-US" w:eastAsia="zh-CN" w:bidi="ar-SA"/>
        </w:rPr>
        <w:t>场景建模</w:t>
      </w:r>
      <w:r>
        <w:rPr>
          <w:rFonts w:hint="default" w:eastAsia="仿宋_GB2312"/>
          <w:kern w:val="2"/>
          <w:sz w:val="24"/>
          <w:szCs w:val="24"/>
          <w:lang w:val="en-US" w:eastAsia="zh-CN" w:bidi="ar-SA"/>
        </w:rPr>
        <w:t>，我们的方法是</w:t>
      </w:r>
      <w:r>
        <w:rPr>
          <w:rFonts w:hint="eastAsia" w:eastAsia="仿宋_GB2312"/>
          <w:kern w:val="2"/>
          <w:sz w:val="24"/>
          <w:szCs w:val="24"/>
          <w:lang w:val="en-US" w:eastAsia="zh-CN" w:bidi="ar-SA"/>
        </w:rPr>
        <w:t>对</w:t>
      </w:r>
      <w:r>
        <w:rPr>
          <w:rFonts w:hint="default" w:eastAsia="仿宋_GB2312"/>
          <w:kern w:val="2"/>
          <w:sz w:val="24"/>
          <w:szCs w:val="24"/>
          <w:lang w:val="en-US" w:eastAsia="zh-CN" w:bidi="ar-SA"/>
        </w:rPr>
        <w:t>扫描输入</w:t>
      </w:r>
      <w:r>
        <w:rPr>
          <w:rFonts w:hint="eastAsia" w:eastAsia="仿宋_GB2312"/>
          <w:kern w:val="2"/>
          <w:sz w:val="24"/>
          <w:szCs w:val="24"/>
          <w:lang w:val="en-US" w:eastAsia="zh-CN" w:bidi="ar-SA"/>
        </w:rPr>
        <w:t>的</w:t>
      </w:r>
      <w:r>
        <w:rPr>
          <w:rFonts w:hint="default" w:eastAsia="仿宋_GB2312"/>
          <w:kern w:val="2"/>
          <w:sz w:val="24"/>
          <w:szCs w:val="24"/>
          <w:lang w:val="en-US" w:eastAsia="zh-CN" w:bidi="ar-SA"/>
        </w:rPr>
        <w:t>几何</w:t>
      </w:r>
      <w:r>
        <w:rPr>
          <w:rFonts w:hint="eastAsia" w:eastAsia="仿宋_GB2312"/>
          <w:kern w:val="2"/>
          <w:sz w:val="24"/>
          <w:szCs w:val="24"/>
          <w:lang w:val="en-US" w:eastAsia="zh-CN" w:bidi="ar-SA"/>
        </w:rPr>
        <w:t>体使用</w:t>
      </w:r>
      <w:r>
        <w:rPr>
          <w:rFonts w:hint="default" w:eastAsia="仿宋_GB2312"/>
          <w:kern w:val="2"/>
          <w:sz w:val="24"/>
          <w:szCs w:val="24"/>
          <w:lang w:val="en-US" w:eastAsia="zh-CN" w:bidi="ar-SA"/>
        </w:rPr>
        <w:t>较少的约束</w:t>
      </w:r>
      <w:r>
        <w:rPr>
          <w:rFonts w:hint="eastAsia" w:eastAsia="仿宋_GB2312"/>
          <w:kern w:val="2"/>
          <w:sz w:val="24"/>
          <w:szCs w:val="24"/>
          <w:lang w:val="en-US" w:eastAsia="zh-CN" w:bidi="ar-SA"/>
        </w:rPr>
        <w:t>，</w:t>
      </w:r>
      <w:r>
        <w:rPr>
          <w:rFonts w:hint="default" w:eastAsia="仿宋_GB2312"/>
          <w:kern w:val="2"/>
          <w:sz w:val="24"/>
          <w:szCs w:val="24"/>
          <w:lang w:val="en-US" w:eastAsia="zh-CN" w:bidi="ar-SA"/>
        </w:rPr>
        <w:t>不集中于</w:t>
      </w:r>
      <w:r>
        <w:rPr>
          <w:rFonts w:hint="eastAsia" w:eastAsia="仿宋_GB2312"/>
          <w:kern w:val="2"/>
          <w:sz w:val="24"/>
          <w:szCs w:val="24"/>
          <w:lang w:val="en-US" w:eastAsia="zh-CN" w:bidi="ar-SA"/>
        </w:rPr>
        <w:t>识别对象实例</w:t>
      </w:r>
      <w:r>
        <w:rPr>
          <w:rFonts w:hint="default" w:eastAsia="仿宋_GB2312"/>
          <w:kern w:val="2"/>
          <w:sz w:val="24"/>
          <w:szCs w:val="24"/>
          <w:lang w:val="en-US" w:eastAsia="zh-CN" w:bidi="ar-SA"/>
        </w:rPr>
        <w:t>，</w:t>
      </w:r>
      <w:r>
        <w:rPr>
          <w:rFonts w:hint="eastAsia" w:eastAsia="仿宋_GB2312"/>
          <w:kern w:val="2"/>
          <w:sz w:val="24"/>
          <w:szCs w:val="24"/>
          <w:lang w:val="en-US" w:eastAsia="zh-CN" w:bidi="ar-SA"/>
        </w:rPr>
        <w:t>而是</w:t>
      </w:r>
      <w:r>
        <w:rPr>
          <w:rFonts w:hint="default" w:eastAsia="仿宋_GB2312"/>
          <w:kern w:val="2"/>
          <w:sz w:val="24"/>
          <w:szCs w:val="24"/>
          <w:lang w:val="en-US" w:eastAsia="zh-CN" w:bidi="ar-SA"/>
        </w:rPr>
        <w:t>放宽</w:t>
      </w:r>
      <w:r>
        <w:rPr>
          <w:rFonts w:hint="eastAsia" w:eastAsia="仿宋_GB2312"/>
          <w:kern w:val="2"/>
          <w:sz w:val="24"/>
          <w:szCs w:val="24"/>
          <w:lang w:val="en-US" w:eastAsia="zh-CN" w:bidi="ar-SA"/>
        </w:rPr>
        <w:t>精确的</w:t>
      </w:r>
      <w:r>
        <w:rPr>
          <w:rFonts w:hint="default" w:eastAsia="仿宋_GB2312"/>
          <w:kern w:val="2"/>
          <w:sz w:val="24"/>
          <w:szCs w:val="24"/>
          <w:lang w:val="en-US" w:eastAsia="zh-CN" w:bidi="ar-SA"/>
        </w:rPr>
        <w:t>实例匹配要求</w:t>
      </w:r>
      <w:r>
        <w:rPr>
          <w:rFonts w:hint="eastAsia" w:eastAsia="仿宋_GB2312"/>
          <w:kern w:val="2"/>
          <w:sz w:val="24"/>
          <w:szCs w:val="24"/>
          <w:lang w:val="en-US" w:eastAsia="zh-CN" w:bidi="ar-SA"/>
        </w:rPr>
        <w:t>，来捕捉对象间的布局和关系</w:t>
      </w:r>
      <w:r>
        <w:rPr>
          <w:rFonts w:hint="default" w:eastAsia="仿宋_GB2312"/>
          <w:kern w:val="2"/>
          <w:sz w:val="24"/>
          <w:szCs w:val="24"/>
          <w:lang w:val="en-US" w:eastAsia="zh-CN" w:bidi="ar-SA"/>
        </w:rPr>
        <w:t>。</w:t>
      </w:r>
    </w:p>
    <w:p>
      <w:pPr>
        <w:numPr>
          <w:ilvl w:val="0"/>
          <w:numId w:val="0"/>
        </w:numPr>
        <w:spacing w:line="360" w:lineRule="auto"/>
        <w:ind w:firstLine="420" w:firstLineChars="0"/>
        <w:jc w:val="both"/>
        <w:rPr>
          <w:rFonts w:hint="default" w:eastAsia="仿宋_GB2312"/>
          <w:kern w:val="2"/>
          <w:sz w:val="24"/>
          <w:szCs w:val="24"/>
          <w:lang w:val="en-US" w:eastAsia="zh-CN" w:bidi="ar-SA"/>
        </w:rPr>
      </w:pPr>
      <w:r>
        <w:rPr>
          <w:rFonts w:hint="default" w:eastAsia="仿宋_GB2312"/>
          <w:kern w:val="2"/>
          <w:sz w:val="24"/>
          <w:szCs w:val="24"/>
          <w:lang w:val="en-US" w:eastAsia="zh-CN" w:bidi="ar-SA"/>
        </w:rPr>
        <w:t>上下文场景理解</w:t>
      </w:r>
      <w:r>
        <w:rPr>
          <w:rFonts w:hint="eastAsia" w:eastAsia="仿宋_GB2312"/>
          <w:kern w:val="2"/>
          <w:sz w:val="24"/>
          <w:szCs w:val="24"/>
          <w:lang w:val="en-US" w:eastAsia="zh-CN" w:bidi="ar-SA"/>
        </w:rPr>
        <w:t>对于创建</w:t>
      </w:r>
      <w:r>
        <w:rPr>
          <w:rFonts w:hint="default" w:eastAsia="仿宋_GB2312"/>
          <w:kern w:val="2"/>
          <w:sz w:val="24"/>
          <w:szCs w:val="24"/>
          <w:lang w:val="en-US" w:eastAsia="zh-CN" w:bidi="ar-SA"/>
        </w:rPr>
        <w:t>自动化内容</w:t>
      </w:r>
      <w:r>
        <w:rPr>
          <w:rFonts w:hint="eastAsia" w:eastAsia="仿宋_GB2312"/>
          <w:kern w:val="2"/>
          <w:sz w:val="24"/>
          <w:szCs w:val="24"/>
          <w:lang w:val="en-US" w:eastAsia="zh-CN" w:bidi="ar-SA"/>
        </w:rPr>
        <w:t>来说，已经变的同</w:t>
      </w:r>
      <w:r>
        <w:rPr>
          <w:rFonts w:hint="default" w:eastAsia="仿宋_GB2312"/>
          <w:kern w:val="2"/>
          <w:sz w:val="24"/>
          <w:szCs w:val="24"/>
          <w:lang w:val="en-US" w:eastAsia="zh-CN" w:bidi="ar-SA"/>
        </w:rPr>
        <w:t>用于组织和维护的场景数据库</w:t>
      </w:r>
      <w:r>
        <w:rPr>
          <w:rFonts w:hint="eastAsia" w:eastAsia="仿宋_GB2312"/>
          <w:kern w:val="2"/>
          <w:sz w:val="24"/>
          <w:szCs w:val="24"/>
          <w:lang w:val="en-US" w:eastAsia="zh-CN" w:bidi="ar-SA"/>
        </w:rPr>
        <w:t>一样</w:t>
      </w:r>
      <w:r>
        <w:rPr>
          <w:rFonts w:hint="default" w:eastAsia="仿宋_GB2312"/>
          <w:kern w:val="2"/>
          <w:sz w:val="24"/>
          <w:szCs w:val="24"/>
          <w:lang w:val="en-US" w:eastAsia="zh-CN" w:bidi="ar-SA"/>
        </w:rPr>
        <w:t>重要。</w:t>
      </w:r>
      <w:r>
        <w:rPr>
          <w:rFonts w:hint="eastAsia" w:eastAsia="仿宋_GB2312"/>
          <w:kern w:val="2"/>
          <w:sz w:val="24"/>
          <w:szCs w:val="24"/>
          <w:lang w:val="en-US" w:eastAsia="zh-CN" w:bidi="ar-SA"/>
        </w:rPr>
        <w:t>一般使用</w:t>
      </w:r>
      <w:r>
        <w:rPr>
          <w:rFonts w:hint="default" w:eastAsia="仿宋_GB2312"/>
          <w:kern w:val="2"/>
          <w:sz w:val="24"/>
          <w:szCs w:val="24"/>
          <w:lang w:val="en-US" w:eastAsia="zh-CN" w:bidi="ar-SA"/>
        </w:rPr>
        <w:t>关系曲线图</w:t>
      </w:r>
      <w:r>
        <w:rPr>
          <w:rFonts w:hint="eastAsia" w:eastAsia="仿宋_GB2312"/>
          <w:kern w:val="2"/>
          <w:sz w:val="24"/>
          <w:szCs w:val="24"/>
          <w:lang w:val="en-US" w:eastAsia="zh-CN" w:bidi="ar-SA"/>
        </w:rPr>
        <w:t>对同一场景中的不同物体构建上下文关系，Xu等人在2014年将集群场景关系图转化为上下文重点组，使他们能够简化图形连通性，从而更有效地组织大型场景的集合，在大型场景集合中，</w:t>
      </w:r>
      <w:r>
        <w:rPr>
          <w:rFonts w:hint="default" w:eastAsia="仿宋_GB2312"/>
          <w:kern w:val="2"/>
          <w:sz w:val="24"/>
          <w:szCs w:val="24"/>
          <w:lang w:val="en-US" w:eastAsia="zh-CN" w:bidi="ar-SA"/>
        </w:rPr>
        <w:t>Liu</w:t>
      </w:r>
      <w:r>
        <w:rPr>
          <w:rFonts w:hint="eastAsia" w:eastAsia="仿宋_GB2312"/>
          <w:kern w:val="2"/>
          <w:sz w:val="24"/>
          <w:szCs w:val="24"/>
          <w:lang w:val="en-US" w:eastAsia="zh-CN" w:bidi="ar-SA"/>
        </w:rPr>
        <w:t>等人</w:t>
      </w:r>
      <w:r>
        <w:rPr>
          <w:rFonts w:hint="default" w:eastAsia="仿宋_GB2312"/>
          <w:kern w:val="2"/>
          <w:sz w:val="24"/>
          <w:szCs w:val="24"/>
          <w:lang w:val="en-US" w:eastAsia="zh-CN" w:bidi="ar-SA"/>
        </w:rPr>
        <w:t xml:space="preserve"> </w:t>
      </w:r>
      <w:r>
        <w:rPr>
          <w:rFonts w:hint="eastAsia" w:eastAsia="仿宋_GB2312"/>
          <w:kern w:val="2"/>
          <w:sz w:val="24"/>
          <w:szCs w:val="24"/>
          <w:lang w:val="en-US" w:eastAsia="zh-CN" w:bidi="ar-SA"/>
        </w:rPr>
        <w:t>在2014利用</w:t>
      </w:r>
      <w:r>
        <w:rPr>
          <w:rFonts w:hint="default" w:eastAsia="仿宋_GB2312"/>
          <w:kern w:val="2"/>
          <w:sz w:val="24"/>
          <w:szCs w:val="24"/>
          <w:lang w:val="en-US" w:eastAsia="zh-CN" w:bidi="ar-SA"/>
        </w:rPr>
        <w:t>概率</w:t>
      </w:r>
      <w:r>
        <w:rPr>
          <w:rFonts w:hint="eastAsia" w:eastAsia="仿宋_GB2312"/>
          <w:kern w:val="2"/>
          <w:sz w:val="24"/>
          <w:szCs w:val="24"/>
          <w:lang w:val="en-US" w:eastAsia="zh-CN" w:bidi="ar-SA"/>
        </w:rPr>
        <w:t>性事件</w:t>
      </w:r>
      <w:r>
        <w:rPr>
          <w:rFonts w:hint="default" w:eastAsia="仿宋_GB2312"/>
          <w:kern w:val="2"/>
          <w:sz w:val="24"/>
          <w:szCs w:val="24"/>
          <w:lang w:val="en-US" w:eastAsia="zh-CN" w:bidi="ar-SA"/>
        </w:rPr>
        <w:t>来获得一致的图形层次结构。我们的方法扩展了这些想法</w:t>
      </w:r>
      <w:r>
        <w:rPr>
          <w:rFonts w:hint="eastAsia" w:eastAsia="仿宋_GB2312"/>
          <w:kern w:val="2"/>
          <w:sz w:val="24"/>
          <w:szCs w:val="24"/>
          <w:lang w:val="en-US" w:eastAsia="zh-CN" w:bidi="ar-SA"/>
        </w:rPr>
        <w:t>，</w:t>
      </w:r>
      <w:r>
        <w:rPr>
          <w:rFonts w:hint="default" w:eastAsia="仿宋_GB2312"/>
          <w:kern w:val="2"/>
          <w:sz w:val="24"/>
          <w:szCs w:val="24"/>
          <w:lang w:val="en-US" w:eastAsia="zh-CN" w:bidi="ar-SA"/>
        </w:rPr>
        <w:t>具体而言，我们通过隐藏的代理变量间接地</w:t>
      </w:r>
      <w:r>
        <w:rPr>
          <w:rFonts w:hint="eastAsia" w:eastAsia="仿宋_GB2312"/>
          <w:kern w:val="2"/>
          <w:sz w:val="24"/>
          <w:szCs w:val="24"/>
          <w:lang w:val="en-US" w:eastAsia="zh-CN" w:bidi="ar-SA"/>
        </w:rPr>
        <w:t>表示</w:t>
      </w:r>
      <w:r>
        <w:rPr>
          <w:rFonts w:hint="default" w:eastAsia="仿宋_GB2312"/>
          <w:kern w:val="2"/>
          <w:sz w:val="24"/>
          <w:szCs w:val="24"/>
          <w:lang w:val="en-US" w:eastAsia="zh-CN" w:bidi="ar-SA"/>
        </w:rPr>
        <w:t>在活动中存在的关系和模型对象之间的关系</w:t>
      </w:r>
      <w:r>
        <w:rPr>
          <w:rFonts w:hint="eastAsia" w:eastAsia="仿宋_GB2312"/>
          <w:kern w:val="2"/>
          <w:sz w:val="24"/>
          <w:szCs w:val="24"/>
          <w:lang w:val="en-US" w:eastAsia="zh-CN" w:bidi="ar-SA"/>
        </w:rPr>
        <w:t>，</w:t>
      </w:r>
      <w:r>
        <w:rPr>
          <w:rFonts w:hint="default" w:eastAsia="仿宋_GB2312"/>
          <w:kern w:val="2"/>
          <w:sz w:val="24"/>
          <w:szCs w:val="24"/>
          <w:lang w:val="en-US" w:eastAsia="zh-CN" w:bidi="ar-SA"/>
        </w:rPr>
        <w:t>这使我们能够最小化数量关系，因为我们只</w:t>
      </w:r>
      <w:r>
        <w:rPr>
          <w:rFonts w:hint="eastAsia" w:eastAsia="仿宋_GB2312"/>
          <w:kern w:val="2"/>
          <w:sz w:val="24"/>
          <w:szCs w:val="24"/>
          <w:lang w:val="en-US" w:eastAsia="zh-CN" w:bidi="ar-SA"/>
        </w:rPr>
        <w:t>能</w:t>
      </w:r>
      <w:r>
        <w:rPr>
          <w:rFonts w:hint="default" w:eastAsia="仿宋_GB2312"/>
          <w:kern w:val="2"/>
          <w:sz w:val="24"/>
          <w:szCs w:val="24"/>
          <w:lang w:val="en-US" w:eastAsia="zh-CN" w:bidi="ar-SA"/>
        </w:rPr>
        <w:t>经由代理考虑高层语义含义，并避免</w:t>
      </w:r>
      <w:r>
        <w:rPr>
          <w:rFonts w:hint="eastAsia" w:eastAsia="仿宋_GB2312"/>
          <w:kern w:val="2"/>
          <w:sz w:val="24"/>
          <w:szCs w:val="24"/>
          <w:lang w:val="en-US" w:eastAsia="zh-CN" w:bidi="ar-SA"/>
        </w:rPr>
        <w:t>必须通过</w:t>
      </w:r>
      <w:r>
        <w:rPr>
          <w:rFonts w:hint="default" w:eastAsia="仿宋_GB2312"/>
          <w:kern w:val="2"/>
          <w:sz w:val="24"/>
          <w:szCs w:val="24"/>
          <w:lang w:val="en-US" w:eastAsia="zh-CN" w:bidi="ar-SA"/>
        </w:rPr>
        <w:t>识别对象实例</w:t>
      </w:r>
      <w:r>
        <w:rPr>
          <w:rFonts w:hint="eastAsia" w:eastAsia="仿宋_GB2312"/>
          <w:kern w:val="2"/>
          <w:sz w:val="24"/>
          <w:szCs w:val="24"/>
          <w:lang w:val="en-US" w:eastAsia="zh-CN" w:bidi="ar-SA"/>
        </w:rPr>
        <w:t>来</w:t>
      </w:r>
      <w:r>
        <w:rPr>
          <w:rFonts w:hint="default" w:eastAsia="仿宋_GB2312"/>
          <w:kern w:val="2"/>
          <w:sz w:val="24"/>
          <w:szCs w:val="24"/>
          <w:lang w:val="en-US" w:eastAsia="zh-CN" w:bidi="ar-SA"/>
        </w:rPr>
        <w:t>推断场景的关系。</w:t>
      </w:r>
    </w:p>
    <w:p>
      <w:pPr>
        <w:numPr>
          <w:ilvl w:val="0"/>
          <w:numId w:val="0"/>
        </w:numPr>
        <w:spacing w:line="360" w:lineRule="auto"/>
        <w:ind w:firstLine="420" w:firstLineChars="0"/>
        <w:jc w:val="both"/>
        <w:rPr>
          <w:rFonts w:hint="default" w:eastAsia="仿宋_GB2312"/>
          <w:kern w:val="2"/>
          <w:sz w:val="24"/>
          <w:szCs w:val="24"/>
          <w:lang w:val="en-US" w:eastAsia="zh-CN" w:bidi="ar-SA"/>
        </w:rPr>
      </w:pPr>
      <w:r>
        <w:rPr>
          <w:rFonts w:hint="default" w:eastAsia="仿宋_GB2312"/>
          <w:kern w:val="2"/>
          <w:sz w:val="24"/>
          <w:szCs w:val="24"/>
          <w:lang w:val="en-US" w:eastAsia="zh-CN" w:bidi="ar-SA"/>
        </w:rPr>
        <w:fldChar w:fldCharType="begin"/>
      </w:r>
      <w:r>
        <w:rPr>
          <w:rFonts w:hint="default" w:eastAsia="仿宋_GB2312"/>
          <w:kern w:val="2"/>
          <w:sz w:val="24"/>
          <w:szCs w:val="24"/>
          <w:lang w:val="en-US" w:eastAsia="zh-CN" w:bidi="ar-SA"/>
        </w:rPr>
        <w:instrText xml:space="preserve"> HYPERLINK "http://graphics.stanford.edu/~mdfisher/publications.html" </w:instrText>
      </w:r>
      <w:r>
        <w:rPr>
          <w:rFonts w:hint="default" w:eastAsia="仿宋_GB2312"/>
          <w:kern w:val="2"/>
          <w:sz w:val="24"/>
          <w:szCs w:val="24"/>
          <w:lang w:val="en-US" w:eastAsia="zh-CN" w:bidi="ar-SA"/>
        </w:rPr>
        <w:fldChar w:fldCharType="separate"/>
      </w:r>
      <w:r>
        <w:rPr>
          <w:rFonts w:hint="default" w:eastAsia="仿宋_GB2312"/>
          <w:kern w:val="2"/>
          <w:sz w:val="24"/>
          <w:szCs w:val="24"/>
          <w:lang w:val="en-US" w:eastAsia="zh-CN" w:bidi="ar-SA"/>
        </w:rPr>
        <w:t>Matthew Fisher</w:t>
      </w:r>
      <w:r>
        <w:rPr>
          <w:rFonts w:hint="default" w:eastAsia="仿宋_GB2312"/>
          <w:kern w:val="2"/>
          <w:sz w:val="24"/>
          <w:szCs w:val="24"/>
          <w:lang w:val="en-US" w:eastAsia="zh-CN" w:bidi="ar-SA"/>
        </w:rPr>
        <w:fldChar w:fldCharType="end"/>
      </w:r>
      <w:r>
        <w:rPr>
          <w:rFonts w:hint="eastAsia" w:eastAsia="仿宋_GB2312"/>
          <w:kern w:val="2"/>
          <w:sz w:val="24"/>
          <w:szCs w:val="24"/>
          <w:lang w:val="en-US" w:eastAsia="zh-CN" w:bidi="ar-SA"/>
        </w:rPr>
        <w:t>等人在2012年从场景数据库和用户提供的输入样本中推导出贝叶斯网络，并通过贝叶斯网络对这些对象关系建模，生成合成场景。Xu等人在2013年提出了另一种场景合成系统，他们使用简单的图像草图来驱动合成算法。虽然我们也使用场景数据库进行合成，但我们在建立场景模型之前，使用现实世界的RGB-D扫描的多个活动作为前提。</w:t>
      </w:r>
    </w:p>
    <w:p>
      <w:pPr>
        <w:pStyle w:val="3"/>
        <w:spacing w:after="0" w:line="360" w:lineRule="auto"/>
        <w:ind w:firstLine="0" w:firstLineChars="0"/>
        <w:rPr>
          <w:rFonts w:hint="eastAsia" w:eastAsia="仿宋_GB2312"/>
          <w:b/>
          <w:sz w:val="30"/>
          <w:szCs w:val="30"/>
          <w:lang w:eastAsia="zh-CN"/>
        </w:rPr>
      </w:pPr>
      <w:r>
        <w:rPr>
          <w:rFonts w:eastAsia="仿宋_GB2312"/>
          <w:b/>
          <w:sz w:val="30"/>
          <w:szCs w:val="30"/>
        </w:rPr>
        <w:t xml:space="preserve">3 </w:t>
      </w:r>
      <w:r>
        <w:rPr>
          <w:rFonts w:hint="eastAsia" w:eastAsia="仿宋_GB2312"/>
          <w:b/>
          <w:sz w:val="30"/>
          <w:szCs w:val="30"/>
          <w:lang w:eastAsia="zh-CN"/>
        </w:rPr>
        <w:t>准备工作</w:t>
      </w:r>
    </w:p>
    <w:p>
      <w:pPr>
        <w:pStyle w:val="3"/>
        <w:spacing w:after="0" w:line="360" w:lineRule="auto"/>
        <w:ind w:firstLine="420" w:firstLineChars="0"/>
        <w:rPr>
          <w:rFonts w:hint="eastAsia" w:eastAsia="仿宋_GB2312"/>
          <w:kern w:val="2"/>
          <w:sz w:val="24"/>
          <w:szCs w:val="24"/>
          <w:lang w:val="en-US" w:eastAsia="zh-CN" w:bidi="ar-SA"/>
        </w:rPr>
      </w:pPr>
      <w:r>
        <w:rPr>
          <w:rFonts w:hint="eastAsia" w:eastAsia="仿宋_GB2312"/>
          <w:kern w:val="2"/>
          <w:sz w:val="24"/>
          <w:szCs w:val="24"/>
          <w:lang w:val="en-US" w:eastAsia="zh-CN" w:bidi="ar-SA"/>
        </w:rPr>
        <w:t>给定一个三维扫描，我们首先需要为捕获的场景构建相应的场景模板。一个场景模板是一个场景同时用其几何和活动特性进行编码的高级表示，它是输入扫描对象和输出场景对象的中间表示。我们的场景模板被定义在一个已知范围的固定矩形空间中。场景模板需要捕捉环境中几何布局的大致表示，重点是引导合成结果朝场景布局逼真的方向发展，并且需要捕捉场景中对象的属性，例如某个家具是否存在或物体上的表面的密度和高度，但不是特定属性，例如一个显示器的品牌或一本书的标题。</w:t>
      </w:r>
    </w:p>
    <w:p>
      <w:pPr>
        <w:pStyle w:val="3"/>
        <w:spacing w:after="0" w:line="360" w:lineRule="auto"/>
        <w:ind w:firstLine="420" w:firstLineChars="0"/>
        <w:rPr>
          <w:rFonts w:hint="eastAsia" w:eastAsia="仿宋_GB2312"/>
          <w:kern w:val="2"/>
          <w:sz w:val="24"/>
          <w:szCs w:val="24"/>
          <w:lang w:val="en-US" w:eastAsia="zh-CN" w:bidi="ar-SA"/>
        </w:rPr>
      </w:pPr>
      <w:r>
        <w:rPr>
          <w:rFonts w:hint="eastAsia" w:eastAsia="仿宋_GB2312"/>
          <w:kern w:val="2"/>
          <w:sz w:val="24"/>
          <w:szCs w:val="24"/>
          <w:lang w:val="en-US" w:eastAsia="zh-CN" w:bidi="ar-SA"/>
        </w:rPr>
        <w:t>构建场景模板的具体做法是：</w:t>
      </w:r>
    </w:p>
    <w:p>
      <w:pPr>
        <w:pStyle w:val="3"/>
        <w:spacing w:after="0" w:line="360" w:lineRule="auto"/>
        <w:ind w:firstLine="420" w:firstLineChars="0"/>
        <w:rPr>
          <w:rFonts w:hint="eastAsia" w:eastAsia="仿宋_GB2312"/>
          <w:kern w:val="2"/>
          <w:sz w:val="24"/>
          <w:szCs w:val="24"/>
          <w:lang w:val="en-US" w:eastAsia="zh-CN" w:bidi="ar-SA"/>
        </w:rPr>
      </w:pPr>
      <w:r>
        <w:rPr>
          <w:rFonts w:hint="eastAsia" w:eastAsia="仿宋_GB2312"/>
          <w:kern w:val="2"/>
          <w:sz w:val="24"/>
          <w:szCs w:val="24"/>
          <w:lang w:val="en-US" w:eastAsia="zh-CN" w:bidi="ar-SA"/>
        </w:rPr>
        <w:t>1.首先确定场景几何描述</w:t>
      </w:r>
    </w:p>
    <w:p>
      <w:pPr>
        <w:pStyle w:val="3"/>
        <w:spacing w:after="0" w:line="360" w:lineRule="auto"/>
        <w:ind w:firstLine="420" w:firstLineChars="0"/>
        <w:rPr>
          <w:rFonts w:hint="eastAsia" w:eastAsia="仿宋_GB2312"/>
          <w:kern w:val="2"/>
          <w:sz w:val="24"/>
          <w:szCs w:val="24"/>
          <w:lang w:val="en-US" w:eastAsia="zh-CN" w:bidi="ar-SA"/>
        </w:rPr>
      </w:pPr>
      <w:r>
        <w:rPr>
          <w:rFonts w:hint="eastAsia" w:eastAsia="仿宋_GB2312"/>
          <w:kern w:val="2"/>
          <w:sz w:val="24"/>
          <w:szCs w:val="24"/>
          <w:lang w:val="en-US" w:eastAsia="zh-CN" w:bidi="ar-SA"/>
        </w:rPr>
        <w:t>将一个场景划分为垂直排列的均匀栅格，各覆盖5厘米×5厘米。在每个列c，我们存储两个距离：CS：地面上最高支撑平面的高度，CR：最高支撑平面上方观测到的最高几何体的高度。支撑平面指支撑其他物体的平面，如桌子的表面，床的表面，或咖啡桌的表面。划分支撑面和位于支撑面上的几何体对于捕捉对象的大致位置是有用的，我们使用的TG来指代（CS，CR）高度值所需的网格为场景模板T。如图1所示，蓝色列表示支承面在该区域的期望高度（CS），绿色列表示坐落在支承面上面的剩余几何体的高度（CR）。从一个场景模板中生成场景将尝试从区域中的所有垂直列匹配支撑面和剩余几何体的高度。</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"C:\\Users\\dell\\AppData\\Roaming\\Tencent\\Users\\1608459461\\QQ\\WinTemp\\RichOle\\7(Q~D{)_IT{M)]GENMVUD61.png"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15255" cy="1933575"/>
            <wp:effectExtent l="0" t="0" r="444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r:link="rId8"/>
                    <a:srcRect/>
                    <a:stretch>
                      <a:fillRect/>
                    </a:stretch>
                  </pic:blipFill>
                  <pic:spPr>
                    <a:xfrm>
                      <a:off x="0" y="0"/>
                      <a:ext cx="5215255" cy="193357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spacing w:after="0" w:line="360" w:lineRule="auto"/>
        <w:ind w:left="0" w:leftChars="0" w:firstLine="0" w:firstLineChars="0"/>
        <w:jc w:val="center"/>
        <w:rPr>
          <w:rFonts w:hint="eastAsia" w:eastAsia="仿宋_GB2312"/>
          <w:kern w:val="2"/>
          <w:sz w:val="24"/>
          <w:szCs w:val="24"/>
          <w:lang w:val="en-US" w:eastAsia="zh-CN" w:bidi="ar-SA"/>
        </w:rPr>
      </w:pPr>
      <w:r>
        <w:rPr>
          <w:rFonts w:hint="eastAsia" w:eastAsia="仿宋_GB2312"/>
          <w:kern w:val="2"/>
          <w:sz w:val="24"/>
          <w:szCs w:val="24"/>
          <w:lang w:val="en-US" w:eastAsia="zh-CN" w:bidi="ar-SA"/>
        </w:rPr>
        <w:t>图1. 场景的几何描述</w:t>
      </w:r>
    </w:p>
    <w:p>
      <w:pPr>
        <w:pStyle w:val="3"/>
        <w:spacing w:after="0" w:line="360" w:lineRule="auto"/>
        <w:ind w:left="0" w:leftChars="0" w:firstLine="420" w:firstLineChars="0"/>
        <w:jc w:val="left"/>
        <w:rPr>
          <w:rFonts w:hint="eastAsia" w:eastAsia="仿宋_GB2312"/>
          <w:kern w:val="2"/>
          <w:sz w:val="24"/>
          <w:szCs w:val="24"/>
          <w:lang w:val="en-US" w:eastAsia="zh-CN" w:bidi="ar-SA"/>
        </w:rPr>
      </w:pPr>
      <w:r>
        <w:rPr>
          <w:rFonts w:hint="eastAsia" w:eastAsia="仿宋_GB2312"/>
          <w:kern w:val="2"/>
          <w:sz w:val="24"/>
          <w:szCs w:val="24"/>
          <w:lang w:val="en-US" w:eastAsia="zh-CN" w:bidi="ar-SA"/>
        </w:rPr>
        <w:t>2.确定场景的活动描述</w:t>
      </w:r>
    </w:p>
    <w:p>
      <w:pPr>
        <w:pStyle w:val="3"/>
        <w:numPr>
          <w:ilvl w:val="0"/>
          <w:numId w:val="0"/>
        </w:numPr>
        <w:spacing w:after="0" w:line="360" w:lineRule="auto"/>
        <w:ind w:firstLine="420"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我们在一个场景模板中表示的多个活动作为一组活动映射，它们是连续分布定义在二维平面上的一组活动。我们使用表1给出的这组活动，一个场景模板定义一组密集的活动样本（X，Y，θ），范围从0％（委托代理几乎不可能执行的活动）到100的％（委托代理极有可能执行的活动）。（X，Y，θ）的三个分量分别代表执行活动可能的位置和方向。这种表示方法从场景模板生成场景时将尝试定位对象，从而执行在活动映射中指定的活动。</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"C:\\Users\\dell\\AppData\\Roaming\\Tencent\\Users\\1608459461\\QQ\\WinTemp\\RichOle\\_@1LOEL]]DFI2Y3D_SD[289.png"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28900" cy="9620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r:link="rId10"/>
                    <a:srcRect/>
                    <a:stretch>
                      <a:fillRect/>
                    </a:stretch>
                  </pic:blipFill>
                  <pic:spPr>
                    <a:xfrm>
                      <a:off x="0" y="0"/>
                      <a:ext cx="2628900" cy="9620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表1</w:t>
      </w:r>
    </w:p>
    <w:p>
      <w:pPr>
        <w:pStyle w:val="3"/>
        <w:numPr>
          <w:ilvl w:val="0"/>
          <w:numId w:val="1"/>
        </w:numPr>
        <w:spacing w:after="0" w:line="360" w:lineRule="auto"/>
        <w:ind w:left="420" w:left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取样委托代理</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当进行活动映射，我们开始通过采样持续性的活动离散分布的委托代理集合的TA。（X，Y，Z，θ）坐标表示代理人的头部预期位置和方向，通过活动标签和代理人的头部位置可以识别一个委托代理，代理人的头部位置隐性制约了身体其他部位的期望位置，如肩膀为相对于代理的头部和面部的方向固定偏移量。对委托代理进行取样，首先在前10％的样本中选择一个随机样本作为这个位置的委托代理，委托代理的高度被作为在场景数据库中进行活动观察的平均高度。图2表示了从一组活动映射中对代理取样的一个例子。</w:t>
      </w:r>
    </w:p>
    <w:p>
      <w:pPr>
        <w:pStyle w:val="3"/>
        <w:numPr>
          <w:ilvl w:val="0"/>
          <w:numId w:val="0"/>
        </w:numPr>
        <w:spacing w:after="0" w:line="360" w:lineRule="auto"/>
        <w:ind w:leftChars="100" w:firstLine="418" w:firstLineChars="0"/>
        <w:jc w:val="center"/>
        <w:rPr>
          <w:rFonts w:hint="eastAsia" w:eastAsia="仿宋_GB2312"/>
          <w:kern w:val="2"/>
          <w:sz w:val="24"/>
          <w:szCs w:val="24"/>
          <w:lang w:val="en-US" w:eastAsia="zh-CN" w:bidi="ar-SA"/>
        </w:rPr>
      </w:pPr>
      <w:r>
        <w:rPr>
          <w:rFonts w:hint="eastAsia" w:eastAsia="仿宋_GB2312"/>
          <w:kern w:val="2"/>
          <w:sz w:val="24"/>
          <w:szCs w:val="24"/>
          <w:lang w:val="en-US" w:eastAsia="zh-CN" w:bidi="ar-SA"/>
        </w:rPr>
        <w:drawing>
          <wp:inline distT="0" distB="0" distL="114300" distR="114300">
            <wp:extent cx="3115310" cy="1504950"/>
            <wp:effectExtent l="0" t="0" r="8890" b="0"/>
            <wp:docPr id="4" name="图片 4" descr="23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56.tmp"/>
                    <pic:cNvPicPr>
                      <a:picLocks noChangeAspect="1"/>
                    </pic:cNvPicPr>
                  </pic:nvPicPr>
                  <pic:blipFill>
                    <a:blip r:embed="rId11"/>
                    <a:srcRect/>
                    <a:stretch>
                      <a:fillRect/>
                    </a:stretch>
                  </pic:blipFill>
                  <pic:spPr>
                    <a:xfrm>
                      <a:off x="0" y="0"/>
                      <a:ext cx="3115310" cy="1504950"/>
                    </a:xfrm>
                    <a:prstGeom prst="rect">
                      <a:avLst/>
                    </a:prstGeom>
                  </pic:spPr>
                </pic:pic>
              </a:graphicData>
            </a:graphic>
          </wp:inline>
        </w:drawing>
      </w:r>
    </w:p>
    <w:p>
      <w:pPr>
        <w:pStyle w:val="3"/>
        <w:numPr>
          <w:ilvl w:val="0"/>
          <w:numId w:val="0"/>
        </w:numPr>
        <w:spacing w:after="0" w:line="360" w:lineRule="auto"/>
        <w:ind w:leftChars="100" w:firstLine="418" w:firstLineChars="0"/>
        <w:jc w:val="center"/>
        <w:rPr>
          <w:rFonts w:hint="eastAsia" w:eastAsia="仿宋_GB2312"/>
          <w:kern w:val="2"/>
          <w:sz w:val="24"/>
          <w:szCs w:val="24"/>
          <w:lang w:val="en-US" w:eastAsia="zh-CN" w:bidi="ar-SA"/>
        </w:rPr>
      </w:pPr>
      <w:r>
        <w:rPr>
          <w:rFonts w:hint="eastAsia" w:eastAsia="仿宋_GB2312"/>
          <w:kern w:val="2"/>
          <w:sz w:val="24"/>
          <w:szCs w:val="24"/>
          <w:lang w:val="en-US" w:eastAsia="zh-CN" w:bidi="ar-SA"/>
        </w:rPr>
        <w:t>图2. 取样委托代理</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接下来介绍如何创建几何模型和活动模型。建立几何模型时，为了量化合成的对象布置O与</w:t>
      </w:r>
      <w:r>
        <w:rPr>
          <w:rFonts w:hint="eastAsia" w:eastAsia="仿宋_GB2312"/>
          <w:kern w:val="2"/>
          <w:position w:val="-6"/>
          <w:sz w:val="24"/>
          <w:szCs w:val="24"/>
          <w:lang w:val="en-US" w:eastAsia="zh-CN" w:bidi="ar-SA"/>
        </w:rPr>
        <w:object>
          <v:shape id="_x0000_i1025" o:spt="75" type="#_x0000_t75" style="height:13.95pt;width:15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6" r:id="rId12"/>
        </w:object>
      </w:r>
      <w:r>
        <w:rPr>
          <w:rFonts w:hint="eastAsia" w:eastAsia="仿宋_GB2312"/>
          <w:kern w:val="2"/>
          <w:sz w:val="24"/>
          <w:szCs w:val="24"/>
          <w:lang w:val="en-US" w:eastAsia="zh-CN" w:bidi="ar-SA"/>
        </w:rPr>
        <w:t>的一致性，我们通过计算</w:t>
      </w:r>
      <w:r>
        <w:rPr>
          <w:rFonts w:hint="eastAsia" w:eastAsia="仿宋_GB2312"/>
          <w:kern w:val="2"/>
          <w:position w:val="-6"/>
          <w:sz w:val="24"/>
          <w:szCs w:val="24"/>
          <w:lang w:val="en-US" w:eastAsia="zh-CN" w:bidi="ar-SA"/>
        </w:rPr>
        <w:object>
          <v:shape id="_x0000_i1026" o:spt="75" type="#_x0000_t75" style="height:13.95pt;width:18pt;" o:ole="t" filled="f" o:preferrelative="t" stroked="f" coordsize="21600,21600">
            <v:path/>
            <v:fill on="f" focussize="0,0"/>
            <v:stroke on="f"/>
            <v:imagedata r:id="rId15" o:title=""/>
            <o:lock v:ext="edit" aspectratio="t"/>
            <w10:wrap type="none"/>
            <w10:anchorlock/>
          </v:shape>
          <o:OLEObject Type="Embed" ProgID="Equation.KSEE3" ShapeID="_x0000_i1026" DrawAspect="Content" ObjectID="_1468075727" r:id="rId14"/>
        </w:object>
      </w:r>
      <w:r>
        <w:rPr>
          <w:rFonts w:hint="eastAsia" w:eastAsia="仿宋_GB2312"/>
          <w:kern w:val="2"/>
          <w:sz w:val="24"/>
          <w:szCs w:val="24"/>
          <w:lang w:val="en-US" w:eastAsia="zh-CN" w:bidi="ar-SA"/>
        </w:rPr>
        <w:t>—类似于合成场景中列的网格，从一个分类的三维模型数据库中得到O中每个对象。通过查看现有场景数据库，确定将某些类别作为分类支持，并查找已观察到支持至少两个其他对象的所有类别。为了计算</w:t>
      </w:r>
      <w:r>
        <w:rPr>
          <w:rFonts w:hint="eastAsia" w:eastAsia="仿宋_GB2312"/>
          <w:kern w:val="2"/>
          <w:position w:val="-6"/>
          <w:sz w:val="24"/>
          <w:szCs w:val="24"/>
          <w:lang w:val="en-US" w:eastAsia="zh-CN" w:bidi="ar-SA"/>
        </w:rPr>
        <w:object>
          <v:shape id="_x0000_i1027" o:spt="75" type="#_x0000_t75" style="height:13.95pt;width:1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8" r:id="rId16"/>
        </w:object>
      </w:r>
      <w:r>
        <w:rPr>
          <w:rFonts w:hint="eastAsia" w:eastAsia="仿宋_GB2312"/>
          <w:kern w:val="2"/>
          <w:sz w:val="24"/>
          <w:szCs w:val="24"/>
          <w:lang w:val="en-US" w:eastAsia="zh-CN" w:bidi="ar-SA"/>
        </w:rPr>
        <w:t>，我们从顶部各列向下拍摄场景。</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为了比较</w:t>
      </w:r>
      <w:r>
        <w:rPr>
          <w:rFonts w:hint="eastAsia" w:eastAsia="仿宋_GB2312"/>
          <w:kern w:val="2"/>
          <w:position w:val="-6"/>
          <w:sz w:val="24"/>
          <w:szCs w:val="24"/>
          <w:lang w:val="en-US" w:eastAsia="zh-CN" w:bidi="ar-SA"/>
        </w:rPr>
        <w:object>
          <v:shape id="_x0000_i1028" o:spt="75" type="#_x0000_t75" style="height:13.95pt;width:15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9" r:id="rId17"/>
        </w:object>
      </w:r>
      <w:r>
        <w:rPr>
          <w:rFonts w:hint="eastAsia" w:eastAsia="仿宋_GB2312"/>
          <w:kern w:val="2"/>
          <w:sz w:val="24"/>
          <w:szCs w:val="24"/>
          <w:lang w:val="en-US" w:eastAsia="zh-CN" w:bidi="ar-SA"/>
        </w:rPr>
        <w:t>和</w:t>
      </w:r>
      <w:r>
        <w:rPr>
          <w:rFonts w:hint="eastAsia" w:eastAsia="仿宋_GB2312"/>
          <w:kern w:val="2"/>
          <w:position w:val="-6"/>
          <w:sz w:val="24"/>
          <w:szCs w:val="24"/>
          <w:lang w:val="en-US" w:eastAsia="zh-CN" w:bidi="ar-SA"/>
        </w:rPr>
        <w:object>
          <v:shape id="_x0000_i1029" o:spt="75" type="#_x0000_t75" style="height:13.95pt;width:18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30" r:id="rId18"/>
        </w:object>
      </w:r>
      <w:r>
        <w:rPr>
          <w:rFonts w:hint="eastAsia" w:eastAsia="仿宋_GB2312"/>
          <w:kern w:val="2"/>
          <w:sz w:val="24"/>
          <w:szCs w:val="24"/>
          <w:lang w:val="en-US" w:eastAsia="zh-CN" w:bidi="ar-SA"/>
        </w:rPr>
        <w:t>，对所有列c的比较函数取平均值：</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"C:\\Users\\dell\\AppData\\Roaming\\Tencent\\Users\\1608459461\\QQ\\WinTemp\\RichOle\\_`Q9SFO{4HVVODII24MI0X8.png"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14875" cy="685800"/>
            <wp:effectExtent l="0" t="0" r="9525"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9" r:link="rId20"/>
                    <a:srcRect/>
                    <a:stretch>
                      <a:fillRect/>
                    </a:stretch>
                  </pic:blipFill>
                  <pic:spPr>
                    <a:xfrm>
                      <a:off x="0" y="0"/>
                      <a:ext cx="4714875"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3"/>
        <w:numPr>
          <w:ilvl w:val="0"/>
          <w:numId w:val="0"/>
        </w:numPr>
        <w:spacing w:after="0" w:line="360" w:lineRule="auto"/>
        <w:ind w:leftChars="100" w:firstLine="418" w:firstLineChars="0"/>
        <w:jc w:val="both"/>
        <w:rPr>
          <w:rFonts w:hint="default" w:eastAsia="仿宋_GB2312"/>
          <w:kern w:val="2"/>
          <w:sz w:val="24"/>
          <w:szCs w:val="24"/>
          <w:lang w:val="en-US" w:eastAsia="zh-CN" w:bidi="ar-SA"/>
        </w:rPr>
      </w:pPr>
      <w:r>
        <w:rPr>
          <w:rFonts w:hint="default" w:eastAsia="仿宋_GB2312"/>
          <w:kern w:val="2"/>
          <w:sz w:val="24"/>
          <w:szCs w:val="24"/>
          <w:lang w:val="en-US" w:eastAsia="zh-CN" w:bidi="ar-SA"/>
        </w:rPr>
        <w:t>ΔCS和Δ</w:t>
      </w:r>
      <w:r>
        <w:rPr>
          <w:rFonts w:hint="eastAsia" w:eastAsia="仿宋_GB2312"/>
          <w:kern w:val="2"/>
          <w:sz w:val="24"/>
          <w:szCs w:val="24"/>
          <w:lang w:val="en-US" w:eastAsia="zh-CN" w:bidi="ar-SA"/>
        </w:rPr>
        <w:t>CR</w:t>
      </w:r>
      <w:r>
        <w:rPr>
          <w:rFonts w:hint="default" w:eastAsia="仿宋_GB2312"/>
          <w:kern w:val="2"/>
          <w:sz w:val="24"/>
          <w:szCs w:val="24"/>
          <w:lang w:val="en-US" w:eastAsia="zh-CN" w:bidi="ar-SA"/>
        </w:rPr>
        <w:t>是支撑平面之间的</w:t>
      </w:r>
      <w:r>
        <w:rPr>
          <w:rFonts w:hint="eastAsia" w:eastAsia="仿宋_GB2312"/>
          <w:kern w:val="2"/>
          <w:sz w:val="24"/>
          <w:szCs w:val="24"/>
          <w:lang w:val="en-US" w:eastAsia="zh-CN" w:bidi="ar-SA"/>
        </w:rPr>
        <w:t>高度差</w:t>
      </w:r>
      <w:r>
        <w:rPr>
          <w:rFonts w:hint="default" w:eastAsia="仿宋_GB2312"/>
          <w:kern w:val="2"/>
          <w:sz w:val="24"/>
          <w:szCs w:val="24"/>
          <w:lang w:val="en-US" w:eastAsia="zh-CN" w:bidi="ar-SA"/>
        </w:rPr>
        <w:t>和剩余几何体</w:t>
      </w:r>
      <w:r>
        <w:rPr>
          <w:rFonts w:hint="eastAsia" w:eastAsia="仿宋_GB2312"/>
          <w:kern w:val="2"/>
          <w:sz w:val="24"/>
          <w:szCs w:val="24"/>
          <w:lang w:val="en-US" w:eastAsia="zh-CN" w:bidi="ar-SA"/>
        </w:rPr>
        <w:t>之间的高度差。</w:t>
      </w:r>
      <w:r>
        <w:rPr>
          <w:rFonts w:hint="default" w:eastAsia="仿宋_GB2312"/>
          <w:kern w:val="2"/>
          <w:sz w:val="24"/>
          <w:szCs w:val="24"/>
          <w:lang w:val="en-US" w:eastAsia="zh-CN" w:bidi="ar-SA"/>
        </w:rPr>
        <w:t>σs和</w:t>
      </w:r>
      <w:r>
        <w:rPr>
          <w:rFonts w:hint="default" w:eastAsia="仿宋_GB2312"/>
          <w:kern w:val="2"/>
          <w:sz w:val="24"/>
          <w:szCs w:val="24"/>
          <w:shd w:val="clear" w:color="auto" w:fill="auto"/>
          <w:lang w:val="en-US" w:eastAsia="zh-CN" w:bidi="ar-SA"/>
        </w:rPr>
        <w:t>σ</w:t>
      </w:r>
      <w:r>
        <w:rPr>
          <w:rFonts w:hint="eastAsia" w:eastAsia="仿宋_GB2312"/>
          <w:kern w:val="2"/>
          <w:sz w:val="24"/>
          <w:szCs w:val="24"/>
          <w:shd w:val="clear" w:color="auto" w:fill="auto"/>
          <w:lang w:val="en-US" w:eastAsia="zh-CN" w:bidi="ar-SA"/>
        </w:rPr>
        <w:t>r表示几何体</w:t>
      </w:r>
      <w:r>
        <w:rPr>
          <w:rFonts w:hint="default" w:eastAsia="仿宋_GB2312"/>
          <w:kern w:val="2"/>
          <w:sz w:val="24"/>
          <w:szCs w:val="24"/>
          <w:shd w:val="clear" w:color="auto" w:fill="auto"/>
          <w:lang w:val="en-US" w:eastAsia="zh-CN" w:bidi="ar-SA"/>
        </w:rPr>
        <w:t>合成</w:t>
      </w:r>
      <w:r>
        <w:rPr>
          <w:rFonts w:hint="eastAsia" w:eastAsia="仿宋_GB2312"/>
          <w:kern w:val="2"/>
          <w:sz w:val="24"/>
          <w:szCs w:val="24"/>
          <w:shd w:val="clear" w:color="auto" w:fill="auto"/>
          <w:lang w:val="en-US" w:eastAsia="zh-CN" w:bidi="ar-SA"/>
        </w:rPr>
        <w:t>的程度。</w:t>
      </w:r>
      <w:r>
        <w:rPr>
          <w:rFonts w:hint="default" w:eastAsia="仿宋_GB2312"/>
          <w:kern w:val="2"/>
          <w:sz w:val="24"/>
          <w:szCs w:val="24"/>
          <w:shd w:val="clear" w:color="auto" w:fill="auto"/>
          <w:lang w:val="en-US" w:eastAsia="zh-CN" w:bidi="ar-SA"/>
        </w:rPr>
        <w:t xml:space="preserve"> Pgeo（</w:t>
      </w:r>
      <w:r>
        <w:rPr>
          <w:rFonts w:hint="eastAsia" w:eastAsia="仿宋_GB2312"/>
          <w:kern w:val="2"/>
          <w:position w:val="-6"/>
          <w:sz w:val="24"/>
          <w:szCs w:val="24"/>
          <w:shd w:val="clear" w:color="auto" w:fill="auto"/>
          <w:lang w:val="en-US" w:eastAsia="zh-CN" w:bidi="ar-SA"/>
        </w:rPr>
        <w:object>
          <v:shape id="_x0000_i1030" o:spt="75" type="#_x0000_t75" style="height:13.95pt;width:15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31" r:id="rId21"/>
        </w:object>
      </w:r>
      <w:r>
        <w:rPr>
          <w:rFonts w:hint="default" w:eastAsia="仿宋_GB2312"/>
          <w:kern w:val="2"/>
          <w:sz w:val="24"/>
          <w:szCs w:val="24"/>
          <w:shd w:val="clear" w:color="auto" w:fill="auto"/>
          <w:lang w:val="en-US" w:eastAsia="zh-CN" w:bidi="ar-SA"/>
        </w:rPr>
        <w:t>，</w:t>
      </w:r>
      <w:r>
        <w:rPr>
          <w:rFonts w:hint="eastAsia" w:eastAsia="仿宋_GB2312"/>
          <w:kern w:val="2"/>
          <w:position w:val="-6"/>
          <w:sz w:val="24"/>
          <w:szCs w:val="24"/>
          <w:shd w:val="clear" w:color="auto" w:fill="auto"/>
          <w:lang w:val="en-US" w:eastAsia="zh-CN" w:bidi="ar-SA"/>
        </w:rPr>
        <w:object>
          <v:shape id="_x0000_i1031" o:spt="75" type="#_x0000_t75" style="height:13.95pt;width:18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32" r:id="rId22"/>
        </w:object>
      </w:r>
      <w:r>
        <w:rPr>
          <w:rFonts w:hint="default" w:eastAsia="仿宋_GB2312"/>
          <w:kern w:val="2"/>
          <w:sz w:val="24"/>
          <w:szCs w:val="24"/>
          <w:shd w:val="clear" w:color="auto" w:fill="auto"/>
          <w:lang w:val="en-US" w:eastAsia="zh-CN" w:bidi="ar-SA"/>
        </w:rPr>
        <w:t>）范围是从0（</w:t>
      </w:r>
      <w:r>
        <w:rPr>
          <w:rFonts w:hint="eastAsia" w:eastAsia="仿宋_GB2312"/>
          <w:kern w:val="2"/>
          <w:sz w:val="24"/>
          <w:szCs w:val="24"/>
          <w:shd w:val="clear" w:color="auto" w:fill="auto"/>
          <w:lang w:val="en-US" w:eastAsia="zh-CN" w:bidi="ar-SA"/>
        </w:rPr>
        <w:t>几何相似度为0</w:t>
      </w:r>
      <w:r>
        <w:rPr>
          <w:rFonts w:hint="default" w:eastAsia="仿宋_GB2312"/>
          <w:kern w:val="2"/>
          <w:sz w:val="24"/>
          <w:szCs w:val="24"/>
          <w:shd w:val="clear" w:color="auto" w:fill="auto"/>
          <w:lang w:val="en-US" w:eastAsia="zh-CN" w:bidi="ar-SA"/>
        </w:rPr>
        <w:t>）</w:t>
      </w:r>
      <w:r>
        <w:rPr>
          <w:rFonts w:hint="default" w:eastAsia="仿宋_GB2312"/>
          <w:kern w:val="2"/>
          <w:sz w:val="24"/>
          <w:szCs w:val="24"/>
          <w:lang w:val="en-US" w:eastAsia="zh-CN" w:bidi="ar-SA"/>
        </w:rPr>
        <w:t>到1（精确的几何匹配）。</w:t>
      </w:r>
    </w:p>
    <w:p>
      <w:pPr>
        <w:pStyle w:val="3"/>
        <w:numPr>
          <w:ilvl w:val="0"/>
          <w:numId w:val="0"/>
        </w:numPr>
        <w:spacing w:after="0" w:line="360" w:lineRule="auto"/>
        <w:ind w:leftChars="100" w:firstLine="418" w:firstLineChars="0"/>
        <w:jc w:val="both"/>
        <w:rPr>
          <w:rFonts w:hint="default" w:eastAsia="仿宋_GB2312"/>
          <w:kern w:val="2"/>
          <w:sz w:val="24"/>
          <w:szCs w:val="24"/>
          <w:lang w:val="en-US" w:eastAsia="zh-CN" w:bidi="ar-SA"/>
        </w:rPr>
      </w:pPr>
      <w:r>
        <w:rPr>
          <w:rFonts w:hint="default" w:eastAsia="仿宋_GB2312"/>
          <w:kern w:val="2"/>
          <w:sz w:val="24"/>
          <w:szCs w:val="24"/>
          <w:lang w:val="en-US" w:eastAsia="zh-CN" w:bidi="ar-SA"/>
        </w:rPr>
        <w:t>我们想要评估一个给定的目标配置能对一个场景模板中的每个活动</w:t>
      </w:r>
      <w:r>
        <w:rPr>
          <w:rFonts w:hint="eastAsia" w:eastAsia="仿宋_GB2312"/>
          <w:kern w:val="2"/>
          <w:sz w:val="24"/>
          <w:szCs w:val="24"/>
          <w:lang w:val="en-US" w:eastAsia="zh-CN" w:bidi="ar-SA"/>
        </w:rPr>
        <w:t>映射</w:t>
      </w:r>
      <w:r>
        <w:rPr>
          <w:rFonts w:hint="default" w:eastAsia="仿宋_GB2312"/>
          <w:kern w:val="2"/>
          <w:sz w:val="24"/>
          <w:szCs w:val="24"/>
          <w:lang w:val="en-US" w:eastAsia="zh-CN" w:bidi="ar-SA"/>
        </w:rPr>
        <w:t>提供怎样的支持，还需要确定对活动</w:t>
      </w:r>
      <w:r>
        <w:rPr>
          <w:rFonts w:hint="eastAsia" w:eastAsia="仿宋_GB2312"/>
          <w:kern w:val="2"/>
          <w:sz w:val="24"/>
          <w:szCs w:val="24"/>
          <w:lang w:val="en-US" w:eastAsia="zh-CN" w:bidi="ar-SA"/>
        </w:rPr>
        <w:t>映射</w:t>
      </w:r>
      <w:r>
        <w:rPr>
          <w:rFonts w:hint="default" w:eastAsia="仿宋_GB2312"/>
          <w:kern w:val="2"/>
          <w:sz w:val="24"/>
          <w:szCs w:val="24"/>
          <w:lang w:val="en-US" w:eastAsia="zh-CN" w:bidi="ar-SA"/>
        </w:rPr>
        <w:t>采样生成一组代理后，每个代理是如何执行自身所标识的活动。为了实现这一点，我们使用了一个</w:t>
      </w:r>
      <w:r>
        <w:rPr>
          <w:rFonts w:hint="eastAsia" w:eastAsia="仿宋_GB2312"/>
          <w:kern w:val="2"/>
          <w:sz w:val="24"/>
          <w:szCs w:val="24"/>
          <w:lang w:val="en-US" w:eastAsia="zh-CN" w:bidi="ar-SA"/>
        </w:rPr>
        <w:t>语义数据</w:t>
      </w:r>
      <w:r>
        <w:rPr>
          <w:rFonts w:hint="default" w:eastAsia="仿宋_GB2312"/>
          <w:kern w:val="2"/>
          <w:sz w:val="24"/>
          <w:szCs w:val="24"/>
          <w:lang w:val="en-US" w:eastAsia="zh-CN" w:bidi="ar-SA"/>
        </w:rPr>
        <w:t>库来为每个活动建立一个模型。使用这些样例来表示对象的预期分布和相对于代理</w:t>
      </w:r>
      <w:r>
        <w:rPr>
          <w:rFonts w:hint="eastAsia" w:eastAsia="仿宋_GB2312"/>
          <w:kern w:val="2"/>
          <w:sz w:val="24"/>
          <w:szCs w:val="24"/>
          <w:lang w:val="en-US" w:eastAsia="zh-CN" w:bidi="ar-SA"/>
        </w:rPr>
        <w:t>对象</w:t>
      </w:r>
      <w:r>
        <w:rPr>
          <w:rFonts w:hint="default" w:eastAsia="仿宋_GB2312"/>
          <w:kern w:val="2"/>
          <w:sz w:val="24"/>
          <w:szCs w:val="24"/>
          <w:lang w:val="en-US" w:eastAsia="zh-CN" w:bidi="ar-SA"/>
        </w:rPr>
        <w:t>的预期方向和位置。我们的活动模型还包含了对活动进行展示时代理与每个对象交互方式的相关内容。例如，一些对象可能含有代理想要看到或触摸的区域。</w:t>
      </w:r>
    </w:p>
    <w:p>
      <w:pPr>
        <w:pStyle w:val="3"/>
        <w:spacing w:after="0" w:line="360" w:lineRule="auto"/>
        <w:ind w:firstLine="0" w:firstLineChars="0"/>
        <w:rPr>
          <w:rFonts w:hint="eastAsia" w:eastAsia="仿宋_GB2312"/>
          <w:b/>
          <w:sz w:val="30"/>
          <w:szCs w:val="30"/>
          <w:lang w:eastAsia="zh-CN"/>
        </w:rPr>
      </w:pPr>
      <w:r>
        <w:rPr>
          <w:rFonts w:eastAsia="仿宋_GB2312"/>
          <w:b/>
          <w:sz w:val="30"/>
          <w:szCs w:val="30"/>
        </w:rPr>
        <w:t xml:space="preserve">4 </w:t>
      </w:r>
      <w:r>
        <w:rPr>
          <w:rFonts w:hint="eastAsia" w:eastAsia="仿宋_GB2312"/>
          <w:b/>
          <w:sz w:val="30"/>
          <w:szCs w:val="30"/>
          <w:lang w:eastAsia="zh-CN"/>
        </w:rPr>
        <w:t>场景合成</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我们的目标是根据给出的场景模板合成具有真实性的场景，我们的最终任务是生成大量相似的候选场景，然后使用一个简单的贪心算法从候选的场景集合中选择估算结果最高的场景。场景模板的估算函数需要输入一个场景模板T和对象布置O，输出结果为0（完全不同）到1（完全一致）之间的值：</w:t>
      </w:r>
    </w:p>
    <w:tbl>
      <w:tblPr>
        <w:tblStyle w:val="10"/>
        <w:tblW w:w="74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47"/>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jc w:val="center"/>
        </w:trPr>
        <w:tc>
          <w:tcPr>
            <w:tcW w:w="6047" w:type="dxa"/>
            <w:tcBorders>
              <w:top w:val="nil"/>
              <w:left w:val="nil"/>
              <w:bottom w:val="nil"/>
              <w:right w:val="nil"/>
            </w:tcBorders>
          </w:tcPr>
          <w:p>
            <w:pPr>
              <w:pStyle w:val="3"/>
              <w:numPr>
                <w:ilvl w:val="0"/>
                <w:numId w:val="0"/>
              </w:numPr>
              <w:spacing w:after="0" w:line="360" w:lineRule="auto"/>
              <w:jc w:val="both"/>
              <w:rPr>
                <w:rFonts w:hint="eastAsia" w:eastAsia="仿宋_GB2312"/>
                <w:kern w:val="2"/>
                <w:sz w:val="24"/>
                <w:szCs w:val="24"/>
                <w:vertAlign w:val="baseline"/>
                <w:lang w:val="en-US" w:eastAsia="zh-CN" w:bidi="ar-SA"/>
              </w:rPr>
            </w:pPr>
            <w:r>
              <w:drawing>
                <wp:inline distT="0" distB="0" distL="114300" distR="114300">
                  <wp:extent cx="3714115" cy="5429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3"/>
                          <a:srcRect/>
                          <a:stretch>
                            <a:fillRect/>
                          </a:stretch>
                        </pic:blipFill>
                        <pic:spPr>
                          <a:xfrm>
                            <a:off x="0" y="0"/>
                            <a:ext cx="3714115" cy="542925"/>
                          </a:xfrm>
                          <a:prstGeom prst="rect">
                            <a:avLst/>
                          </a:prstGeom>
                          <a:noFill/>
                          <a:ln w="9525">
                            <a:noFill/>
                            <a:miter/>
                          </a:ln>
                        </pic:spPr>
                      </pic:pic>
                    </a:graphicData>
                  </a:graphic>
                </wp:inline>
              </w:drawing>
            </w:r>
          </w:p>
        </w:tc>
        <w:tc>
          <w:tcPr>
            <w:tcW w:w="1440" w:type="dxa"/>
            <w:tcBorders>
              <w:top w:val="nil"/>
              <w:left w:val="nil"/>
              <w:bottom w:val="nil"/>
              <w:right w:val="nil"/>
            </w:tcBorders>
            <w:vAlign w:val="center"/>
          </w:tcPr>
          <w:p>
            <w:pPr>
              <w:pStyle w:val="3"/>
              <w:numPr>
                <w:ilvl w:val="0"/>
                <w:numId w:val="0"/>
              </w:numPr>
              <w:spacing w:after="0" w:line="360" w:lineRule="auto"/>
              <w:jc w:val="center"/>
              <w:rPr>
                <w:rFonts w:hint="eastAsia" w:eastAsia="仿宋_GB2312"/>
                <w:kern w:val="2"/>
                <w:sz w:val="24"/>
                <w:szCs w:val="24"/>
                <w:vertAlign w:val="baseline"/>
                <w:lang w:val="en-US" w:eastAsia="zh-CN" w:bidi="ar-SA"/>
              </w:rPr>
            </w:pPr>
            <w:r>
              <w:rPr>
                <w:rFonts w:hint="eastAsia" w:eastAsia="仿宋_GB2312"/>
                <w:kern w:val="2"/>
                <w:sz w:val="24"/>
                <w:szCs w:val="24"/>
                <w:vertAlign w:val="baseline"/>
                <w:lang w:val="en-US" w:eastAsia="zh-CN" w:bidi="ar-SA"/>
              </w:rPr>
              <w:t>（2）</w:t>
            </w:r>
          </w:p>
        </w:tc>
      </w:tr>
    </w:tbl>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其中，</w:t>
      </w:r>
      <w:r>
        <w:rPr>
          <w:rFonts w:hint="eastAsia" w:eastAsia="仿宋_GB2312"/>
          <w:kern w:val="2"/>
          <w:position w:val="-6"/>
          <w:sz w:val="24"/>
          <w:szCs w:val="24"/>
          <w:lang w:val="en-US" w:eastAsia="zh-CN" w:bidi="ar-SA"/>
        </w:rPr>
        <w:object>
          <v:shape id="_x0000_i1032" o:spt="75" type="#_x0000_t75" style="height:13.95pt;width:37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3" r:id="rId24"/>
        </w:object>
      </w:r>
      <w:r>
        <w:rPr>
          <w:rFonts w:hint="eastAsia" w:eastAsia="仿宋_GB2312"/>
          <w:kern w:val="2"/>
          <w:sz w:val="24"/>
          <w:szCs w:val="24"/>
          <w:lang w:val="en-US" w:eastAsia="zh-CN" w:bidi="ar-SA"/>
        </w:rPr>
        <w:t>声明对象所需的活动位置和方向，其中该代理将能够有效地与它们进行交互。</w:t>
      </w:r>
      <w:r>
        <w:rPr>
          <w:rFonts w:hint="eastAsia" w:eastAsia="仿宋_GB2312"/>
          <w:kern w:val="2"/>
          <w:position w:val="-6"/>
          <w:sz w:val="24"/>
          <w:szCs w:val="24"/>
          <w:lang w:val="en-US" w:eastAsia="zh-CN" w:bidi="ar-SA"/>
        </w:rPr>
        <w:object>
          <v:shape id="_x0000_i1033" o:spt="75" type="#_x0000_t75" style="height:13.95pt;width:28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4" r:id="rId26"/>
        </w:object>
      </w:r>
      <w:r>
        <w:rPr>
          <w:rFonts w:hint="eastAsia" w:eastAsia="仿宋_GB2312"/>
          <w:kern w:val="2"/>
          <w:sz w:val="24"/>
          <w:szCs w:val="24"/>
          <w:lang w:val="en-US" w:eastAsia="zh-CN" w:bidi="ar-SA"/>
        </w:rPr>
        <w:t>，只有在模板的每个代理均有可绑定的一组对象约束时返回一个高分评估，在评估函数中，它不需要被明确建模，因为我们将直接从每个活动的对象分布进行采样。这确保了在模板的每个代理均有可绑定的一组对象约束。为了生成候选场景，我们首先取样了一组委托代理使用前面描述的方法做出现场模板的连续动作分布。反复生成候选场景，通过使用一个简单的贪心算法进行场景模板匹配来生成场景。我们根据公式（2）生成一个候选的场景，根据估算函数计算匹配分数，选择得分最高的。</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接下来，我们使用每个活动贝叶斯网络将一组对象的样本接入每个代理。然后，我们开始反复建立候选模型列表和位置密集采样列表并将其插入，使用贪心算法选择最佳候选模板生成场景。合成算法的伪代码在图3给出。</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"C:\\Users\\dell\\AppData\\Roaming\\Tencent\\Users\\1608459461\\QQ\\WinTemp\\RichOle\\[`H7W`RV9P%$BEW$NFXZW]B.png"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28745" cy="2371090"/>
            <wp:effectExtent l="0" t="0" r="14605" b="1016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8" r:link="rId29"/>
                    <a:srcRect/>
                    <a:stretch>
                      <a:fillRect/>
                    </a:stretch>
                  </pic:blipFill>
                  <pic:spPr>
                    <a:xfrm>
                      <a:off x="0" y="0"/>
                      <a:ext cx="3928745" cy="23710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图3. 合成算法的伪代码</w:t>
      </w:r>
    </w:p>
    <w:p>
      <w:pPr>
        <w:pStyle w:val="3"/>
        <w:spacing w:after="0" w:line="360" w:lineRule="auto"/>
        <w:ind w:firstLine="420" w:firstLineChars="0"/>
        <w:rPr>
          <w:rFonts w:hint="eastAsia" w:eastAsia="仿宋_GB2312"/>
          <w:kern w:val="2"/>
          <w:sz w:val="24"/>
          <w:szCs w:val="24"/>
          <w:lang w:val="en-US" w:eastAsia="zh-CN" w:bidi="ar-SA"/>
        </w:rPr>
      </w:pPr>
      <w:r>
        <w:rPr>
          <w:rFonts w:hint="eastAsia" w:eastAsia="仿宋_GB2312"/>
          <w:kern w:val="2"/>
          <w:sz w:val="24"/>
          <w:szCs w:val="24"/>
          <w:lang w:val="en-US" w:eastAsia="zh-CN" w:bidi="ar-SA"/>
        </w:rPr>
        <w:t>为了评估我们的工作，我们使用了微软的Kinect传感器来扫描一组杂乱的室内场景。它支持的活动在表1中列出。我们使用的体积融合算法来对齐扫描的RGB-D-帧和重建三维网格，将此作为我们方法的输入，如图4左侧所示。图4显示了两个扫描的场景以及用我们的方法合成的场景。</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"C:\\Users\\dell\\AppData\\Roaming\\Tencent\\Users\\1608459461\\QQ\\WinTemp\\RichOle\\6ODLP2[I67)83YQ6OVA1$BI.png"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81930" cy="2699385"/>
            <wp:effectExtent l="0" t="0" r="13970" b="571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30" r:link="rId31"/>
                    <a:srcRect/>
                    <a:stretch>
                      <a:fillRect/>
                    </a:stretch>
                  </pic:blipFill>
                  <pic:spPr>
                    <a:xfrm>
                      <a:off x="0" y="0"/>
                      <a:ext cx="5281930" cy="269938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center"/>
        <w:rPr>
          <w:rFonts w:hint="eastAsia" w:eastAsia="仿宋_GB2312"/>
          <w:kern w:val="2"/>
          <w:sz w:val="24"/>
          <w:szCs w:val="24"/>
          <w:lang w:val="en-US" w:eastAsia="zh-CN" w:bidi="ar-SA"/>
        </w:rPr>
      </w:pPr>
      <w:r>
        <w:rPr>
          <w:rFonts w:hint="eastAsia" w:eastAsia="仿宋_GB2312"/>
          <w:kern w:val="2"/>
          <w:sz w:val="24"/>
          <w:szCs w:val="24"/>
          <w:lang w:val="en-US" w:eastAsia="zh-CN" w:bidi="ar-SA"/>
        </w:rPr>
        <w:t>图4.左图：输入3D扫描；右：用我们的方法在不同的环境中建模的结果</w:t>
      </w:r>
    </w:p>
    <w:p>
      <w:pPr>
        <w:pStyle w:val="3"/>
        <w:spacing w:after="0" w:line="360" w:lineRule="auto"/>
        <w:ind w:firstLine="0" w:firstLineChars="0"/>
        <w:rPr>
          <w:rFonts w:hint="eastAsia" w:eastAsia="仿宋_GB2312"/>
          <w:kern w:val="2"/>
          <w:sz w:val="24"/>
          <w:szCs w:val="24"/>
          <w:lang w:val="en-US" w:eastAsia="zh-CN" w:bidi="ar-SA"/>
        </w:rPr>
      </w:pPr>
      <w:r>
        <w:rPr>
          <w:rFonts w:hint="eastAsia" w:eastAsia="仿宋_GB2312"/>
          <w:b/>
          <w:sz w:val="30"/>
          <w:szCs w:val="30"/>
          <w:lang w:val="en-US" w:eastAsia="zh-CN"/>
        </w:rPr>
        <w:t>5</w:t>
      </w:r>
      <w:r>
        <w:rPr>
          <w:rFonts w:eastAsia="仿宋_GB2312"/>
          <w:b/>
          <w:sz w:val="30"/>
          <w:szCs w:val="30"/>
        </w:rPr>
        <w:t xml:space="preserve"> </w:t>
      </w:r>
      <w:r>
        <w:rPr>
          <w:rFonts w:hint="eastAsia" w:eastAsia="仿宋_GB2312"/>
          <w:b/>
          <w:sz w:val="30"/>
          <w:szCs w:val="30"/>
          <w:lang w:eastAsia="zh-CN"/>
        </w:rPr>
        <w:t>总结</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eastAsia="仿宋_GB2312"/>
          <w:b/>
          <w:sz w:val="30"/>
          <w:szCs w:val="30"/>
        </w:rPr>
        <w:t xml:space="preserve"> </w:t>
      </w:r>
      <w:r>
        <w:rPr>
          <w:rFonts w:hint="eastAsia" w:eastAsia="仿宋_GB2312"/>
          <w:kern w:val="2"/>
          <w:sz w:val="24"/>
          <w:szCs w:val="24"/>
          <w:lang w:val="en-US" w:eastAsia="zh-CN" w:bidi="ar-SA"/>
        </w:rPr>
        <w:t>我们已经探讨了如何将一个在场景模板中编码的活动作为焦点来表示三维场景的语义的方法。我们相信对活动的深刻理解对于我们理解场景和任务重建是至关重要的。复杂的活动，如“油炸鸡”，涵盖了广泛的子活动，并与潜在的数百个对象共享广阔的空间。厨房的结构使得这些活动可以很容易和有效地执行。这符合我们为了能存在于其中而创造的精确环境。我们所探讨的这些活动，与他们真是生活的部分相比，已经得到了很大程度的简化。现实世界中的代理以及定位和对象的相互作用，可以模拟复杂的多级动态如打开橱柜或重新布置家具。</w:t>
      </w:r>
    </w:p>
    <w:p>
      <w:pPr>
        <w:pStyle w:val="3"/>
        <w:numPr>
          <w:ilvl w:val="0"/>
          <w:numId w:val="0"/>
        </w:numPr>
        <w:spacing w:after="0" w:line="360" w:lineRule="auto"/>
        <w:ind w:leftChars="100" w:firstLine="418" w:firstLineChars="0"/>
        <w:jc w:val="both"/>
        <w:rPr>
          <w:rFonts w:hint="eastAsia" w:eastAsia="仿宋_GB2312"/>
          <w:kern w:val="2"/>
          <w:sz w:val="24"/>
          <w:szCs w:val="24"/>
          <w:lang w:val="en-US" w:eastAsia="zh-CN" w:bidi="ar-SA"/>
        </w:rPr>
      </w:pPr>
      <w:r>
        <w:rPr>
          <w:rFonts w:hint="eastAsia" w:eastAsia="仿宋_GB2312"/>
          <w:kern w:val="2"/>
          <w:sz w:val="24"/>
          <w:szCs w:val="24"/>
          <w:lang w:val="en-US" w:eastAsia="zh-CN" w:bidi="ar-SA"/>
        </w:rPr>
        <w:t>我们也评估了一个代理如何以其自身的能力来展示一个活动，以便以特定的方式同与之相邻的对象交互。我们的活动模型来源于虚拟场景里的一个扩展数据库，其中每个对象都是手动标记的区域，这些区域允许不同类型的相互作用，从这些虚拟数据库中学习的挑战是，他们是静态的--在这些环境中执行的动作、代理、动态运动必须通过手动的近似化和注解。尽管如此，我认为我们的工作为那些支持更一般化的活动探索提供了一个坚实的基础。</w:t>
      </w:r>
    </w:p>
    <w:p>
      <w:pPr>
        <w:pStyle w:val="6"/>
        <w:spacing w:before="0" w:after="0" w:line="360" w:lineRule="auto"/>
        <w:rPr>
          <w:rFonts w:eastAsia="仿宋_GB2312"/>
          <w:b w:val="0"/>
          <w:sz w:val="30"/>
          <w:szCs w:val="30"/>
        </w:rPr>
      </w:pPr>
      <w:r>
        <w:rPr>
          <w:rFonts w:eastAsia="仿宋_GB2312"/>
          <w:b w:val="0"/>
          <w:sz w:val="30"/>
          <w:szCs w:val="30"/>
        </w:rPr>
        <w:t>参考文献</w:t>
      </w:r>
      <w:bookmarkEnd w:id="4"/>
    </w:p>
    <w:p>
      <w:pPr>
        <w:pStyle w:val="3"/>
        <w:spacing w:after="0" w:line="360" w:lineRule="auto"/>
        <w:ind w:firstLine="210"/>
        <w:rPr>
          <w:rFonts w:eastAsia="仿宋_GB2312"/>
        </w:rPr>
      </w:pPr>
    </w:p>
    <w:p>
      <w:pPr>
        <w:pStyle w:val="3"/>
        <w:numPr>
          <w:ilvl w:val="0"/>
          <w:numId w:val="0"/>
        </w:numPr>
        <w:spacing w:after="0" w:line="360" w:lineRule="auto"/>
        <w:ind w:leftChars="100" w:firstLine="418" w:firstLineChars="0"/>
        <w:jc w:val="both"/>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[1]</w:t>
      </w:r>
      <w:r>
        <w:rPr>
          <w:rFonts w:hint="eastAsia" w:ascii="仿宋" w:hAnsi="仿宋" w:eastAsia="仿宋" w:cs="仿宋"/>
          <w:kern w:val="2"/>
          <w:sz w:val="24"/>
          <w:szCs w:val="24"/>
          <w:lang w:val="en-US" w:eastAsia="zh-CN" w:bidi="ar-SA"/>
        </w:rPr>
        <w:fldChar w:fldCharType="begin"/>
      </w:r>
      <w:r>
        <w:rPr>
          <w:rFonts w:hint="eastAsia" w:ascii="仿宋" w:hAnsi="仿宋" w:eastAsia="仿宋" w:cs="仿宋"/>
          <w:kern w:val="2"/>
          <w:sz w:val="24"/>
          <w:szCs w:val="24"/>
          <w:lang w:val="en-US" w:eastAsia="zh-CN" w:bidi="ar-SA"/>
        </w:rPr>
        <w:instrText xml:space="preserve"> HYPERLINK "http://dl.acm.org/author_page.cfm?id=81332498586" \t "http://tog.acm.org/_blank" </w:instrText>
      </w:r>
      <w:r>
        <w:rPr>
          <w:rFonts w:hint="eastAsia" w:ascii="仿宋" w:hAnsi="仿宋" w:eastAsia="仿宋" w:cs="仿宋"/>
          <w:kern w:val="2"/>
          <w:sz w:val="24"/>
          <w:szCs w:val="24"/>
          <w:lang w:val="en-US" w:eastAsia="zh-CN" w:bidi="ar-SA"/>
        </w:rPr>
        <w:fldChar w:fldCharType="separate"/>
      </w:r>
      <w:r>
        <w:rPr>
          <w:rFonts w:hint="eastAsia" w:ascii="仿宋" w:hAnsi="仿宋" w:eastAsia="仿宋" w:cs="仿宋"/>
          <w:kern w:val="2"/>
          <w:sz w:val="24"/>
          <w:szCs w:val="24"/>
          <w:lang w:val="en-US" w:eastAsia="zh-CN" w:bidi="ar-SA"/>
        </w:rPr>
        <w:t>Matthew Fisher</w:t>
      </w:r>
      <w:r>
        <w:rPr>
          <w:rFonts w:hint="eastAsia" w:ascii="仿宋" w:hAnsi="仿宋" w:eastAsia="仿宋" w:cs="仿宋"/>
          <w:kern w:val="2"/>
          <w:sz w:val="24"/>
          <w:szCs w:val="24"/>
          <w:lang w:val="en-US" w:eastAsia="zh-CN" w:bidi="ar-SA"/>
        </w:rPr>
        <w:fldChar w:fldCharType="end"/>
      </w:r>
      <w:r>
        <w:rPr>
          <w:rFonts w:hint="eastAsia" w:ascii="仿宋" w:hAnsi="仿宋" w:eastAsia="仿宋" w:cs="仿宋"/>
          <w:kern w:val="2"/>
          <w:sz w:val="24"/>
          <w:szCs w:val="24"/>
          <w:lang w:val="en-US" w:eastAsia="zh-CN" w:bidi="ar-SA"/>
        </w:rPr>
        <w:t>, </w:t>
      </w:r>
      <w:r>
        <w:rPr>
          <w:rFonts w:hint="eastAsia" w:ascii="仿宋" w:hAnsi="仿宋" w:eastAsia="仿宋" w:cs="仿宋"/>
          <w:kern w:val="2"/>
          <w:sz w:val="24"/>
          <w:szCs w:val="24"/>
          <w:lang w:val="en-US" w:eastAsia="zh-CN" w:bidi="ar-SA"/>
        </w:rPr>
        <w:fldChar w:fldCharType="begin"/>
      </w:r>
      <w:r>
        <w:rPr>
          <w:rFonts w:hint="eastAsia" w:ascii="仿宋" w:hAnsi="仿宋" w:eastAsia="仿宋" w:cs="仿宋"/>
          <w:kern w:val="2"/>
          <w:sz w:val="24"/>
          <w:szCs w:val="24"/>
          <w:lang w:val="en-US" w:eastAsia="zh-CN" w:bidi="ar-SA"/>
        </w:rPr>
        <w:instrText xml:space="preserve"> HYPERLINK "http://dl.acm.org/author_page.cfm?id=81487650815" \t "http://tog.acm.org/_blank" </w:instrText>
      </w:r>
      <w:r>
        <w:rPr>
          <w:rFonts w:hint="eastAsia" w:ascii="仿宋" w:hAnsi="仿宋" w:eastAsia="仿宋" w:cs="仿宋"/>
          <w:kern w:val="2"/>
          <w:sz w:val="24"/>
          <w:szCs w:val="24"/>
          <w:lang w:val="en-US" w:eastAsia="zh-CN" w:bidi="ar-SA"/>
        </w:rPr>
        <w:fldChar w:fldCharType="separate"/>
      </w:r>
      <w:r>
        <w:rPr>
          <w:rFonts w:hint="eastAsia" w:ascii="仿宋" w:hAnsi="仿宋" w:eastAsia="仿宋" w:cs="仿宋"/>
          <w:kern w:val="2"/>
          <w:sz w:val="24"/>
          <w:szCs w:val="24"/>
          <w:lang w:val="en-US" w:eastAsia="zh-CN" w:bidi="ar-SA"/>
        </w:rPr>
        <w:t>Manolis Savva</w:t>
      </w:r>
      <w:r>
        <w:rPr>
          <w:rFonts w:hint="eastAsia" w:ascii="仿宋" w:hAnsi="仿宋" w:eastAsia="仿宋" w:cs="仿宋"/>
          <w:kern w:val="2"/>
          <w:sz w:val="24"/>
          <w:szCs w:val="24"/>
          <w:lang w:val="en-US" w:eastAsia="zh-CN" w:bidi="ar-SA"/>
        </w:rPr>
        <w:fldChar w:fldCharType="end"/>
      </w:r>
      <w:r>
        <w:rPr>
          <w:rFonts w:hint="eastAsia" w:ascii="仿宋" w:hAnsi="仿宋" w:eastAsia="仿宋" w:cs="仿宋"/>
          <w:kern w:val="2"/>
          <w:sz w:val="24"/>
          <w:szCs w:val="24"/>
          <w:lang w:val="en-US" w:eastAsia="zh-CN" w:bidi="ar-SA"/>
        </w:rPr>
        <w:t>, </w:t>
      </w:r>
      <w:r>
        <w:rPr>
          <w:rFonts w:hint="eastAsia" w:ascii="仿宋" w:hAnsi="仿宋" w:eastAsia="仿宋" w:cs="仿宋"/>
          <w:kern w:val="2"/>
          <w:sz w:val="24"/>
          <w:szCs w:val="24"/>
          <w:lang w:val="en-US" w:eastAsia="zh-CN" w:bidi="ar-SA"/>
        </w:rPr>
        <w:fldChar w:fldCharType="begin"/>
      </w:r>
      <w:r>
        <w:rPr>
          <w:rFonts w:hint="eastAsia" w:ascii="仿宋" w:hAnsi="仿宋" w:eastAsia="仿宋" w:cs="仿宋"/>
          <w:kern w:val="2"/>
          <w:sz w:val="24"/>
          <w:szCs w:val="24"/>
          <w:lang w:val="en-US" w:eastAsia="zh-CN" w:bidi="ar-SA"/>
        </w:rPr>
        <w:instrText xml:space="preserve"> HYPERLINK "http://dl.acm.org/author_page.cfm?id=90658669257" \t "http://tog.acm.org/_blank" </w:instrText>
      </w:r>
      <w:r>
        <w:rPr>
          <w:rFonts w:hint="eastAsia" w:ascii="仿宋" w:hAnsi="仿宋" w:eastAsia="仿宋" w:cs="仿宋"/>
          <w:kern w:val="2"/>
          <w:sz w:val="24"/>
          <w:szCs w:val="24"/>
          <w:lang w:val="en-US" w:eastAsia="zh-CN" w:bidi="ar-SA"/>
        </w:rPr>
        <w:fldChar w:fldCharType="separate"/>
      </w:r>
      <w:r>
        <w:rPr>
          <w:rFonts w:hint="eastAsia" w:ascii="仿宋" w:hAnsi="仿宋" w:eastAsia="仿宋" w:cs="仿宋"/>
          <w:kern w:val="2"/>
          <w:sz w:val="24"/>
          <w:szCs w:val="24"/>
          <w:lang w:val="en-US" w:eastAsia="zh-CN" w:bidi="ar-SA"/>
        </w:rPr>
        <w:t>Yangyan Li</w:t>
      </w:r>
      <w:r>
        <w:rPr>
          <w:rFonts w:hint="eastAsia" w:ascii="仿宋" w:hAnsi="仿宋" w:eastAsia="仿宋" w:cs="仿宋"/>
          <w:kern w:val="2"/>
          <w:sz w:val="24"/>
          <w:szCs w:val="24"/>
          <w:lang w:val="en-US" w:eastAsia="zh-CN" w:bidi="ar-SA"/>
        </w:rPr>
        <w:fldChar w:fldCharType="end"/>
      </w:r>
      <w:r>
        <w:rPr>
          <w:rFonts w:hint="eastAsia" w:ascii="仿宋" w:hAnsi="仿宋" w:eastAsia="仿宋" w:cs="仿宋"/>
          <w:kern w:val="2"/>
          <w:sz w:val="24"/>
          <w:szCs w:val="24"/>
          <w:lang w:val="en-US" w:eastAsia="zh-CN" w:bidi="ar-SA"/>
        </w:rPr>
        <w:t>,</w:t>
      </w:r>
      <w:r>
        <w:rPr>
          <w:rFonts w:hint="eastAsia" w:ascii="仿宋" w:hAnsi="仿宋" w:eastAsia="仿宋" w:cs="仿宋"/>
          <w:kern w:val="2"/>
          <w:sz w:val="24"/>
          <w:szCs w:val="24"/>
          <w:lang w:val="en-US" w:eastAsia="zh-CN" w:bidi="ar-SA"/>
        </w:rPr>
        <w:fldChar w:fldCharType="begin"/>
      </w:r>
      <w:r>
        <w:rPr>
          <w:rFonts w:hint="eastAsia" w:ascii="仿宋" w:hAnsi="仿宋" w:eastAsia="仿宋" w:cs="仿宋"/>
          <w:kern w:val="2"/>
          <w:sz w:val="24"/>
          <w:szCs w:val="24"/>
          <w:lang w:val="en-US" w:eastAsia="zh-CN" w:bidi="ar-SA"/>
        </w:rPr>
        <w:instrText xml:space="preserve"> HYPERLINK "http://dl.acm.org/author_page.cfm?id=81100482576" \t "http://tog.acm.org/_blank" </w:instrText>
      </w:r>
      <w:r>
        <w:rPr>
          <w:rFonts w:hint="eastAsia" w:ascii="仿宋" w:hAnsi="仿宋" w:eastAsia="仿宋" w:cs="仿宋"/>
          <w:kern w:val="2"/>
          <w:sz w:val="24"/>
          <w:szCs w:val="24"/>
          <w:lang w:val="en-US" w:eastAsia="zh-CN" w:bidi="ar-SA"/>
        </w:rPr>
        <w:fldChar w:fldCharType="separate"/>
      </w:r>
      <w:r>
        <w:rPr>
          <w:rFonts w:hint="eastAsia" w:ascii="仿宋" w:hAnsi="仿宋" w:eastAsia="仿宋" w:cs="仿宋"/>
          <w:kern w:val="2"/>
          <w:sz w:val="24"/>
          <w:szCs w:val="24"/>
          <w:lang w:val="en-US" w:eastAsia="zh-CN" w:bidi="ar-SA"/>
        </w:rPr>
        <w:t>Pat Hanrahan</w:t>
      </w:r>
      <w:r>
        <w:rPr>
          <w:rFonts w:hint="eastAsia" w:ascii="仿宋" w:hAnsi="仿宋" w:eastAsia="仿宋" w:cs="仿宋"/>
          <w:kern w:val="2"/>
          <w:sz w:val="24"/>
          <w:szCs w:val="24"/>
          <w:lang w:val="en-US" w:eastAsia="zh-CN" w:bidi="ar-SA"/>
        </w:rPr>
        <w:fldChar w:fldCharType="end"/>
      </w:r>
      <w:r>
        <w:rPr>
          <w:rFonts w:hint="eastAsia" w:ascii="仿宋" w:hAnsi="仿宋" w:eastAsia="仿宋" w:cs="仿宋"/>
          <w:kern w:val="2"/>
          <w:sz w:val="24"/>
          <w:szCs w:val="24"/>
          <w:lang w:val="en-US" w:eastAsia="zh-CN" w:bidi="ar-SA"/>
        </w:rPr>
        <w:t>, </w:t>
      </w:r>
      <w:r>
        <w:rPr>
          <w:rFonts w:hint="eastAsia" w:ascii="仿宋" w:hAnsi="仿宋" w:eastAsia="仿宋" w:cs="仿宋"/>
          <w:kern w:val="2"/>
          <w:sz w:val="24"/>
          <w:szCs w:val="24"/>
          <w:lang w:val="en-US" w:eastAsia="zh-CN" w:bidi="ar-SA"/>
        </w:rPr>
        <w:fldChar w:fldCharType="begin"/>
      </w:r>
      <w:r>
        <w:rPr>
          <w:rFonts w:hint="eastAsia" w:ascii="仿宋" w:hAnsi="仿宋" w:eastAsia="仿宋" w:cs="仿宋"/>
          <w:kern w:val="2"/>
          <w:sz w:val="24"/>
          <w:szCs w:val="24"/>
          <w:lang w:val="en-US" w:eastAsia="zh-CN" w:bidi="ar-SA"/>
        </w:rPr>
        <w:instrText xml:space="preserve"> HYPERLINK "http://dl.acm.org/author_page.cfm?id=81464672669" \t "http://tog.acm.org/_blank" </w:instrText>
      </w:r>
      <w:r>
        <w:rPr>
          <w:rFonts w:hint="eastAsia" w:ascii="仿宋" w:hAnsi="仿宋" w:eastAsia="仿宋" w:cs="仿宋"/>
          <w:kern w:val="2"/>
          <w:sz w:val="24"/>
          <w:szCs w:val="24"/>
          <w:lang w:val="en-US" w:eastAsia="zh-CN" w:bidi="ar-SA"/>
        </w:rPr>
        <w:fldChar w:fldCharType="separate"/>
      </w:r>
      <w:r>
        <w:rPr>
          <w:rFonts w:hint="eastAsia" w:ascii="仿宋" w:hAnsi="仿宋" w:eastAsia="仿宋" w:cs="仿宋"/>
          <w:kern w:val="2"/>
          <w:sz w:val="24"/>
          <w:szCs w:val="24"/>
          <w:lang w:val="en-US" w:eastAsia="zh-CN" w:bidi="ar-SA"/>
        </w:rPr>
        <w:t>Matthias Nießner</w:t>
      </w:r>
      <w:r>
        <w:rPr>
          <w:rFonts w:hint="eastAsia" w:ascii="仿宋" w:hAnsi="仿宋" w:eastAsia="仿宋" w:cs="仿宋"/>
          <w:kern w:val="2"/>
          <w:sz w:val="24"/>
          <w:szCs w:val="24"/>
          <w:lang w:val="en-US" w:eastAsia="zh-CN" w:bidi="ar-SA"/>
        </w:rPr>
        <w:fldChar w:fldCharType="end"/>
      </w:r>
      <w:r>
        <w:rPr>
          <w:rFonts w:hint="eastAsia" w:ascii="仿宋" w:hAnsi="仿宋" w:eastAsia="仿宋" w:cs="仿宋"/>
          <w:kern w:val="2"/>
          <w:sz w:val="24"/>
          <w:szCs w:val="24"/>
          <w:lang w:val="en-US" w:eastAsia="zh-CN" w:bidi="ar-SA"/>
        </w:rPr>
        <w:t>. Activity-centric Scene Synthesis for Functional 3D Scene Modeling． </w:t>
      </w:r>
      <w:r>
        <w:rPr>
          <w:rFonts w:hint="default" w:ascii="仿宋" w:hAnsi="仿宋" w:eastAsia="仿宋" w:cs="仿宋"/>
          <w:kern w:val="2"/>
          <w:sz w:val="24"/>
          <w:szCs w:val="24"/>
          <w:lang w:val="en-US" w:eastAsia="zh-CN" w:bidi="ar-SA"/>
        </w:rPr>
        <w:t>N</w:t>
      </w:r>
      <w:r>
        <w:rPr>
          <w:rFonts w:hint="eastAsia" w:ascii="仿宋" w:hAnsi="仿宋" w:eastAsia="仿宋" w:cs="仿宋"/>
          <w:kern w:val="2"/>
          <w:sz w:val="24"/>
          <w:szCs w:val="24"/>
          <w:lang w:val="en-US" w:eastAsia="zh-CN" w:bidi="ar-SA"/>
        </w:rPr>
        <w:t xml:space="preserve">ew </w:t>
      </w:r>
      <w:r>
        <w:rPr>
          <w:rFonts w:hint="default" w:ascii="仿宋" w:hAnsi="仿宋" w:eastAsia="仿宋" w:cs="仿宋"/>
          <w:kern w:val="2"/>
          <w:sz w:val="24"/>
          <w:szCs w:val="24"/>
          <w:lang w:val="en-US" w:eastAsia="zh-CN" w:bidi="ar-SA"/>
        </w:rPr>
        <w:t>Y</w:t>
      </w:r>
      <w:r>
        <w:rPr>
          <w:rFonts w:hint="eastAsia" w:ascii="仿宋" w:hAnsi="仿宋" w:eastAsia="仿宋" w:cs="仿宋"/>
          <w:kern w:val="2"/>
          <w:sz w:val="24"/>
          <w:szCs w:val="24"/>
          <w:lang w:val="en-US" w:eastAsia="zh-CN" w:bidi="ar-SA"/>
        </w:rPr>
        <w:t>ork</w:t>
      </w:r>
      <w:r>
        <w:rPr>
          <w:rFonts w:hint="default" w:ascii="仿宋" w:hAnsi="仿宋" w:eastAsia="仿宋" w:cs="仿宋"/>
          <w:kern w:val="2"/>
          <w:sz w:val="24"/>
          <w:szCs w:val="24"/>
          <w:lang w:val="en-US" w:eastAsia="zh-CN" w:bidi="ar-SA"/>
        </w:rPr>
        <w:t>, USA</w:t>
      </w:r>
      <w:r>
        <w:rPr>
          <w:rFonts w:hint="eastAsia" w:ascii="仿宋" w:hAnsi="仿宋" w:eastAsia="仿宋" w:cs="仿宋"/>
          <w:kern w:val="2"/>
          <w:sz w:val="24"/>
          <w:szCs w:val="24"/>
          <w:lang w:val="en-US" w:eastAsia="zh-CN" w:bidi="ar-SA"/>
        </w:rPr>
        <w:t>.Volume 34 Issue 6, November 2015</w:t>
      </w:r>
      <w:r>
        <w:rPr>
          <w:rFonts w:hint="default" w:ascii="仿宋" w:hAnsi="仿宋" w:eastAsia="仿宋" w:cs="仿宋"/>
          <w:kern w:val="2"/>
          <w:sz w:val="24"/>
          <w:szCs w:val="24"/>
          <w:lang w:val="en-US" w:eastAsia="zh-CN" w:bidi="ar-SA"/>
        </w:rPr>
        <w:t> </w:t>
      </w:r>
      <w:r>
        <w:rPr>
          <w:rFonts w:hint="eastAsia" w:ascii="仿宋" w:hAnsi="仿宋" w:eastAsia="仿宋" w:cs="仿宋"/>
          <w:kern w:val="2"/>
          <w:sz w:val="24"/>
          <w:szCs w:val="24"/>
          <w:lang w:val="en-US" w:eastAsia="zh-CN" w:bidi="ar-SA"/>
        </w:rPr>
        <w:t xml:space="preserve"> </w:t>
      </w:r>
      <w:r>
        <w:rPr>
          <w:rFonts w:hint="default" w:ascii="仿宋" w:hAnsi="仿宋" w:eastAsia="仿宋" w:cs="仿宋"/>
          <w:kern w:val="2"/>
          <w:sz w:val="24"/>
          <w:szCs w:val="24"/>
          <w:lang w:val="en-US" w:eastAsia="zh-CN" w:bidi="ar-SA"/>
        </w:rPr>
        <w:t>Article No. 179 </w:t>
      </w:r>
      <w:r>
        <w:rPr>
          <w:rFonts w:hint="eastAsia" w:ascii="仿宋" w:hAnsi="仿宋" w:eastAsia="仿宋" w:cs="仿宋"/>
          <w:kern w:val="2"/>
          <w:sz w:val="24"/>
          <w:szCs w:val="24"/>
          <w:lang w:val="en-US" w:eastAsia="zh-CN" w:bidi="ar-SA"/>
        </w:rPr>
        <w:t>.</w:t>
      </w:r>
    </w:p>
    <w:p>
      <w:pPr>
        <w:pStyle w:val="3"/>
        <w:numPr>
          <w:ilvl w:val="0"/>
          <w:numId w:val="0"/>
        </w:numPr>
        <w:spacing w:after="0" w:line="360" w:lineRule="auto"/>
        <w:ind w:leftChars="100" w:firstLine="418" w:firstLineChars="0"/>
        <w:jc w:val="both"/>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 xml:space="preserve"> [2]Manolis Savva,Angel X.Chang,Pat Hanrahan, Matthew Fisher, Matthias Nießner. SceneGrok: Inferring Action Maps in 3D  Environments. SIGGRAPH Asia 2014, Shenzh</w:t>
      </w:r>
      <w:bookmarkStart w:id="5" w:name="_GoBack"/>
      <w:bookmarkEnd w:id="5"/>
      <w:r>
        <w:rPr>
          <w:rFonts w:hint="eastAsia" w:ascii="仿宋" w:hAnsi="仿宋" w:eastAsia="仿宋" w:cs="仿宋"/>
          <w:kern w:val="2"/>
          <w:sz w:val="24"/>
          <w:szCs w:val="24"/>
          <w:lang w:val="en-US" w:eastAsia="zh-CN" w:bidi="ar-SA"/>
        </w:rPr>
        <w:t>en.</w:t>
      </w:r>
    </w:p>
    <w:sectPr>
      <w:pgSz w:w="11906" w:h="16838"/>
      <w:pgMar w:top="1440" w:right="1800" w:bottom="1091" w:left="1800" w:header="851" w:footer="992" w:gutter="0"/>
      <w:pgBorders>
        <w:top w:val="none" w:color="auto" w:sz="0" w:space="0"/>
        <w:left w:val="none" w:color="auto" w:sz="0" w:space="0"/>
        <w:bottom w:val="none" w:color="auto" w:sz="0" w:space="0"/>
        <w:right w:val="none" w:color="auto"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swiss"/>
    <w:pitch w:val="default"/>
    <w:sig w:usb0="800002BF" w:usb1="38CF7CFA" w:usb2="00000016" w:usb3="00000000" w:csb0="00040001" w:csb1="00000000"/>
  </w:font>
  <w:font w:name="仿宋_GB2312">
    <w:altName w:val="仿宋"/>
    <w:panose1 w:val="02010609030101010101"/>
    <w:charset w:val="86"/>
    <w:family w:val="swiss"/>
    <w:pitch w:val="default"/>
    <w:sig w:usb0="00000000" w:usb1="00000000" w:usb2="00000010" w:usb3="00000000" w:csb0="00040000" w:csb1="00000000"/>
  </w:font>
  <w:font w:name="楷体">
    <w:panose1 w:val="02010609060101010101"/>
    <w:charset w:val="86"/>
    <w:family w:val="swiss"/>
    <w:pitch w:val="default"/>
    <w:sig w:usb0="800002BF" w:usb1="38CF7CFA" w:usb2="00000016" w:usb3="00000000" w:csb0="00040001" w:csb1="00000000"/>
  </w:font>
  <w:font w:name="Palatino Linotype">
    <w:panose1 w:val="02040502050505030304"/>
    <w:charset w:val="00"/>
    <w:family w:val="modern"/>
    <w:pitch w:val="default"/>
    <w:sig w:usb0="E0000287" w:usb1="40000013"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NimbusSan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CMSY9">
    <w:altName w:val="Segoe Print"/>
    <w:panose1 w:val="00000000000000000000"/>
    <w:charset w:val="00"/>
    <w:family w:val="auto"/>
    <w:pitch w:val="default"/>
    <w:sig w:usb0="00000000" w:usb1="00000000" w:usb2="00000000" w:usb3="00000000" w:csb0="00000000" w:csb1="00000000"/>
  </w:font>
  <w:font w:name="NimbusRomNo9L-ReguItal">
    <w:altName w:val="Segoe Print"/>
    <w:panose1 w:val="00000000000000000000"/>
    <w:charset w:val="00"/>
    <w:family w:val="auto"/>
    <w:pitch w:val="default"/>
    <w:sig w:usb0="00000000" w:usb1="00000000" w:usb2="00000000" w:usb3="00000000" w:csb0="00000000"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Gadugi">
    <w:panose1 w:val="020B0502040204020203"/>
    <w:charset w:val="00"/>
    <w:family w:val="auto"/>
    <w:pitch w:val="default"/>
    <w:sig w:usb0="00000003" w:usb1="00000000" w:usb2="00003000" w:usb3="00000000" w:csb0="00000001" w:csb1="00000000"/>
  </w:font>
  <w:font w:name="Gautami">
    <w:panose1 w:val="020B0502040204020203"/>
    <w:charset w:val="00"/>
    <w:family w:val="auto"/>
    <w:pitch w:val="default"/>
    <w:sig w:usb0="00200003" w:usb1="00000000" w:usb2="00000000" w:usb3="00000000" w:csb0="00000001" w:csb1="00000000"/>
  </w:font>
  <w:font w:name="French Script MT">
    <w:panose1 w:val="03020402040607040605"/>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Elephant">
    <w:panose1 w:val="02020904090505020303"/>
    <w:charset w:val="00"/>
    <w:family w:val="auto"/>
    <w:pitch w:val="default"/>
    <w:sig w:usb0="00000003" w:usb1="00000000" w:usb2="00000000" w:usb3="00000000" w:csb0="20000001" w:csb1="00000000"/>
  </w:font>
  <w:font w:name="Eras Bold ITC">
    <w:panose1 w:val="020B0907030504020204"/>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Franklin Gothic Heavy">
    <w:panose1 w:val="020B0903020102020204"/>
    <w:charset w:val="00"/>
    <w:family w:val="auto"/>
    <w:pitch w:val="default"/>
    <w:sig w:usb0="00000287" w:usb1="00000000" w:usb2="00000000" w:usb3="00000000" w:csb0="2000009F" w:csb1="DFD70000"/>
  </w:font>
  <w:font w:name="Gill Sans MT Ext Condensed Bold">
    <w:panose1 w:val="020B0902020104020203"/>
    <w:charset w:val="00"/>
    <w:family w:val="auto"/>
    <w:pitch w:val="default"/>
    <w:sig w:usb0="00000003" w:usb1="00000000" w:usb2="00000000" w:usb3="00000000" w:csb0="20000003" w:csb1="00000000"/>
  </w:font>
  <w:font w:name="Goudy Old Style">
    <w:panose1 w:val="02020502050305020303"/>
    <w:charset w:val="00"/>
    <w:family w:val="auto"/>
    <w:pitch w:val="default"/>
    <w:sig w:usb0="00000003" w:usb1="00000000" w:usb2="00000000" w:usb3="00000000" w:csb0="20000001" w:csb1="00000000"/>
  </w:font>
  <w:font w:name="Gloucester MT Extra Condensed">
    <w:panose1 w:val="02030808020601010101"/>
    <w:charset w:val="00"/>
    <w:family w:val="auto"/>
    <w:pitch w:val="default"/>
    <w:sig w:usb0="00000003" w:usb1="00000000" w:usb2="00000000" w:usb3="00000000" w:csb0="20000001" w:csb1="00000000"/>
  </w:font>
  <w:font w:name="HelveticaNeueLT Pro 23 UltLtExO">
    <w:panose1 w:val="020B0204020202020204"/>
    <w:charset w:val="00"/>
    <w:family w:val="auto"/>
    <w:pitch w:val="default"/>
    <w:sig w:usb0="800000AF" w:usb1="5000204A" w:usb2="00000000" w:usb3="00000000" w:csb0="2000009B" w:csb1="00000000"/>
  </w:font>
  <w:font w:name="HelveticaNeueLT Pro 25 UltLt">
    <w:panose1 w:val="020B0303020202020204"/>
    <w:charset w:val="00"/>
    <w:family w:val="auto"/>
    <w:pitch w:val="default"/>
    <w:sig w:usb0="800000AF" w:usb1="5000204A" w:usb2="00000000" w:usb3="00000000" w:csb0="2000009B" w:csb1="00000000"/>
  </w:font>
  <w:font w:name="HelveticaNeueLT Pro 26 UltLtIt">
    <w:panose1 w:val="020B0303020202090204"/>
    <w:charset w:val="00"/>
    <w:family w:val="auto"/>
    <w:pitch w:val="default"/>
    <w:sig w:usb0="800000AF" w:usb1="5000204A" w:usb2="00000000" w:usb3="00000000" w:csb0="2000009B" w:csb1="00000000"/>
  </w:font>
  <w:font w:name="HelveticaNeueLT Pro 27 UltLtCnO">
    <w:panose1 w:val="020B0306020202030204"/>
    <w:charset w:val="00"/>
    <w:family w:val="auto"/>
    <w:pitch w:val="default"/>
    <w:sig w:usb0="800000AF" w:usb1="5000204A" w:usb2="00000000" w:usb3="00000000" w:csb0="2000009B" w:csb1="00000000"/>
  </w:font>
  <w:font w:name="HelveticaNeueLT Pro 33 ThEx">
    <w:panose1 w:val="020B0404020202020204"/>
    <w:charset w:val="00"/>
    <w:family w:val="auto"/>
    <w:pitch w:val="default"/>
    <w:sig w:usb0="800000AF" w:usb1="5000204A" w:usb2="00000000" w:usb3="00000000" w:csb0="2000009B" w:csb1="00000000"/>
  </w:font>
  <w:font w:name="HelveticaNeueLT Pro 43 LtEx">
    <w:panose1 w:val="020B0503020202020204"/>
    <w:charset w:val="00"/>
    <w:family w:val="auto"/>
    <w:pitch w:val="default"/>
    <w:sig w:usb0="800000AF" w:usb1="5000204A" w:usb2="00000000" w:usb3="00000000" w:csb0="2000009B" w:csb1="00000000"/>
  </w:font>
  <w:font w:name="HelveticaNeueLT Pro 43 LtExO">
    <w:panose1 w:val="020B0503020202020204"/>
    <w:charset w:val="00"/>
    <w:family w:val="auto"/>
    <w:pitch w:val="default"/>
    <w:sig w:usb0="800000AF" w:usb1="5000204A" w:usb2="00000000" w:usb3="00000000" w:csb0="2000009B" w:csb1="00000000"/>
  </w:font>
  <w:font w:name="HelveticaNeueLT Pro 55 Roman">
    <w:panose1 w:val="020B0604020202020204"/>
    <w:charset w:val="00"/>
    <w:family w:val="auto"/>
    <w:pitch w:val="default"/>
    <w:sig w:usb0="800000AF" w:usb1="5000204A" w:usb2="00000000" w:usb3="00000000" w:csb0="2000009B" w:csb1="00000000"/>
  </w:font>
  <w:font w:name="HelveticaNeueLT Pro 56 It">
    <w:panose1 w:val="020B0604020202090204"/>
    <w:charset w:val="00"/>
    <w:family w:val="auto"/>
    <w:pitch w:val="default"/>
    <w:sig w:usb0="800000AF" w:usb1="5000204A" w:usb2="00000000" w:usb3="00000000" w:csb0="2000009B" w:csb1="00000000"/>
  </w:font>
  <w:font w:name="HelveticaNeueLT Pro 63 MdEx">
    <w:panose1 w:val="020B0707030502030204"/>
    <w:charset w:val="00"/>
    <w:family w:val="auto"/>
    <w:pitch w:val="default"/>
    <w:sig w:usb0="800000AF" w:usb1="5000204A" w:usb2="00000000" w:usb3="00000000" w:csb0="2000009B" w:csb1="00000000"/>
  </w:font>
  <w:font w:name="HelveticaNeueLT Pro 65 Md">
    <w:panose1 w:val="020B0604020202020204"/>
    <w:charset w:val="00"/>
    <w:family w:val="auto"/>
    <w:pitch w:val="default"/>
    <w:sig w:usb0="800000AF" w:usb1="5000204A" w:usb2="00000000" w:usb3="00000000" w:csb0="2000009B" w:csb1="00000000"/>
  </w:font>
  <w:font w:name="HelveticaNeueLT Pro 67 MdCn">
    <w:panose1 w:val="020B0606030502030204"/>
    <w:charset w:val="00"/>
    <w:family w:val="auto"/>
    <w:pitch w:val="default"/>
    <w:sig w:usb0="800000AF" w:usb1="5000204A" w:usb2="00000000" w:usb3="00000000" w:csb0="2000009B" w:csb1="00000000"/>
  </w:font>
  <w:font w:name="HelveticaNeueLT Pro 67 MdCnO">
    <w:panose1 w:val="020B0606030502030204"/>
    <w:charset w:val="00"/>
    <w:family w:val="auto"/>
    <w:pitch w:val="default"/>
    <w:sig w:usb0="800000AF" w:usb1="5000204A" w:usb2="00000000" w:usb3="00000000" w:csb0="2000009B" w:csb1="00000000"/>
  </w:font>
  <w:font w:name="HelveticaNeueLT Pro 75 BdOu">
    <w:panose1 w:val="04020705030B02020202"/>
    <w:charset w:val="00"/>
    <w:family w:val="auto"/>
    <w:pitch w:val="default"/>
    <w:sig w:usb0="800000AF" w:usb1="5000204A" w:usb2="00000000" w:usb3="00000000" w:csb0="2000009B" w:csb1="00000000"/>
  </w:font>
  <w:font w:name="HelveticaNeueLT Pro 83 HvEx">
    <w:panose1 w:val="020B0907040502030204"/>
    <w:charset w:val="00"/>
    <w:family w:val="auto"/>
    <w:pitch w:val="default"/>
    <w:sig w:usb0="800000AF" w:usb1="5000204A" w:usb2="00000000" w:usb3="00000000" w:csb0="2000009B" w:csb1="00000000"/>
  </w:font>
  <w:font w:name="HelveticaNeueLT Pro 86 HvIt">
    <w:panose1 w:val="020B0804020202090204"/>
    <w:charset w:val="00"/>
    <w:family w:val="auto"/>
    <w:pitch w:val="default"/>
    <w:sig w:usb0="800000AF" w:usb1="5000204A" w:usb2="00000000" w:usb3="00000000" w:csb0="2000009B" w:csb1="00000000"/>
  </w:font>
  <w:font w:name="HelveticaNeueLT Pro 93 BlkEx">
    <w:panose1 w:val="020B0A07040502030204"/>
    <w:charset w:val="00"/>
    <w:family w:val="auto"/>
    <w:pitch w:val="default"/>
    <w:sig w:usb0="800000AF" w:usb1="5000204A" w:usb2="00000000" w:usb3="00000000" w:csb0="2000009B" w:csb1="00000000"/>
  </w:font>
  <w:font w:name="HelveticaNeueLT Pro 97 BlkCnO">
    <w:panose1 w:val="020B0806030702040204"/>
    <w:charset w:val="00"/>
    <w:family w:val="auto"/>
    <w:pitch w:val="default"/>
    <w:sig w:usb0="800000AF" w:usb1="5000204A" w:usb2="00000000" w:usb3="00000000" w:csb0="2000009B" w:csb1="00000000"/>
  </w:font>
  <w:font w:name="High Tower Text">
    <w:panose1 w:val="02040502050506030303"/>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Imprint MT Shadow">
    <w:panose1 w:val="04020605060303030202"/>
    <w:charset w:val="00"/>
    <w:family w:val="auto"/>
    <w:pitch w:val="default"/>
    <w:sig w:usb0="00000003" w:usb1="00000000" w:usb2="00000000" w:usb3="00000000" w:csb0="2000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Jokerman">
    <w:panose1 w:val="04090605060D06020702"/>
    <w:charset w:val="00"/>
    <w:family w:val="auto"/>
    <w:pitch w:val="default"/>
    <w:sig w:usb0="00000003" w:usb1="00000000" w:usb2="00000000" w:usb3="00000000" w:csb0="20000001" w:csb1="00000000"/>
  </w:font>
  <w:font w:name="Juice ITC">
    <w:panose1 w:val="04040403040A02020202"/>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Kristen ITC">
    <w:panose1 w:val="03050502040202030202"/>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nion Pro Cond">
    <w:panose1 w:val="02040706060201020203"/>
    <w:charset w:val="00"/>
    <w:family w:val="auto"/>
    <w:pitch w:val="default"/>
    <w:sig w:usb0="60000287" w:usb1="00000001" w:usb2="00000000" w:usb3="00000000" w:csb0="2000019F" w:csb1="00000000"/>
  </w:font>
  <w:font w:name="Modern No. 20">
    <w:panose1 w:val="02070704070505020303"/>
    <w:charset w:val="00"/>
    <w:family w:val="auto"/>
    <w:pitch w:val="default"/>
    <w:sig w:usb0="00000003" w:usb1="00000000" w:usb2="00000000" w:usb3="00000000" w:csb0="20000001" w:csb1="00000000"/>
  </w:font>
  <w:font w:name="MoolBoran">
    <w:panose1 w:val="020B0100010101010101"/>
    <w:charset w:val="00"/>
    <w:family w:val="auto"/>
    <w:pitch w:val="default"/>
    <w:sig w:usb0="8000000F" w:usb1="0000204A" w:usb2="00010000" w:usb3="00000000" w:csb0="00000001" w:csb1="00000000"/>
  </w:font>
  <w:font w:name="Niagara Solid">
    <w:panose1 w:val="04020502070702020202"/>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Plantagenet Cherokee">
    <w:panose1 w:val="02020602070100000000"/>
    <w:charset w:val="00"/>
    <w:family w:val="auto"/>
    <w:pitch w:val="default"/>
    <w:sig w:usb0="00000003" w:usb1="00000000" w:usb2="00001000" w:usb3="00000000" w:csb0="0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apyrus">
    <w:panose1 w:val="03070502060502030205"/>
    <w:charset w:val="00"/>
    <w:family w:val="auto"/>
    <w:pitch w:val="default"/>
    <w:sig w:usb0="00000003" w:usb1="00000000" w:usb2="00000000" w:usb3="00000000" w:csb0="20000001" w:csb1="00000000"/>
  </w:font>
  <w:font w:name="仿宋_GB2312">
    <w:altName w:val="仿宋"/>
    <w:panose1 w:val="00000000000000000000"/>
    <w:charset w:val="00"/>
    <w:family w:val="auto"/>
    <w:pitch w:val="default"/>
    <w:sig w:usb0="00000000" w:usb1="00000000" w:usb2="00000000" w:usb3="00000000" w:csb0="00000000" w:csb1="00000000"/>
  </w:font>
  <w:font w:name="黑体">
    <w:panose1 w:val="02010609060101010101"/>
    <w:charset w:val="86"/>
    <w:family w:val="decorative"/>
    <w:pitch w:val="default"/>
    <w:sig w:usb0="800002BF" w:usb1="38CF7CFA" w:usb2="00000016" w:usb3="00000000" w:csb0="00040001" w:csb1="00000000"/>
  </w:font>
  <w:font w:name="仿宋_GB2312">
    <w:altName w:val="仿宋"/>
    <w:panose1 w:val="02010609030101010101"/>
    <w:charset w:val="86"/>
    <w:family w:val="decorative"/>
    <w:pitch w:val="default"/>
    <w:sig w:usb0="00000000" w:usb1="00000000" w:usb2="00000010" w:usb3="00000000" w:csb0="00040000" w:csb1="00000000"/>
  </w:font>
  <w:font w:name="楷体">
    <w:panose1 w:val="02010609060101010101"/>
    <w:charset w:val="86"/>
    <w:family w:val="decorative"/>
    <w:pitch w:val="default"/>
    <w:sig w:usb0="800002BF" w:usb1="38CF7CFA" w:usb2="00000016" w:usb3="00000000" w:csb0="00040001" w:csb1="00000000"/>
  </w:font>
  <w:font w:name="Palatino Linotype">
    <w:panose1 w:val="02040502050505030304"/>
    <w:charset w:val="00"/>
    <w:family w:val="swiss"/>
    <w:pitch w:val="default"/>
    <w:sig w:usb0="E0000287" w:usb1="40000013"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仿宋_GB2312">
    <w:altName w:val="仿宋"/>
    <w:panose1 w:val="02010609030101010101"/>
    <w:charset w:val="86"/>
    <w:family w:val="roman"/>
    <w:pitch w:val="default"/>
    <w:sig w:usb0="00000000" w:usb1="00000000" w:usb2="00000010" w:usb3="00000000" w:csb0="00040000" w:csb1="00000000"/>
  </w:font>
  <w:font w:name="楷体">
    <w:panose1 w:val="02010609060101010101"/>
    <w:charset w:val="86"/>
    <w:family w:val="roman"/>
    <w:pitch w:val="default"/>
    <w:sig w:usb0="800002BF" w:usb1="38CF7CFA" w:usb2="00000016" w:usb3="00000000" w:csb0="00040001" w:csb1="00000000"/>
  </w:font>
  <w:font w:name="Palatino Linotype">
    <w:panose1 w:val="02040502050505030304"/>
    <w:charset w:val="00"/>
    <w:family w:val="decorative"/>
    <w:pitch w:val="default"/>
    <w:sig w:usb0="E0000287" w:usb1="40000013"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MMI9">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CMMI6">
    <w:altName w:val="Segoe Print"/>
    <w:panose1 w:val="00000000000000000000"/>
    <w:charset w:val="00"/>
    <w:family w:val="auto"/>
    <w:pitch w:val="default"/>
    <w:sig w:usb0="00000000" w:usb1="00000000" w:usb2="00000000" w:usb3="00000000" w:csb0="00000000" w:csb1="00000000"/>
  </w:font>
  <w:font w:name="CMEX9">
    <w:altName w:val="Segoe Print"/>
    <w:panose1 w:val="00000000000000000000"/>
    <w:charset w:val="00"/>
    <w:family w:val="auto"/>
    <w:pitch w:val="default"/>
    <w:sig w:usb0="00000000" w:usb1="00000000" w:usb2="00000000" w:usb3="00000000" w:csb0="00000000" w:csb1="00000000"/>
  </w:font>
  <w:font w:name="CMSY6">
    <w:altName w:val="Segoe Print"/>
    <w:panose1 w:val="00000000000000000000"/>
    <w:charset w:val="00"/>
    <w:family w:val="auto"/>
    <w:pitch w:val="default"/>
    <w:sig w:usb0="00000000" w:usb1="00000000" w:usb2="00000000" w:usb3="00000000" w:csb0="00000000" w:csb1="00000000"/>
  </w:font>
  <w:font w:name="CMMI5">
    <w:altName w:val="Segoe Print"/>
    <w:panose1 w:val="00000000000000000000"/>
    <w:charset w:val="00"/>
    <w:family w:val="auto"/>
    <w:pitch w:val="default"/>
    <w:sig w:usb0="00000000" w:usb1="00000000" w:usb2="00000000" w:usb3="00000000" w:csb0="00000000" w:csb1="00000000"/>
  </w:font>
  <w:font w:name="CMR6">
    <w:altName w:val="Segoe Print"/>
    <w:panose1 w:val="00000000000000000000"/>
    <w:charset w:val="00"/>
    <w:family w:val="auto"/>
    <w:pitch w:val="default"/>
    <w:sig w:usb0="00000000" w:usb1="00000000" w:usb2="00000000" w:usb3="00000000" w:csb0="00000000" w:csb1="00000000"/>
  </w:font>
  <w:font w:name="CMR5">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 w:name="Snap ITC">
    <w:panose1 w:val="04040A07060A02020202"/>
    <w:charset w:val="00"/>
    <w:family w:val="auto"/>
    <w:pitch w:val="default"/>
    <w:sig w:usb0="00000003" w:usb1="00000000" w:usb2="00000000" w:usb3="00000000" w:csb0="20000001" w:csb1="00000000"/>
  </w:font>
  <w:font w:name="Simplified Arabic Fixed">
    <w:panose1 w:val="02070309020205020404"/>
    <w:charset w:val="00"/>
    <w:family w:val="auto"/>
    <w:pitch w:val="default"/>
    <w:sig w:usb0="00002003" w:usb1="00000000" w:usb2="00000000" w:usb3="00000000" w:csb0="00000041" w:csb1="20080000"/>
  </w:font>
  <w:font w:name="Segoe WP Black">
    <w:panose1 w:val="020B0A02040504020203"/>
    <w:charset w:val="00"/>
    <w:family w:val="auto"/>
    <w:pitch w:val="default"/>
    <w:sig w:usb0="A00002BF" w:usb1="100000FB" w:usb2="00000000" w:usb3="00000000" w:csb0="0000009F" w:csb1="00000000"/>
  </w:font>
  <w:font w:name="Niagara Engraved">
    <w:panose1 w:val="04020502070703030202"/>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Gabriola">
    <w:panose1 w:val="04040605051002020D02"/>
    <w:charset w:val="00"/>
    <w:family w:val="auto"/>
    <w:pitch w:val="default"/>
    <w:sig w:usb0="E00002EF" w:usb1="5000204B" w:usb2="00000000" w:usb3="00000000" w:csb0="2000009F" w:csb1="00000000"/>
  </w:font>
  <w:font w:name="Meiryo UI">
    <w:panose1 w:val="020B0604030504040204"/>
    <w:charset w:val="80"/>
    <w:family w:val="auto"/>
    <w:pitch w:val="default"/>
    <w:sig w:usb0="E10102FF" w:usb1="EAC7FFFF" w:usb2="00010012" w:usb3="00000000" w:csb0="6002009F" w:csb1="DFD70000"/>
  </w:font>
  <w:font w:name="Kozuka Gothic Pro M">
    <w:panose1 w:val="020B0700000000000000"/>
    <w:charset w:val="80"/>
    <w:family w:val="auto"/>
    <w:pitch w:val="default"/>
    <w:sig w:usb0="00000083" w:usb1="2AC71C11" w:usb2="00000012" w:usb3="00000000" w:csb0="20020005"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846255">
    <w:nsid w:val="566AE5EF"/>
    <w:multiLevelType w:val="singleLevel"/>
    <w:tmpl w:val="566AE5EF"/>
    <w:lvl w:ilvl="0" w:tentative="1">
      <w:start w:val="3"/>
      <w:numFmt w:val="decimal"/>
      <w:suff w:val="nothing"/>
      <w:lvlText w:val="%1."/>
      <w:lvlJc w:val="left"/>
    </w:lvl>
  </w:abstractNum>
  <w:num w:numId="1">
    <w:abstractNumId w:val="14498462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F5B9D"/>
    <w:rsid w:val="16961A25"/>
    <w:rsid w:val="27DB7BEF"/>
    <w:rsid w:val="3DCC149E"/>
    <w:rsid w:val="3F553DFE"/>
    <w:rsid w:val="3F62004E"/>
    <w:rsid w:val="47C50090"/>
    <w:rsid w:val="6C3F5B9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link w:val="12"/>
    <w:qFormat/>
    <w:uiPriority w:val="0"/>
    <w:pPr>
      <w:ind w:firstLine="420" w:firstLineChars="100"/>
    </w:pPr>
  </w:style>
  <w:style w:type="paragraph" w:styleId="4">
    <w:name w:val="Body Text"/>
    <w:basedOn w:val="1"/>
    <w:link w:val="11"/>
    <w:qFormat/>
    <w:uiPriority w:val="0"/>
    <w:pPr>
      <w:spacing w:after="12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next w:val="3"/>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character" w:styleId="8">
    <w:name w:val="Hyperlink"/>
    <w:basedOn w:val="7"/>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正文文本 Char"/>
    <w:link w:val="4"/>
    <w:uiPriority w:val="0"/>
  </w:style>
  <w:style w:type="character" w:customStyle="1" w:styleId="12">
    <w:name w:val="正文首行缩进 Char"/>
    <w:link w:val="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C:\Users\dell\AppData\Roaming\Tencent\Users\1608459461\QQ\WinTemp\RichOle\7(Q~D{)_IT{M)]GENMVUD61.png"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C:\Users\dell\AppData\Roaming\Tencent\Users\1608459461\QQ\WinTemp\RichOle\6ODLP2[I67)83YQ6OVA1$BI.png" TargetMode="External"/><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image" Target="C:\Users\dell\AppData\Roaming\Tencent\Users\1608459461\QQ\WinTemp\RichOle\[`H7W`RV9P%$BEW$NFXZW]B.png" TargetMode="External"/><Relationship Id="rId28" Type="http://schemas.openxmlformats.org/officeDocument/2006/relationships/image" Target="media/image12.png"/><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png"/><Relationship Id="rId22" Type="http://schemas.openxmlformats.org/officeDocument/2006/relationships/oleObject" Target="embeddings/oleObject8.bin"/><Relationship Id="rId21" Type="http://schemas.openxmlformats.org/officeDocument/2006/relationships/oleObject" Target="embeddings/oleObject7.bin"/><Relationship Id="rId20" Type="http://schemas.openxmlformats.org/officeDocument/2006/relationships/image" Target="C:\Users\dell\AppData\Roaming\Tencent\Users\1608459461\QQ\WinTemp\RichOle\_`Q9SFO{4HVVODII24MI0X8.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oleObject" Target="embeddings/oleObject6.bin"/><Relationship Id="rId17" Type="http://schemas.openxmlformats.org/officeDocument/2006/relationships/oleObject" Target="embeddings/oleObject5.bin"/><Relationship Id="rId16" Type="http://schemas.openxmlformats.org/officeDocument/2006/relationships/oleObject" Target="embeddings/oleObject4.bin"/><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png"/><Relationship Id="rId10" Type="http://schemas.openxmlformats.org/officeDocument/2006/relationships/image" Target="C:\Users\dell\AppData\Roaming\Tencent\Users\1608459461\QQ\WinTemp\RichOle\_@1LOEL]]DFI2Y3D_SD[289.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2015-12-11T11:03:00Z</dcterms:created>
  <dc:creator>dell</dc:creator>
  <cp:lastModifiedBy>dell</cp:lastModifiedBy>
  <dcterms:modified xsi:type="dcterms:W3CDTF">2015-12-22T16:09:09Z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