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053" w:rsidRPr="007C6B41" w:rsidRDefault="004550CB" w:rsidP="00874053">
      <w:pPr>
        <w:jc w:val="center"/>
        <w:rPr>
          <w:rFonts w:ascii="宋体" w:hAnsi="宋体"/>
          <w:sz w:val="30"/>
        </w:rPr>
      </w:pPr>
      <w:r>
        <w:rPr>
          <w:rFonts w:ascii="宋体" w:hAnsi="宋体"/>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9" o:title="" grayscale="t" bilevel="t"/>
            <w10:wrap type="topAndBottom"/>
          </v:shape>
        </w:pict>
      </w:r>
    </w:p>
    <w:p w:rsidR="00874053" w:rsidRPr="00D02D6C" w:rsidRDefault="00874053" w:rsidP="00874053">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w:t>
      </w:r>
      <w:r w:rsidRPr="00D02D6C">
        <w:rPr>
          <w:rFonts w:ascii="宋体" w:hAnsi="宋体" w:hint="eastAsia"/>
          <w:sz w:val="44"/>
          <w:szCs w:val="44"/>
        </w:rPr>
        <w:t xml:space="preserve"> </w:t>
      </w:r>
      <w:r w:rsidRPr="00D02D6C">
        <w:rPr>
          <w:rFonts w:ascii="宋体" w:hAnsi="宋体" w:hint="eastAsia"/>
          <w:sz w:val="44"/>
          <w:szCs w:val="44"/>
        </w:rPr>
        <w:t>士</w:t>
      </w:r>
      <w:r w:rsidRPr="00D02D6C">
        <w:rPr>
          <w:rFonts w:ascii="宋体" w:hAnsi="宋体" w:hint="eastAsia"/>
          <w:sz w:val="44"/>
          <w:szCs w:val="44"/>
        </w:rPr>
        <w:t xml:space="preserve"> </w:t>
      </w:r>
      <w:r w:rsidRPr="00D02D6C">
        <w:rPr>
          <w:rFonts w:ascii="宋体" w:hAnsi="宋体" w:hint="eastAsia"/>
          <w:sz w:val="44"/>
          <w:szCs w:val="44"/>
        </w:rPr>
        <w:t>研</w:t>
      </w:r>
      <w:r w:rsidRPr="00D02D6C">
        <w:rPr>
          <w:rFonts w:ascii="宋体" w:hAnsi="宋体" w:hint="eastAsia"/>
          <w:sz w:val="44"/>
          <w:szCs w:val="44"/>
        </w:rPr>
        <w:t xml:space="preserve"> </w:t>
      </w:r>
      <w:r w:rsidRPr="00D02D6C">
        <w:rPr>
          <w:rFonts w:ascii="宋体" w:hAnsi="宋体" w:hint="eastAsia"/>
          <w:sz w:val="44"/>
          <w:szCs w:val="44"/>
        </w:rPr>
        <w:t>究</w:t>
      </w:r>
      <w:r w:rsidRPr="00D02D6C">
        <w:rPr>
          <w:rFonts w:ascii="宋体" w:hAnsi="宋体" w:hint="eastAsia"/>
          <w:sz w:val="44"/>
          <w:szCs w:val="44"/>
        </w:rPr>
        <w:t xml:space="preserve"> </w:t>
      </w:r>
      <w:r w:rsidRPr="00D02D6C">
        <w:rPr>
          <w:rFonts w:ascii="宋体" w:hAnsi="宋体" w:hint="eastAsia"/>
          <w:sz w:val="44"/>
          <w:szCs w:val="44"/>
        </w:rPr>
        <w:t>生</w:t>
      </w:r>
      <w:r w:rsidRPr="00D02D6C">
        <w:rPr>
          <w:rFonts w:ascii="宋体" w:hAnsi="宋体" w:hint="eastAsia"/>
          <w:sz w:val="44"/>
          <w:szCs w:val="44"/>
        </w:rPr>
        <w:t xml:space="preserve"> </w:t>
      </w:r>
      <w:r w:rsidRPr="00D02D6C">
        <w:rPr>
          <w:rFonts w:ascii="宋体" w:hAnsi="宋体" w:hint="eastAsia"/>
          <w:sz w:val="44"/>
          <w:szCs w:val="44"/>
        </w:rPr>
        <w:t>读</w:t>
      </w:r>
      <w:r w:rsidRPr="00D02D6C">
        <w:rPr>
          <w:rFonts w:ascii="宋体" w:hAnsi="宋体" w:hint="eastAsia"/>
          <w:sz w:val="44"/>
          <w:szCs w:val="44"/>
        </w:rPr>
        <w:t xml:space="preserve"> </w:t>
      </w:r>
      <w:r w:rsidRPr="00D02D6C">
        <w:rPr>
          <w:rFonts w:ascii="宋体" w:hAnsi="宋体" w:hint="eastAsia"/>
          <w:sz w:val="44"/>
          <w:szCs w:val="44"/>
        </w:rPr>
        <w:t>书</w:t>
      </w:r>
      <w:r w:rsidRPr="00D02D6C">
        <w:rPr>
          <w:rFonts w:ascii="宋体" w:hAnsi="宋体" w:hint="eastAsia"/>
          <w:sz w:val="44"/>
          <w:szCs w:val="44"/>
        </w:rPr>
        <w:t xml:space="preserve"> </w:t>
      </w:r>
      <w:r w:rsidRPr="00D02D6C">
        <w:rPr>
          <w:rFonts w:ascii="宋体" w:hAnsi="宋体" w:hint="eastAsia"/>
          <w:sz w:val="44"/>
          <w:szCs w:val="44"/>
        </w:rPr>
        <w:t>报</w:t>
      </w:r>
      <w:r w:rsidRPr="00D02D6C">
        <w:rPr>
          <w:rFonts w:ascii="宋体" w:hAnsi="宋体" w:hint="eastAsia"/>
          <w:sz w:val="44"/>
          <w:szCs w:val="44"/>
        </w:rPr>
        <w:t xml:space="preserve"> </w:t>
      </w:r>
      <w:r w:rsidRPr="00D02D6C">
        <w:rPr>
          <w:rFonts w:ascii="宋体" w:hAnsi="宋体" w:hint="eastAsia"/>
          <w:sz w:val="44"/>
          <w:szCs w:val="44"/>
        </w:rPr>
        <w:t>告</w:t>
      </w:r>
    </w:p>
    <w:p w:rsidR="00874053" w:rsidRPr="007C6B41" w:rsidRDefault="00874053" w:rsidP="00874053">
      <w:pPr>
        <w:ind w:leftChars="-72" w:hangingChars="36" w:hanging="173"/>
        <w:jc w:val="center"/>
        <w:rPr>
          <w:rFonts w:ascii="宋体" w:hAnsi="宋体"/>
          <w:b/>
          <w:sz w:val="48"/>
        </w:rPr>
      </w:pPr>
    </w:p>
    <w:p w:rsidR="00874053" w:rsidRPr="007C6B41" w:rsidRDefault="00874053" w:rsidP="00874053">
      <w:pPr>
        <w:ind w:leftChars="-72" w:left="-58" w:hangingChars="36" w:hanging="115"/>
        <w:jc w:val="center"/>
        <w:rPr>
          <w:rFonts w:ascii="宋体" w:hAnsi="宋体"/>
          <w:sz w:val="44"/>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874053" w:rsidRPr="007C6B41" w:rsidRDefault="00874053" w:rsidP="00874053">
      <w:pPr>
        <w:jc w:val="center"/>
        <w:rPr>
          <w:rFonts w:ascii="宋体" w:hAnsi="宋体"/>
          <w:sz w:val="44"/>
        </w:rPr>
      </w:pPr>
    </w:p>
    <w:p w:rsidR="00874053" w:rsidRDefault="00874053" w:rsidP="00874053">
      <w:pPr>
        <w:tabs>
          <w:tab w:val="left" w:pos="1980"/>
        </w:tabs>
        <w:ind w:firstLineChars="600" w:firstLine="1980"/>
        <w:rPr>
          <w:rFonts w:ascii="仿宋_GB2312" w:eastAsia="仿宋_GB2312" w:hAnsi="宋体"/>
          <w:spacing w:val="5"/>
          <w:kern w:val="0"/>
          <w:sz w:val="32"/>
          <w:szCs w:val="32"/>
          <w:u w:val="single"/>
        </w:rPr>
      </w:pPr>
      <w:r w:rsidRPr="000434A5">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三维网格的无缝、静态多纹理映射 </w:t>
      </w:r>
    </w:p>
    <w:p w:rsidR="00874053" w:rsidRPr="008445D3" w:rsidRDefault="00874053" w:rsidP="00874053">
      <w:pPr>
        <w:tabs>
          <w:tab w:val="left" w:pos="1980"/>
        </w:tabs>
        <w:ind w:firstLineChars="600" w:firstLine="1980"/>
        <w:rPr>
          <w:rFonts w:ascii="仿宋_GB2312" w:eastAsia="仿宋_GB2312" w:hAnsi="宋体"/>
          <w:spacing w:val="5"/>
          <w:kern w:val="0"/>
          <w:sz w:val="32"/>
          <w:szCs w:val="32"/>
          <w:u w:val="single"/>
        </w:rPr>
      </w:pPr>
    </w:p>
    <w:p w:rsidR="00874053" w:rsidRPr="000434A5" w:rsidRDefault="00874053" w:rsidP="00874053">
      <w:pPr>
        <w:tabs>
          <w:tab w:val="left" w:pos="1980"/>
        </w:tabs>
        <w:ind w:firstLineChars="700" w:firstLine="203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符晓洋 </w:t>
      </w:r>
      <w:r w:rsidRPr="00276FB8">
        <w:rPr>
          <w:rFonts w:ascii="Calibri" w:eastAsia="仿宋_GB2312" w:hAnsi="Calibri"/>
          <w:sz w:val="28"/>
          <w:szCs w:val="28"/>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p>
    <w:p w:rsidR="00874053" w:rsidRPr="000434A5" w:rsidRDefault="00874053" w:rsidP="00874053">
      <w:pPr>
        <w:tabs>
          <w:tab w:val="left" w:pos="1980"/>
        </w:tabs>
        <w:ind w:firstLineChars="700" w:firstLine="203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 xml:space="preserve">21551148 </w:t>
      </w:r>
      <w:r>
        <w:rPr>
          <w:rFonts w:ascii="仿宋_GB2312" w:eastAsia="仿宋_GB2312" w:hAnsi="楷体"/>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宋体"/>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p>
    <w:p w:rsidR="00874053" w:rsidRPr="000434A5" w:rsidRDefault="00874053" w:rsidP="00874053">
      <w:pPr>
        <w:tabs>
          <w:tab w:val="left" w:pos="1980"/>
        </w:tabs>
        <w:ind w:firstLineChars="700" w:firstLine="2030"/>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Pr>
          <w:rFonts w:ascii="仿宋_GB2312" w:eastAsia="仿宋_GB2312" w:hAnsi="楷体" w:hint="eastAsia"/>
          <w:sz w:val="28"/>
          <w:szCs w:val="28"/>
          <w:u w:val="single"/>
        </w:rPr>
        <w:t>李启雷</w:t>
      </w:r>
      <w:r w:rsidRPr="0031411A">
        <w:rPr>
          <w:rFonts w:ascii="Calibri" w:eastAsia="仿宋_GB2312" w:hAnsi="Calibri"/>
          <w:sz w:val="28"/>
          <w:szCs w:val="28"/>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w:t>
      </w:r>
    </w:p>
    <w:p w:rsidR="00874053" w:rsidRPr="000434A5" w:rsidRDefault="00874053" w:rsidP="00874053">
      <w:pPr>
        <w:tabs>
          <w:tab w:val="left" w:pos="1980"/>
        </w:tabs>
        <w:ind w:firstLineChars="700" w:firstLine="2030"/>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Pr>
          <w:rFonts w:ascii="仿宋_GB2312" w:eastAsia="仿宋_GB2312" w:hAnsi="楷体" w:hint="eastAsia"/>
          <w:sz w:val="28"/>
          <w:szCs w:val="28"/>
          <w:u w:val="single"/>
        </w:rPr>
        <w:t xml:space="preserve">移动互联网与游戏开发技术 </w:t>
      </w:r>
    </w:p>
    <w:p w:rsidR="00874053" w:rsidRPr="000434A5" w:rsidRDefault="00874053" w:rsidP="00874053">
      <w:pPr>
        <w:tabs>
          <w:tab w:val="left" w:pos="1980"/>
        </w:tabs>
        <w:ind w:firstLineChars="700" w:firstLine="2030"/>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软件学院</w:t>
      </w:r>
      <w:r>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p>
    <w:p w:rsidR="00874053" w:rsidRPr="0031411A" w:rsidRDefault="00874053" w:rsidP="00874053">
      <w:pPr>
        <w:tabs>
          <w:tab w:val="left" w:pos="1980"/>
        </w:tabs>
        <w:ind w:firstLineChars="700" w:firstLine="2030"/>
        <w:rPr>
          <w:rFonts w:ascii="Calibri" w:eastAsia="仿宋_GB2312" w:hAnsi="Calibri"/>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一五 十二</w:t>
      </w:r>
      <w:r w:rsidRPr="000434A5">
        <w:rPr>
          <w:rFonts w:ascii="仿宋_GB2312" w:eastAsia="仿宋_GB2312" w:hAnsi="宋体" w:hint="eastAsia"/>
          <w:spacing w:val="5"/>
          <w:kern w:val="0"/>
          <w:sz w:val="28"/>
          <w:szCs w:val="28"/>
          <w:u w:val="single"/>
        </w:rPr>
        <w:t>月</w:t>
      </w:r>
      <w:r>
        <w:rPr>
          <w:rFonts w:ascii="仿宋_GB2312" w:eastAsia="仿宋_GB2312" w:hAnsi="宋体" w:hint="eastAsia"/>
          <w:spacing w:val="5"/>
          <w:kern w:val="0"/>
          <w:sz w:val="28"/>
          <w:szCs w:val="28"/>
          <w:u w:val="single"/>
        </w:rPr>
        <w:t xml:space="preserve">     </w:t>
      </w:r>
    </w:p>
    <w:p w:rsidR="00874053" w:rsidRDefault="00874053" w:rsidP="00874053">
      <w:pPr>
        <w:rPr>
          <w:kern w:val="0"/>
          <w:u w:val="single"/>
        </w:rPr>
      </w:pPr>
    </w:p>
    <w:p w:rsidR="00874053" w:rsidRPr="008445D3" w:rsidRDefault="00874053" w:rsidP="00874053">
      <w:pPr>
        <w:pageBreakBefore/>
        <w:spacing w:line="240" w:lineRule="auto"/>
        <w:jc w:val="center"/>
        <w:rPr>
          <w:rFonts w:ascii="Palatino Linotype" w:eastAsia="黑体" w:hAnsi="Palatino Linotype"/>
          <w:sz w:val="30"/>
          <w:szCs w:val="44"/>
        </w:rPr>
      </w:pPr>
      <w:r>
        <w:rPr>
          <w:rFonts w:ascii="Palatino Linotype" w:eastAsia="黑体" w:hAnsi="Palatino Linotype" w:hint="eastAsia"/>
          <w:sz w:val="30"/>
          <w:szCs w:val="44"/>
        </w:rPr>
        <w:lastRenderedPageBreak/>
        <w:t>Seamless, Static Multi-Texturing of 3D Meshes</w:t>
      </w:r>
    </w:p>
    <w:p w:rsidR="00874053" w:rsidRDefault="00874053" w:rsidP="00874053">
      <w:pPr>
        <w:spacing w:line="240" w:lineRule="auto"/>
        <w:rPr>
          <w:rFonts w:eastAsia="宋体" w:hint="eastAsia"/>
          <w:sz w:val="36"/>
          <w:szCs w:val="36"/>
        </w:rPr>
      </w:pPr>
    </w:p>
    <w:p w:rsidR="00A621C4" w:rsidRDefault="00A621C4" w:rsidP="00874053">
      <w:pPr>
        <w:spacing w:line="240" w:lineRule="auto"/>
        <w:rPr>
          <w:rFonts w:eastAsia="宋体"/>
          <w:sz w:val="36"/>
          <w:szCs w:val="36"/>
        </w:rPr>
      </w:pPr>
      <w:bookmarkStart w:id="0" w:name="_GoBack"/>
      <w:bookmarkEnd w:id="0"/>
    </w:p>
    <w:p w:rsidR="00874053" w:rsidRPr="008445D3" w:rsidRDefault="00874053" w:rsidP="00874053">
      <w:pPr>
        <w:spacing w:line="240" w:lineRule="auto"/>
        <w:jc w:val="center"/>
        <w:rPr>
          <w:rFonts w:ascii="Palatino Linotype" w:eastAsia="黑体" w:hAnsi="Palatino Linotype"/>
          <w:sz w:val="28"/>
          <w:szCs w:val="32"/>
        </w:rPr>
      </w:pPr>
      <w:r w:rsidRPr="008445D3">
        <w:rPr>
          <w:rFonts w:ascii="Palatino Linotype" w:eastAsia="黑体" w:hAnsi="Palatino Linotype"/>
          <w:sz w:val="28"/>
          <w:szCs w:val="32"/>
        </w:rPr>
        <w:t>A Dissertation Submitted to</w:t>
      </w:r>
    </w:p>
    <w:p w:rsidR="00874053" w:rsidRPr="008445D3" w:rsidRDefault="00874053" w:rsidP="00874053">
      <w:pPr>
        <w:spacing w:line="240" w:lineRule="auto"/>
        <w:jc w:val="center"/>
        <w:rPr>
          <w:rFonts w:ascii="Palatino Linotype" w:eastAsia="黑体" w:hAnsi="Palatino Linotype"/>
          <w:sz w:val="28"/>
          <w:szCs w:val="32"/>
        </w:rPr>
      </w:pPr>
      <w:r w:rsidRPr="008445D3">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8445D3">
            <w:rPr>
              <w:rFonts w:ascii="Palatino Linotype" w:eastAsia="黑体" w:hAnsi="Palatino Linotype"/>
              <w:sz w:val="28"/>
              <w:szCs w:val="32"/>
            </w:rPr>
            <w:t>Zhejiang</w:t>
          </w:r>
        </w:smartTag>
        <w:r w:rsidRPr="008445D3">
          <w:rPr>
            <w:rFonts w:ascii="Palatino Linotype" w:eastAsia="黑体" w:hAnsi="Palatino Linotype"/>
            <w:sz w:val="28"/>
            <w:szCs w:val="32"/>
          </w:rPr>
          <w:t xml:space="preserve"> </w:t>
        </w:r>
        <w:smartTag w:uri="urn:schemas-microsoft-com:office:smarttags" w:element="PlaceType">
          <w:r w:rsidRPr="008445D3">
            <w:rPr>
              <w:rFonts w:ascii="Palatino Linotype" w:eastAsia="黑体" w:hAnsi="Palatino Linotype"/>
              <w:sz w:val="28"/>
              <w:szCs w:val="32"/>
            </w:rPr>
            <w:t>University</w:t>
          </w:r>
        </w:smartTag>
      </w:smartTag>
    </w:p>
    <w:p w:rsidR="00874053" w:rsidRPr="008445D3" w:rsidRDefault="00874053" w:rsidP="00874053">
      <w:pPr>
        <w:spacing w:line="240" w:lineRule="auto"/>
        <w:jc w:val="center"/>
        <w:rPr>
          <w:rFonts w:ascii="Palatino Linotype" w:eastAsia="黑体" w:hAnsi="Palatino Linotype"/>
          <w:sz w:val="28"/>
          <w:szCs w:val="32"/>
        </w:rPr>
      </w:pPr>
      <w:r w:rsidRPr="008445D3">
        <w:rPr>
          <w:rFonts w:ascii="Palatino Linotype" w:eastAsia="黑体" w:hAnsi="Palatino Linotype" w:hint="eastAsia"/>
          <w:sz w:val="28"/>
          <w:szCs w:val="32"/>
        </w:rPr>
        <w:t xml:space="preserve"> </w:t>
      </w:r>
      <w:r w:rsidRPr="008445D3">
        <w:rPr>
          <w:rFonts w:ascii="Palatino Linotype" w:eastAsia="黑体" w:hAnsi="Palatino Linotype"/>
          <w:sz w:val="28"/>
          <w:szCs w:val="32"/>
        </w:rPr>
        <w:t xml:space="preserve">in partial fulfillment of the requirements for </w:t>
      </w:r>
    </w:p>
    <w:p w:rsidR="00874053" w:rsidRPr="008445D3" w:rsidRDefault="00874053" w:rsidP="00874053">
      <w:pPr>
        <w:spacing w:line="240" w:lineRule="auto"/>
        <w:jc w:val="center"/>
        <w:rPr>
          <w:rFonts w:ascii="Palatino Linotype" w:eastAsia="黑体" w:hAnsi="Palatino Linotype"/>
          <w:sz w:val="28"/>
          <w:szCs w:val="32"/>
        </w:rPr>
      </w:pPr>
      <w:r w:rsidRPr="008445D3">
        <w:rPr>
          <w:rFonts w:ascii="Palatino Linotype" w:eastAsia="黑体" w:hAnsi="Palatino Linotype" w:hint="eastAsia"/>
          <w:sz w:val="28"/>
          <w:szCs w:val="32"/>
        </w:rPr>
        <w:t xml:space="preserve">the degree of </w:t>
      </w:r>
    </w:p>
    <w:p w:rsidR="00874053" w:rsidRPr="008445D3" w:rsidRDefault="00874053" w:rsidP="00874053">
      <w:pPr>
        <w:spacing w:line="240" w:lineRule="auto"/>
        <w:jc w:val="center"/>
        <w:rPr>
          <w:rFonts w:ascii="Palatino Linotype" w:eastAsia="黑体" w:hAnsi="Palatino Linotype"/>
          <w:sz w:val="28"/>
          <w:szCs w:val="32"/>
        </w:rPr>
      </w:pPr>
      <w:r w:rsidRPr="008445D3">
        <w:rPr>
          <w:rFonts w:ascii="Palatino Linotype" w:eastAsia="黑体" w:hAnsi="Palatino Linotype"/>
          <w:sz w:val="28"/>
          <w:szCs w:val="32"/>
        </w:rPr>
        <w:t>Master of Engineering</w:t>
      </w:r>
    </w:p>
    <w:p w:rsidR="00874053" w:rsidRPr="008445D3" w:rsidRDefault="00874053" w:rsidP="00874053">
      <w:pPr>
        <w:spacing w:line="240" w:lineRule="auto"/>
        <w:rPr>
          <w:rFonts w:ascii="Palatino Linotype" w:eastAsia="黑体" w:hAnsi="Palatino Linotype"/>
          <w:sz w:val="28"/>
        </w:rPr>
      </w:pPr>
    </w:p>
    <w:p w:rsidR="00874053" w:rsidRPr="008445D3" w:rsidRDefault="00874053" w:rsidP="00874053">
      <w:pPr>
        <w:spacing w:line="240" w:lineRule="auto"/>
        <w:rPr>
          <w:rFonts w:ascii="Palatino Linotype" w:eastAsia="黑体" w:hAnsi="Palatino Linotype"/>
          <w:sz w:val="28"/>
        </w:rPr>
      </w:pPr>
    </w:p>
    <w:p w:rsidR="00874053" w:rsidRPr="008445D3" w:rsidRDefault="00874053" w:rsidP="00874053">
      <w:pPr>
        <w:spacing w:line="240" w:lineRule="auto"/>
        <w:jc w:val="center"/>
        <w:rPr>
          <w:rFonts w:ascii="Palatino Linotype" w:eastAsia="黑体" w:hAnsi="Palatino Linotype"/>
          <w:sz w:val="28"/>
          <w:szCs w:val="28"/>
        </w:rPr>
      </w:pPr>
      <w:r w:rsidRPr="008445D3">
        <w:rPr>
          <w:rFonts w:ascii="Palatino Linotype" w:eastAsia="黑体" w:hAnsi="Palatino Linotype" w:hint="eastAsia"/>
          <w:sz w:val="28"/>
          <w:szCs w:val="28"/>
        </w:rPr>
        <w:t xml:space="preserve"> </w:t>
      </w:r>
      <w:r w:rsidRPr="008445D3">
        <w:rPr>
          <w:rFonts w:ascii="Palatino Linotype" w:eastAsia="黑体" w:hAnsi="Palatino Linotype"/>
          <w:sz w:val="28"/>
          <w:szCs w:val="28"/>
        </w:rPr>
        <w:t>Major Subject: Software Engineering</w:t>
      </w:r>
    </w:p>
    <w:p w:rsidR="00874053" w:rsidRPr="008445D3" w:rsidRDefault="00874053" w:rsidP="00874053">
      <w:pPr>
        <w:spacing w:line="240" w:lineRule="auto"/>
        <w:jc w:val="center"/>
        <w:rPr>
          <w:rFonts w:ascii="Palatino Linotype" w:eastAsia="黑体" w:hAnsi="Palatino Linotype"/>
          <w:sz w:val="28"/>
          <w:szCs w:val="28"/>
        </w:rPr>
      </w:pPr>
      <w:r w:rsidRPr="008445D3">
        <w:rPr>
          <w:rFonts w:ascii="Palatino Linotype" w:eastAsia="黑体" w:hAnsi="Palatino Linotype" w:hint="eastAsia"/>
          <w:sz w:val="28"/>
          <w:szCs w:val="28"/>
        </w:rPr>
        <w:t xml:space="preserve"> </w:t>
      </w:r>
      <w:r w:rsidRPr="008445D3">
        <w:rPr>
          <w:rFonts w:ascii="Palatino Linotype" w:eastAsia="黑体" w:hAnsi="Palatino Linotype"/>
          <w:sz w:val="28"/>
          <w:szCs w:val="28"/>
        </w:rPr>
        <w:t xml:space="preserve">Advisor: </w:t>
      </w:r>
      <w:r>
        <w:rPr>
          <w:rFonts w:ascii="Palatino Linotype" w:eastAsia="黑体" w:hAnsi="Palatino Linotype" w:hint="eastAsia"/>
          <w:sz w:val="28"/>
          <w:szCs w:val="28"/>
        </w:rPr>
        <w:t>QiLei Li</w:t>
      </w:r>
    </w:p>
    <w:p w:rsidR="00874053" w:rsidRPr="008445D3" w:rsidRDefault="00874053" w:rsidP="00874053">
      <w:pPr>
        <w:spacing w:line="240" w:lineRule="auto"/>
        <w:jc w:val="center"/>
        <w:rPr>
          <w:rFonts w:ascii="Palatino Linotype" w:eastAsia="黑体" w:hAnsi="Palatino Linotype"/>
          <w:sz w:val="28"/>
          <w:szCs w:val="28"/>
        </w:rPr>
      </w:pPr>
    </w:p>
    <w:p w:rsidR="00874053" w:rsidRPr="008445D3" w:rsidRDefault="00874053" w:rsidP="00874053">
      <w:pPr>
        <w:spacing w:line="240" w:lineRule="auto"/>
        <w:rPr>
          <w:rFonts w:ascii="Palatino Linotype" w:eastAsia="黑体" w:hAnsi="Palatino Linotype"/>
          <w:sz w:val="28"/>
          <w:szCs w:val="28"/>
        </w:rPr>
      </w:pPr>
    </w:p>
    <w:p w:rsidR="00874053" w:rsidRPr="008445D3" w:rsidRDefault="00874053" w:rsidP="00874053">
      <w:pPr>
        <w:spacing w:line="240" w:lineRule="auto"/>
        <w:jc w:val="center"/>
        <w:rPr>
          <w:rFonts w:ascii="Palatino Linotype" w:eastAsia="黑体" w:hAnsi="Palatino Linotype"/>
          <w:sz w:val="28"/>
          <w:szCs w:val="28"/>
        </w:rPr>
      </w:pPr>
      <w:r w:rsidRPr="008445D3">
        <w:rPr>
          <w:rFonts w:ascii="Palatino Linotype" w:eastAsia="黑体" w:hAnsi="Palatino Linotype"/>
          <w:sz w:val="28"/>
          <w:szCs w:val="28"/>
        </w:rPr>
        <w:t>By</w:t>
      </w:r>
    </w:p>
    <w:p w:rsidR="00874053" w:rsidRPr="008445D3" w:rsidRDefault="00874053" w:rsidP="00874053">
      <w:pPr>
        <w:spacing w:line="240" w:lineRule="auto"/>
        <w:jc w:val="center"/>
        <w:rPr>
          <w:rFonts w:ascii="Palatino Linotype" w:eastAsia="黑体" w:hAnsi="Palatino Linotype"/>
          <w:sz w:val="28"/>
          <w:szCs w:val="28"/>
        </w:rPr>
      </w:pPr>
      <w:r w:rsidRPr="008445D3">
        <w:rPr>
          <w:rFonts w:ascii="Palatino Linotype" w:eastAsia="楷体_GB2312" w:hAnsi="Palatino Linotype"/>
          <w:sz w:val="28"/>
          <w:szCs w:val="28"/>
        </w:rPr>
        <w:t>XiaoYang Fu</w:t>
      </w:r>
    </w:p>
    <w:p w:rsidR="00874053" w:rsidRPr="008445D3" w:rsidRDefault="00874053" w:rsidP="00874053">
      <w:pPr>
        <w:spacing w:line="240" w:lineRule="auto"/>
        <w:jc w:val="center"/>
        <w:rPr>
          <w:rFonts w:ascii="Palatino Linotype" w:eastAsia="黑体" w:hAnsi="Palatino Linotype"/>
          <w:sz w:val="28"/>
          <w:szCs w:val="28"/>
        </w:rPr>
      </w:pPr>
      <w:smartTag w:uri="urn:schemas-microsoft-com:office:smarttags" w:element="place">
        <w:smartTag w:uri="urn:schemas-microsoft-com:office:smarttags" w:element="PlaceName">
          <w:r w:rsidRPr="008445D3">
            <w:rPr>
              <w:rFonts w:ascii="Palatino Linotype" w:eastAsia="黑体" w:hAnsi="Palatino Linotype" w:hint="eastAsia"/>
              <w:sz w:val="28"/>
              <w:szCs w:val="28"/>
            </w:rPr>
            <w:t>Zhejiang</w:t>
          </w:r>
        </w:smartTag>
        <w:r w:rsidRPr="008445D3">
          <w:rPr>
            <w:rFonts w:ascii="Palatino Linotype" w:eastAsia="黑体" w:hAnsi="Palatino Linotype" w:hint="eastAsia"/>
            <w:sz w:val="28"/>
            <w:szCs w:val="28"/>
          </w:rPr>
          <w:t xml:space="preserve"> </w:t>
        </w:r>
        <w:smartTag w:uri="urn:schemas-microsoft-com:office:smarttags" w:element="PlaceType">
          <w:r w:rsidRPr="008445D3">
            <w:rPr>
              <w:rFonts w:ascii="Palatino Linotype" w:eastAsia="黑体" w:hAnsi="Palatino Linotype" w:hint="eastAsia"/>
              <w:sz w:val="28"/>
              <w:szCs w:val="28"/>
            </w:rPr>
            <w:t>University</w:t>
          </w:r>
        </w:smartTag>
      </w:smartTag>
      <w:r w:rsidRPr="008445D3">
        <w:rPr>
          <w:rFonts w:ascii="Palatino Linotype" w:eastAsia="黑体" w:hAnsi="Palatino Linotype"/>
          <w:sz w:val="28"/>
          <w:szCs w:val="28"/>
        </w:rPr>
        <w:t>, P.R. China</w:t>
      </w:r>
    </w:p>
    <w:p w:rsidR="00874053" w:rsidRPr="008445D3" w:rsidRDefault="00874053" w:rsidP="00874053">
      <w:pPr>
        <w:spacing w:line="240" w:lineRule="auto"/>
        <w:jc w:val="center"/>
        <w:rPr>
          <w:rFonts w:ascii="Palatino Linotype" w:eastAsia="黑体" w:hAnsi="Palatino Linotype"/>
          <w:sz w:val="28"/>
          <w:szCs w:val="28"/>
        </w:rPr>
      </w:pPr>
      <w:r>
        <w:rPr>
          <w:rFonts w:ascii="Palatino Linotype" w:eastAsia="黑体" w:hAnsi="Palatino Linotype" w:hint="eastAsia"/>
          <w:sz w:val="28"/>
          <w:szCs w:val="28"/>
        </w:rPr>
        <w:t>2015</w:t>
      </w:r>
    </w:p>
    <w:p w:rsidR="00BD762F" w:rsidRDefault="00BD762F" w:rsidP="00874053"/>
    <w:p w:rsidR="00874053" w:rsidRDefault="00874053" w:rsidP="00874053"/>
    <w:p w:rsidR="00874053" w:rsidRDefault="00874053" w:rsidP="00874053"/>
    <w:p w:rsidR="00874053" w:rsidRDefault="00874053" w:rsidP="00874053"/>
    <w:p w:rsidR="00874053" w:rsidRDefault="00874053" w:rsidP="00874053"/>
    <w:p w:rsidR="00874053" w:rsidRDefault="00874053" w:rsidP="00874053"/>
    <w:p w:rsidR="00144C0C" w:rsidRPr="003E5886" w:rsidRDefault="00144C0C" w:rsidP="00144C0C">
      <w:pPr>
        <w:pStyle w:val="a6"/>
        <w:pageBreakBefore/>
        <w:ind w:left="3780"/>
        <w:jc w:val="both"/>
        <w:rPr>
          <w:rFonts w:ascii="仿宋_GB2312" w:eastAsia="仿宋_GB2312" w:hAnsi="宋体"/>
          <w:bCs/>
          <w:szCs w:val="30"/>
        </w:rPr>
      </w:pPr>
      <w:r w:rsidRPr="003E5886">
        <w:rPr>
          <w:rFonts w:ascii="仿宋_GB2312" w:eastAsia="仿宋_GB2312" w:hAnsi="宋体" w:hint="eastAsia"/>
          <w:bCs/>
          <w:szCs w:val="30"/>
        </w:rPr>
        <w:lastRenderedPageBreak/>
        <w:t>摘要</w:t>
      </w:r>
    </w:p>
    <w:p w:rsidR="00144C0C" w:rsidRPr="00144C0C" w:rsidRDefault="00144C0C" w:rsidP="00806E5D">
      <w:pPr>
        <w:ind w:firstLine="420"/>
        <w:rPr>
          <w:rFonts w:ascii="Calibri" w:hAnsi="Calibri"/>
        </w:rPr>
      </w:pPr>
      <w:r w:rsidRPr="00144C0C">
        <w:rPr>
          <w:rFonts w:ascii="Calibri" w:hAnsi="Calibri" w:hint="eastAsia"/>
        </w:rPr>
        <w:t>在</w:t>
      </w:r>
      <w:r w:rsidRPr="00144C0C">
        <w:rPr>
          <w:rFonts w:ascii="Calibri" w:hAnsi="Calibri" w:hint="eastAsia"/>
        </w:rPr>
        <w:t>3D</w:t>
      </w:r>
      <w:r w:rsidR="00806E5D">
        <w:rPr>
          <w:rFonts w:ascii="Calibri" w:hAnsi="Calibri" w:hint="eastAsia"/>
        </w:rPr>
        <w:t>重建的背景下，文章</w:t>
      </w:r>
      <w:r w:rsidRPr="00144C0C">
        <w:rPr>
          <w:rFonts w:ascii="Calibri" w:hAnsi="Calibri" w:hint="eastAsia"/>
        </w:rPr>
        <w:t>提出了一个静态的多纹理映射系统，它服从于一个无缝地图集，这个地图集通过组合覆盖同一物体大部分表面的几张照片的颜色信息计算得出。这些照片可以通过在重建一个静态物体时用一个摄像机拍摄多次、或</w:t>
      </w:r>
      <w:r w:rsidR="00806E5D">
        <w:rPr>
          <w:rFonts w:ascii="Calibri" w:hAnsi="Calibri" w:hint="eastAsia"/>
        </w:rPr>
        <w:t>者在处理一个人或其他任何运动物体时使用一组同步的摄像头提供。该系统</w:t>
      </w:r>
      <w:r w:rsidRPr="00144C0C">
        <w:rPr>
          <w:rFonts w:ascii="Calibri" w:hAnsi="Calibri" w:hint="eastAsia"/>
        </w:rPr>
        <w:t>抑制了传统的多纹理映射通常都会遇到的、由于图像错位和不规则照明</w:t>
      </w:r>
      <w:r w:rsidR="00806E5D">
        <w:rPr>
          <w:rFonts w:ascii="Calibri" w:hAnsi="Calibri" w:hint="eastAsia"/>
        </w:rPr>
        <w:t>条件造成的颜色接缝，同时通过引入混色技术来最小化模糊效果。该</w:t>
      </w:r>
      <w:r w:rsidRPr="00144C0C">
        <w:rPr>
          <w:rFonts w:ascii="Calibri" w:hAnsi="Calibri" w:hint="eastAsia"/>
        </w:rPr>
        <w:t>系统强大到足以补偿由基于视觉剔除技术产生的几乎不可避免的三维网格的不准确性：比如</w:t>
      </w:r>
      <w:r w:rsidR="00806E5D">
        <w:rPr>
          <w:rFonts w:ascii="Calibri" w:hAnsi="Calibri" w:hint="eastAsia"/>
        </w:rPr>
        <w:t>，</w:t>
      </w:r>
      <w:r w:rsidRPr="00144C0C">
        <w:rPr>
          <w:rFonts w:ascii="Calibri" w:hAnsi="Calibri" w:hint="eastAsia"/>
        </w:rPr>
        <w:t>轮廓分段方面的错误，固有的不良凹部处理等等。</w:t>
      </w:r>
    </w:p>
    <w:p w:rsidR="00144C0C" w:rsidRDefault="00144C0C" w:rsidP="00144C0C">
      <w:pPr>
        <w:ind w:firstLine="420"/>
      </w:pPr>
      <w:r w:rsidRPr="001D72B8">
        <w:rPr>
          <w:rFonts w:ascii="仿宋_GB2312" w:eastAsia="仿宋_GB2312" w:hAnsi="黑体" w:hint="eastAsia"/>
          <w:b/>
        </w:rPr>
        <w:t>关键词</w:t>
      </w:r>
      <w:r>
        <w:rPr>
          <w:rFonts w:ascii="仿宋_GB2312" w:eastAsia="仿宋_GB2312" w:hAnsi="宋体" w:hint="eastAsia"/>
        </w:rPr>
        <w:t>：</w:t>
      </w:r>
      <w:r>
        <w:rPr>
          <w:rFonts w:hint="eastAsia"/>
        </w:rPr>
        <w:t>纹理映射，纹理综合</w:t>
      </w: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4D6473" w:rsidRDefault="004D6473" w:rsidP="00144C0C">
      <w:pPr>
        <w:ind w:firstLine="420"/>
      </w:pPr>
    </w:p>
    <w:p w:rsidR="00BE7F81" w:rsidRPr="00BE7F81" w:rsidRDefault="00BE7F81" w:rsidP="00282375">
      <w:pPr>
        <w:pStyle w:val="a6"/>
        <w:jc w:val="center"/>
      </w:pPr>
      <w:r w:rsidRPr="00BE7F81">
        <w:lastRenderedPageBreak/>
        <w:t>Abstract</w:t>
      </w:r>
    </w:p>
    <w:p w:rsidR="00BE7F81" w:rsidRPr="00BE7F81" w:rsidRDefault="00BE7F81" w:rsidP="00BE7F81">
      <w:pPr>
        <w:ind w:firstLine="420"/>
        <w:rPr>
          <w:iCs/>
        </w:rPr>
      </w:pPr>
      <w:r w:rsidRPr="00BE7F81">
        <w:rPr>
          <w:iCs/>
        </w:rPr>
        <w:t xml:space="preserve">In the </w:t>
      </w:r>
      <w:r w:rsidR="00DD4523">
        <w:rPr>
          <w:iCs/>
        </w:rPr>
        <w:t>context of 3D reconstruction, this</w:t>
      </w:r>
      <w:r w:rsidR="00DD4523">
        <w:rPr>
          <w:rFonts w:hint="eastAsia"/>
          <w:iCs/>
        </w:rPr>
        <w:t xml:space="preserve"> paper</w:t>
      </w:r>
      <w:r w:rsidRPr="00BE7F81">
        <w:rPr>
          <w:iCs/>
        </w:rPr>
        <w:t xml:space="preserve"> present a static multi-texturing system yielding a seamless texture atlas calculated by</w:t>
      </w:r>
      <w:r w:rsidRPr="00BE7F81">
        <w:rPr>
          <w:rFonts w:hint="eastAsia"/>
          <w:iCs/>
        </w:rPr>
        <w:t xml:space="preserve"> </w:t>
      </w:r>
      <w:r w:rsidRPr="00BE7F81">
        <w:rPr>
          <w:iCs/>
        </w:rPr>
        <w:t>combining the colour information from several photos from the same subject covering most of its surface. These pictures can</w:t>
      </w:r>
      <w:r w:rsidRPr="00BE7F81">
        <w:rPr>
          <w:rFonts w:hint="eastAsia"/>
          <w:iCs/>
        </w:rPr>
        <w:t xml:space="preserve"> </w:t>
      </w:r>
      <w:r w:rsidRPr="00BE7F81">
        <w:rPr>
          <w:iCs/>
        </w:rPr>
        <w:t>be provided by shooting just one camera several times when reconstructing a static object, or a set of synchronized cameras,</w:t>
      </w:r>
      <w:r w:rsidRPr="00BE7F81">
        <w:rPr>
          <w:rFonts w:hint="eastAsia"/>
          <w:iCs/>
        </w:rPr>
        <w:t xml:space="preserve"> </w:t>
      </w:r>
      <w:r w:rsidRPr="00BE7F81">
        <w:rPr>
          <w:iCs/>
        </w:rPr>
        <w:t>when dealing with a huma</w:t>
      </w:r>
      <w:r w:rsidR="00DD4523">
        <w:rPr>
          <w:iCs/>
        </w:rPr>
        <w:t>n or any other moving object. The</w:t>
      </w:r>
      <w:r w:rsidR="00DD4523">
        <w:rPr>
          <w:rFonts w:hint="eastAsia"/>
          <w:iCs/>
        </w:rPr>
        <w:t xml:space="preserve"> system</w:t>
      </w:r>
      <w:r w:rsidRPr="00BE7F81">
        <w:rPr>
          <w:iCs/>
        </w:rPr>
        <w:t xml:space="preserve"> suppress the colour seams due to image misalignments and irregular</w:t>
      </w:r>
      <w:r w:rsidRPr="00BE7F81">
        <w:rPr>
          <w:rFonts w:hint="eastAsia"/>
          <w:iCs/>
        </w:rPr>
        <w:t xml:space="preserve"> </w:t>
      </w:r>
      <w:r w:rsidRPr="00BE7F81">
        <w:rPr>
          <w:iCs/>
        </w:rPr>
        <w:t>lighting conditions that multi-texturing approaches typically suffer from, while minimizing the blurring effect introduced by</w:t>
      </w:r>
      <w:r w:rsidRPr="00BE7F81">
        <w:rPr>
          <w:rFonts w:hint="eastAsia"/>
          <w:iCs/>
        </w:rPr>
        <w:t xml:space="preserve"> </w:t>
      </w:r>
      <w:r w:rsidR="00DD4523">
        <w:rPr>
          <w:iCs/>
        </w:rPr>
        <w:t>colour blending techniques. The</w:t>
      </w:r>
      <w:r w:rsidRPr="00BE7F81">
        <w:rPr>
          <w:iCs/>
        </w:rPr>
        <w:t xml:space="preserve"> system is robust enough to compensate for the almost inevitable inaccuracies of 3D meshes</w:t>
      </w:r>
      <w:r w:rsidRPr="00BE7F81">
        <w:rPr>
          <w:rFonts w:hint="eastAsia"/>
          <w:iCs/>
        </w:rPr>
        <w:t xml:space="preserve"> </w:t>
      </w:r>
      <w:r w:rsidRPr="00BE7F81">
        <w:rPr>
          <w:iCs/>
        </w:rPr>
        <w:t>obtained with visual hull–based techniques: errors in silhouette segmentation, inherently bad handling of concavities, etc.</w:t>
      </w:r>
    </w:p>
    <w:p w:rsidR="00874053" w:rsidRDefault="00BE7F81" w:rsidP="00BE7F81">
      <w:pPr>
        <w:ind w:firstLine="420"/>
      </w:pPr>
      <w:r w:rsidRPr="00BE7F81">
        <w:rPr>
          <w:b/>
          <w:bCs/>
        </w:rPr>
        <w:t xml:space="preserve">Keywords: </w:t>
      </w:r>
      <w:r w:rsidRPr="00BE7F81">
        <w:t>texture mapping, texture synthesis</w:t>
      </w: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282375" w:rsidP="00BE7F81">
      <w:pPr>
        <w:ind w:firstLine="420"/>
      </w:pPr>
    </w:p>
    <w:p w:rsidR="00282375" w:rsidRDefault="000F5B68" w:rsidP="000F5B68">
      <w:pPr>
        <w:pStyle w:val="a6"/>
      </w:pPr>
      <w:r>
        <w:rPr>
          <w:rFonts w:hint="eastAsia"/>
        </w:rPr>
        <w:lastRenderedPageBreak/>
        <w:t>1.</w:t>
      </w:r>
      <w:r w:rsidR="00282375">
        <w:rPr>
          <w:rFonts w:hint="eastAsia"/>
        </w:rPr>
        <w:t>引言</w:t>
      </w:r>
    </w:p>
    <w:p w:rsidR="00B363DF" w:rsidRDefault="00B363DF" w:rsidP="00EA6942">
      <w:pPr>
        <w:pStyle w:val="a7"/>
        <w:ind w:firstLineChars="150" w:firstLine="360"/>
      </w:pPr>
      <w:r>
        <w:rPr>
          <w:rFonts w:hint="eastAsia"/>
        </w:rPr>
        <w:t>使一个</w:t>
      </w:r>
      <w:r>
        <w:rPr>
          <w:rFonts w:hint="eastAsia"/>
        </w:rPr>
        <w:t>3D</w:t>
      </w:r>
      <w:r>
        <w:rPr>
          <w:rFonts w:hint="eastAsia"/>
        </w:rPr>
        <w:t>模型看起来真实的一个重要组成部分是它的纹理。确实，在从现实世界捕获</w:t>
      </w:r>
      <w:r>
        <w:rPr>
          <w:rFonts w:hint="eastAsia"/>
        </w:rPr>
        <w:t>3D</w:t>
      </w:r>
      <w:r>
        <w:rPr>
          <w:rFonts w:hint="eastAsia"/>
        </w:rPr>
        <w:t>对象的过程中，会出现许多问题，大部分都与它们的形状</w:t>
      </w:r>
      <w:r>
        <w:rPr>
          <w:rFonts w:hint="eastAsia"/>
        </w:rPr>
        <w:t>/</w:t>
      </w:r>
      <w:r>
        <w:rPr>
          <w:rFonts w:hint="eastAsia"/>
        </w:rPr>
        <w:t>几何的获取相关，典型的是用三角形的</w:t>
      </w:r>
      <w:r>
        <w:rPr>
          <w:rFonts w:hint="eastAsia"/>
        </w:rPr>
        <w:t>3D</w:t>
      </w:r>
      <w:r>
        <w:rPr>
          <w:rFonts w:hint="eastAsia"/>
        </w:rPr>
        <w:t>网格近似计算的表面；此外，也与网格的外观属性相关，通常采用纹理映射来进行渲染。虽然高分辨率扫描技术正变得越来越普遍，如今，仍然有许多应用能通过处理一组从不同视点拍摄的图像产生一个三维模型，其可能是在物体周围稀疏分布或是稠密分布，如果视频流由围绕它的方式被记录下来。在这两种情况下，一个系统有必要将一个纹理与对应的纹理坐标赋值给网格的每个顶点，并且应该尽可能自动化地这样做。</w:t>
      </w:r>
      <w:r>
        <w:rPr>
          <w:rFonts w:hint="eastAsia"/>
        </w:rPr>
        <w:t xml:space="preserve"> </w:t>
      </w:r>
    </w:p>
    <w:p w:rsidR="00B363DF" w:rsidRDefault="00EA6942" w:rsidP="00BE1230">
      <w:pPr>
        <w:pStyle w:val="a7"/>
        <w:ind w:firstLineChars="200" w:firstLine="480"/>
      </w:pPr>
      <w:r>
        <w:rPr>
          <w:rFonts w:hint="eastAsia"/>
        </w:rPr>
        <w:t>本文考虑一种非常流行的拍摄计划，不涉及复杂的结构光照模式</w:t>
      </w:r>
      <w:r w:rsidR="00B363DF">
        <w:rPr>
          <w:rFonts w:hint="eastAsia"/>
        </w:rPr>
        <w:t>或昂贵的投影机，而只是从不同的角度拍摄一组普通的照片。这些照片可以只是由一个摄像头在不同的时刻拍摄，如果</w:t>
      </w:r>
      <w:r w:rsidR="00BE1230">
        <w:rPr>
          <w:rFonts w:hint="eastAsia"/>
        </w:rPr>
        <w:t>是</w:t>
      </w:r>
      <w:r w:rsidR="00B363DF">
        <w:rPr>
          <w:rFonts w:hint="eastAsia"/>
        </w:rPr>
        <w:t>一</w:t>
      </w:r>
      <w:r w:rsidR="00BE1230">
        <w:rPr>
          <w:rFonts w:hint="eastAsia"/>
        </w:rPr>
        <w:t>个静态对象重建，或一组同步摄像头在面对像人这样的移动物体的情况下。相机</w:t>
      </w:r>
      <w:r w:rsidR="00B363DF">
        <w:rPr>
          <w:rFonts w:hint="eastAsia"/>
        </w:rPr>
        <w:t>的校准参数被提取或者使用一个校正图案或自动校准方法。一种分割算法首先用于提取在每个画面的对象的轮廓</w:t>
      </w:r>
      <w:r w:rsidR="00BE1230">
        <w:rPr>
          <w:rFonts w:hint="eastAsia"/>
        </w:rPr>
        <w:t>；</w:t>
      </w:r>
      <w:r w:rsidR="00B363DF">
        <w:rPr>
          <w:rFonts w:hint="eastAsia"/>
        </w:rPr>
        <w:t>然后，由于摄像机的校准参数，另一算法中提取被检者的表面的可视外壳（</w:t>
      </w:r>
      <w:r w:rsidR="00BE1230">
        <w:rPr>
          <w:rFonts w:hint="eastAsia"/>
        </w:rPr>
        <w:t>V</w:t>
      </w:r>
      <w:r w:rsidR="00B363DF">
        <w:rPr>
          <w:rFonts w:hint="eastAsia"/>
        </w:rPr>
        <w:t>H</w:t>
      </w:r>
      <w:r w:rsidR="00BE1230">
        <w:rPr>
          <w:rFonts w:hint="eastAsia"/>
        </w:rPr>
        <w:t>）；</w:t>
      </w:r>
      <w:r w:rsidR="00B363DF">
        <w:rPr>
          <w:rFonts w:hint="eastAsia"/>
        </w:rPr>
        <w:t>最后，</w:t>
      </w:r>
      <w:r w:rsidR="000F5B68">
        <w:rPr>
          <w:rFonts w:hint="eastAsia"/>
        </w:rPr>
        <w:t>在体素化</w:t>
      </w:r>
      <w:r w:rsidR="00B363DF">
        <w:rPr>
          <w:rFonts w:hint="eastAsia"/>
        </w:rPr>
        <w:t>VH</w:t>
      </w:r>
      <w:r w:rsidR="000F5B68">
        <w:rPr>
          <w:rFonts w:hint="eastAsia"/>
        </w:rPr>
        <w:t>之后</w:t>
      </w:r>
      <w:r w:rsidR="00B363DF">
        <w:rPr>
          <w:rFonts w:hint="eastAsia"/>
        </w:rPr>
        <w:t>，用移动立方体算法从中提取一种朴素（即无纹理）的</w:t>
      </w:r>
      <w:r w:rsidR="00B363DF">
        <w:rPr>
          <w:rFonts w:hint="eastAsia"/>
        </w:rPr>
        <w:t>3D</w:t>
      </w:r>
      <w:r w:rsidR="000F5B68">
        <w:rPr>
          <w:rFonts w:hint="eastAsia"/>
        </w:rPr>
        <w:t>网格近似计算表面。该</w:t>
      </w:r>
      <w:r w:rsidR="00B363DF">
        <w:rPr>
          <w:rFonts w:hint="eastAsia"/>
        </w:rPr>
        <w:t>系统被设想为由不同照片提供的、通过混合不同颜色信息获取的单个纹理地图集来美化</w:t>
      </w:r>
      <w:r w:rsidR="00B363DF">
        <w:rPr>
          <w:rFonts w:hint="eastAsia"/>
        </w:rPr>
        <w:t>3D</w:t>
      </w:r>
      <w:r w:rsidR="00B363DF">
        <w:rPr>
          <w:rFonts w:hint="eastAsia"/>
        </w:rPr>
        <w:t>网格。</w:t>
      </w:r>
    </w:p>
    <w:p w:rsidR="00B363DF" w:rsidRDefault="00B363DF" w:rsidP="000F5B68">
      <w:pPr>
        <w:pStyle w:val="a7"/>
        <w:ind w:firstLineChars="175"/>
      </w:pPr>
      <w:r>
        <w:rPr>
          <w:rFonts w:hint="eastAsia"/>
        </w:rPr>
        <w:t>在化身捕获的情况中</w:t>
      </w:r>
      <w:r w:rsidR="000F5B68">
        <w:rPr>
          <w:rFonts w:hint="eastAsia"/>
        </w:rPr>
        <w:t>，典型的设置，本文采用</w:t>
      </w:r>
      <w:r>
        <w:rPr>
          <w:rFonts w:hint="eastAsia"/>
        </w:rPr>
        <w:t>的是从周围战略位置</w:t>
      </w:r>
      <w:r w:rsidR="000F5B68">
        <w:rPr>
          <w:rFonts w:hint="eastAsia"/>
        </w:rPr>
        <w:t>选取</w:t>
      </w:r>
      <w:r>
        <w:rPr>
          <w:rFonts w:hint="eastAsia"/>
        </w:rPr>
        <w:t>，以便覆盖大部分脸部和身体表面所拍摄的照片的过程。输入图像的分辨率将决定所得到的</w:t>
      </w:r>
      <w:r>
        <w:rPr>
          <w:rFonts w:hint="eastAsia"/>
        </w:rPr>
        <w:t>3D</w:t>
      </w:r>
      <w:r>
        <w:rPr>
          <w:rFonts w:hint="eastAsia"/>
        </w:rPr>
        <w:t>模型的质量。尽管如此，由于</w:t>
      </w:r>
      <w:r>
        <w:rPr>
          <w:rFonts w:hint="eastAsia"/>
        </w:rPr>
        <w:t>VH</w:t>
      </w:r>
      <w:r>
        <w:rPr>
          <w:rFonts w:hint="eastAsia"/>
        </w:rPr>
        <w:t>为基础的技术不正确地处理凹陷，这些模型进行面部细化过程显著增加了筛网的面部部分的多边形分辨率。</w:t>
      </w:r>
    </w:p>
    <w:p w:rsidR="000F5B68" w:rsidRDefault="000F5B68" w:rsidP="000F5B68">
      <w:pPr>
        <w:pStyle w:val="a6"/>
      </w:pPr>
      <w:r>
        <w:rPr>
          <w:rFonts w:hint="eastAsia"/>
        </w:rPr>
        <w:t>2.</w:t>
      </w:r>
      <w:r>
        <w:rPr>
          <w:rFonts w:hint="eastAsia"/>
        </w:rPr>
        <w:t>技术综述</w:t>
      </w:r>
    </w:p>
    <w:p w:rsidR="00282375" w:rsidRDefault="00B62D72" w:rsidP="00B275F7">
      <w:pPr>
        <w:ind w:firstLine="420"/>
        <w:jc w:val="center"/>
      </w:pPr>
      <w:r>
        <w:rPr>
          <w:noProof/>
        </w:rPr>
        <w:lastRenderedPageBreak/>
        <w:drawing>
          <wp:inline distT="0" distB="0" distL="0" distR="0" wp14:anchorId="7A48AC11" wp14:editId="50FE13D7">
            <wp:extent cx="4419600" cy="4648200"/>
            <wp:effectExtent l="0" t="0" r="0" b="0"/>
            <wp:docPr id="3" name="图片 3" descr="C:\Users\Administrator\Desktop\截图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截图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648200"/>
                    </a:xfrm>
                    <a:prstGeom prst="rect">
                      <a:avLst/>
                    </a:prstGeom>
                    <a:noFill/>
                    <a:ln>
                      <a:noFill/>
                    </a:ln>
                  </pic:spPr>
                </pic:pic>
              </a:graphicData>
            </a:graphic>
          </wp:inline>
        </w:drawing>
      </w:r>
    </w:p>
    <w:p w:rsidR="00B62D72" w:rsidRPr="00B62D72" w:rsidRDefault="00B62D72" w:rsidP="00B275F7">
      <w:pPr>
        <w:rPr>
          <w:rFonts w:ascii="仿宋" w:hAnsi="仿宋" w:cstheme="minorBidi"/>
          <w:b/>
        </w:rPr>
      </w:pPr>
      <w:r w:rsidRPr="00B62D72">
        <w:rPr>
          <w:rFonts w:ascii="仿宋" w:hAnsi="仿宋" w:cstheme="minorBidi" w:hint="eastAsia"/>
          <w:b/>
        </w:rPr>
        <w:t>图</w:t>
      </w:r>
      <w:r w:rsidR="00F67174">
        <w:rPr>
          <w:rFonts w:ascii="仿宋" w:hAnsi="仿宋" w:cstheme="minorBidi" w:hint="eastAsia"/>
          <w:b/>
        </w:rPr>
        <w:t>1</w:t>
      </w:r>
      <w:r w:rsidR="00873914" w:rsidRPr="00F67174">
        <w:rPr>
          <w:rFonts w:ascii="仿宋" w:hAnsi="仿宋" w:cstheme="minorBidi" w:hint="eastAsia"/>
          <w:b/>
        </w:rPr>
        <w:t>：</w:t>
      </w:r>
      <w:r w:rsidRPr="00B62D72">
        <w:rPr>
          <w:rFonts w:ascii="仿宋" w:hAnsi="仿宋" w:cstheme="minorBidi" w:hint="eastAsia"/>
          <w:b/>
        </w:rPr>
        <w:t>系统的不同阶段，将一个3D网格加上若干2D摄像机图片与对应的相机规范化参数。一些在3D中操作的过程，如浮点，鉴于其他使用2D的世界坐标（用蓝色高亮标出），整数，纹理坐标（用橙色标出）</w:t>
      </w:r>
    </w:p>
    <w:p w:rsidR="00B62D72" w:rsidRPr="00B62D72" w:rsidRDefault="00B62D72" w:rsidP="00B275F7">
      <w:pPr>
        <w:ind w:firstLine="420"/>
        <w:rPr>
          <w:rFonts w:ascii="仿宋" w:hAnsi="仿宋" w:cstheme="minorBidi"/>
        </w:rPr>
      </w:pPr>
      <w:r w:rsidRPr="00B62D72">
        <w:rPr>
          <w:rFonts w:ascii="仿宋" w:hAnsi="仿宋" w:cstheme="minorBidi" w:hint="eastAsia"/>
        </w:rPr>
        <w:t>如图</w:t>
      </w:r>
      <w:r w:rsidR="00873914">
        <w:rPr>
          <w:rFonts w:ascii="仿宋" w:hAnsi="仿宋" w:cstheme="minorBidi" w:hint="eastAsia"/>
        </w:rPr>
        <w:t>1，</w:t>
      </w:r>
      <w:r w:rsidRPr="00B62D72">
        <w:rPr>
          <w:rFonts w:ascii="仿宋" w:hAnsi="仿宋" w:cstheme="minorBidi" w:hint="eastAsia"/>
        </w:rPr>
        <w:t>系统被划分在纹理坐标（ITC）的过程的几个阶段，可被归类为3D，浮点，世界坐标（WC）的过程与2D，整数</w:t>
      </w:r>
      <w:r w:rsidR="00F67174">
        <w:rPr>
          <w:rFonts w:ascii="仿宋" w:hAnsi="仿宋" w:cstheme="minorBidi" w:hint="eastAsia"/>
        </w:rPr>
        <w:t>。请注意，此处</w:t>
      </w:r>
      <w:r w:rsidRPr="00B62D72">
        <w:rPr>
          <w:rFonts w:ascii="仿宋" w:hAnsi="仿宋" w:cstheme="minorBidi" w:hint="eastAsia"/>
        </w:rPr>
        <w:t>的ITC</w:t>
      </w:r>
      <w:r w:rsidR="00F67174">
        <w:rPr>
          <w:rFonts w:ascii="仿宋" w:hAnsi="仿宋" w:cstheme="minorBidi" w:hint="eastAsia"/>
        </w:rPr>
        <w:t>为</w:t>
      </w:r>
      <w:r w:rsidRPr="00B62D72">
        <w:rPr>
          <w:rFonts w:ascii="仿宋" w:hAnsi="仿宋" w:cstheme="minorBidi" w:hint="eastAsia"/>
        </w:rPr>
        <w:t>不典型（U，V）浮点纹理坐标。</w:t>
      </w:r>
    </w:p>
    <w:p w:rsidR="00B62D72" w:rsidRPr="00B62D72" w:rsidRDefault="00B62D72" w:rsidP="00B275F7">
      <w:pPr>
        <w:ind w:firstLine="420"/>
        <w:rPr>
          <w:rFonts w:ascii="仿宋" w:hAnsi="仿宋" w:cstheme="minorBidi"/>
        </w:rPr>
      </w:pPr>
      <w:r w:rsidRPr="00B62D72">
        <w:rPr>
          <w:rFonts w:ascii="仿宋" w:hAnsi="仿宋" w:cstheme="minorBidi" w:hint="eastAsia"/>
        </w:rPr>
        <w:t>第一个阶段它工作在世界坐标，正在展开/使用零失真的方式展开三维网格。这产生一组2D补丁在之后有效的填充，以便所得到的图像是尽可能紧凑</w:t>
      </w:r>
      <w:r w:rsidR="00873914">
        <w:rPr>
          <w:rFonts w:ascii="仿宋" w:hAnsi="仿宋" w:cstheme="minorBidi" w:hint="eastAsia"/>
        </w:rPr>
        <w:t>的</w:t>
      </w:r>
      <w:r w:rsidRPr="00B62D72">
        <w:rPr>
          <w:rFonts w:ascii="仿宋" w:hAnsi="仿宋" w:cstheme="minorBidi" w:hint="eastAsia"/>
        </w:rPr>
        <w:t>。</w:t>
      </w:r>
      <w:r w:rsidR="00873914">
        <w:rPr>
          <w:rFonts w:ascii="仿宋" w:hAnsi="仿宋" w:cstheme="minorBidi" w:hint="eastAsia"/>
        </w:rPr>
        <w:t>在详细阐述的</w:t>
      </w:r>
      <w:r w:rsidRPr="00B62D72">
        <w:rPr>
          <w:rFonts w:ascii="仿宋" w:hAnsi="仿宋" w:cstheme="minorBidi" w:hint="eastAsia"/>
        </w:rPr>
        <w:t>最后阶段，其中包括从一个世界坐标到整数纹理坐标的映射，并在确定所产生的纹理地图的分辨率。</w:t>
      </w:r>
    </w:p>
    <w:p w:rsidR="00B62D72" w:rsidRPr="00B62D72" w:rsidRDefault="00B62D72" w:rsidP="00B275F7">
      <w:pPr>
        <w:ind w:firstLine="420"/>
        <w:rPr>
          <w:rFonts w:ascii="仿宋" w:hAnsi="仿宋" w:cstheme="minorBidi"/>
        </w:rPr>
      </w:pPr>
      <w:r w:rsidRPr="00B62D72">
        <w:rPr>
          <w:rFonts w:ascii="仿宋" w:hAnsi="仿宋" w:cstheme="minorBidi" w:hint="eastAsia"/>
        </w:rPr>
        <w:t>在从前面的步骤得到着色纹理地图之前</w:t>
      </w:r>
      <w:r w:rsidR="00873914">
        <w:rPr>
          <w:rFonts w:ascii="仿宋" w:hAnsi="仿宋" w:cstheme="minorBidi" w:hint="eastAsia"/>
        </w:rPr>
        <w:t>，有必要预先处理从相机设置获得的输入图像，</w:t>
      </w:r>
      <w:r w:rsidRPr="00B62D72">
        <w:rPr>
          <w:rFonts w:ascii="仿宋" w:hAnsi="仿宋" w:cstheme="minorBidi" w:hint="eastAsia"/>
        </w:rPr>
        <w:t>从而消除在图像中的背景，因此不包括在即使3D模型的体积大于主体的质感的模型，由于</w:t>
      </w:r>
      <w:r w:rsidR="00873914">
        <w:rPr>
          <w:rFonts w:ascii="仿宋" w:hAnsi="仿宋" w:cstheme="minorBidi" w:hint="eastAsia"/>
        </w:rPr>
        <w:t>V</w:t>
      </w:r>
      <w:r w:rsidRPr="00B62D72">
        <w:rPr>
          <w:rFonts w:ascii="仿宋" w:hAnsi="仿宋" w:cstheme="minorBidi" w:hint="eastAsia"/>
        </w:rPr>
        <w:t>H技术的性质，在通常情况下，总是这样。</w:t>
      </w:r>
    </w:p>
    <w:p w:rsidR="00B62D72" w:rsidRPr="00B62D72" w:rsidRDefault="00873914" w:rsidP="00B275F7">
      <w:pPr>
        <w:ind w:firstLine="420"/>
        <w:rPr>
          <w:rFonts w:ascii="仿宋" w:hAnsi="仿宋" w:cstheme="minorBidi"/>
        </w:rPr>
      </w:pPr>
      <w:r>
        <w:rPr>
          <w:rFonts w:ascii="仿宋" w:hAnsi="仿宋" w:cstheme="minorBidi" w:hint="eastAsia"/>
        </w:rPr>
        <w:lastRenderedPageBreak/>
        <w:t>在</w:t>
      </w:r>
      <w:r w:rsidR="00B62D72" w:rsidRPr="00B62D72">
        <w:rPr>
          <w:rFonts w:ascii="仿宋" w:hAnsi="仿宋" w:cstheme="minorBidi" w:hint="eastAsia"/>
        </w:rPr>
        <w:t>最重要的阶段，主要贡献在于：确定在纹理地图的每个像素的颜色。这个过程混合了从不同的摄像机获得的RGB数据，向每个三角形贴图，但需要一个前置的矫正阶段，它使用上述提及的零失真展开系统。混合过程本身是一个自定义的插补，它为每个顶点和三角形使用最有影响力的相机，因此避免了纹理模型中的不连续性或可见的接缝。</w:t>
      </w:r>
    </w:p>
    <w:p w:rsidR="00B62D72" w:rsidRDefault="00B62D72" w:rsidP="00B275F7">
      <w:pPr>
        <w:ind w:firstLine="420"/>
        <w:rPr>
          <w:rFonts w:ascii="仿宋" w:hAnsi="仿宋" w:cstheme="minorBidi"/>
        </w:rPr>
      </w:pPr>
      <w:r w:rsidRPr="00B62D72">
        <w:rPr>
          <w:rFonts w:ascii="仿宋" w:hAnsi="仿宋" w:cstheme="minorBidi" w:hint="eastAsia"/>
        </w:rPr>
        <w:t>最后，为避免在纹理化三维模型中产生任何可能的杂散夹杂物的纹理地图背景，这可以使用双线性（或双三次）内插的渲染器发生，最好采用适当的附加步骤。一旦</w:t>
      </w:r>
      <w:r w:rsidR="00870461">
        <w:rPr>
          <w:rFonts w:ascii="仿宋" w:hAnsi="仿宋" w:cstheme="minorBidi" w:hint="eastAsia"/>
        </w:rPr>
        <w:t>使</w:t>
      </w:r>
      <w:r w:rsidRPr="00B62D72">
        <w:rPr>
          <w:rFonts w:ascii="仿宋" w:hAnsi="仿宋" w:cstheme="minorBidi" w:hint="eastAsia"/>
        </w:rPr>
        <w:t>用混合技术获得了完全的着色纹理图集</w:t>
      </w:r>
      <w:r w:rsidR="00B275F7">
        <w:rPr>
          <w:rFonts w:ascii="仿宋" w:hAnsi="仿宋" w:cstheme="minorBidi" w:hint="eastAsia"/>
        </w:rPr>
        <w:t>，</w:t>
      </w:r>
      <w:r w:rsidR="00870461">
        <w:rPr>
          <w:rFonts w:ascii="仿宋" w:hAnsi="仿宋" w:cstheme="minorBidi" w:hint="eastAsia"/>
        </w:rPr>
        <w:t>系统</w:t>
      </w:r>
      <w:r w:rsidRPr="00B62D72">
        <w:rPr>
          <w:rFonts w:ascii="仿宋" w:hAnsi="仿宋" w:cstheme="minorBidi" w:hint="eastAsia"/>
        </w:rPr>
        <w:t>扩展的形状使用近邻办法解开补丁。</w:t>
      </w:r>
    </w:p>
    <w:p w:rsidR="00B275F7" w:rsidRDefault="00B275F7" w:rsidP="001934F3">
      <w:pPr>
        <w:pStyle w:val="a6"/>
      </w:pPr>
      <w:r>
        <w:rPr>
          <w:rFonts w:hint="eastAsia"/>
        </w:rPr>
        <w:t>3.</w:t>
      </w:r>
      <w:r w:rsidR="001934F3">
        <w:rPr>
          <w:rFonts w:hint="eastAsia"/>
        </w:rPr>
        <w:t>技术步骤</w:t>
      </w:r>
    </w:p>
    <w:p w:rsidR="001934F3" w:rsidRPr="001934F3" w:rsidRDefault="001934F3" w:rsidP="001934F3">
      <w:pPr>
        <w:keepNext/>
        <w:keepLines/>
        <w:spacing w:before="260" w:after="260"/>
        <w:outlineLvl w:val="2"/>
        <w:rPr>
          <w:rFonts w:ascii="仿宋" w:hAnsi="仿宋" w:cstheme="minorBidi"/>
          <w:b/>
          <w:bCs/>
        </w:rPr>
      </w:pPr>
      <w:r w:rsidRPr="001934F3">
        <w:rPr>
          <w:rFonts w:ascii="仿宋" w:hAnsi="仿宋" w:cstheme="minorBidi" w:hint="eastAsia"/>
          <w:b/>
          <w:bCs/>
        </w:rPr>
        <w:t>3.1网展开</w:t>
      </w:r>
    </w:p>
    <w:p w:rsidR="001934F3" w:rsidRPr="001934F3" w:rsidRDefault="001934F3" w:rsidP="001934F3">
      <w:pPr>
        <w:ind w:firstLine="420"/>
        <w:rPr>
          <w:rFonts w:ascii="仿宋" w:hAnsi="仿宋" w:cstheme="minorBidi"/>
        </w:rPr>
      </w:pPr>
      <w:r w:rsidRPr="001934F3">
        <w:rPr>
          <w:rFonts w:ascii="仿宋" w:hAnsi="仿宋" w:cstheme="minorBidi" w:hint="eastAsia"/>
        </w:rPr>
        <w:t>许多纹理算法选择创建纹理地图具有一定的失真，由于他们使用一个三维网格映射到一个平面图像的参数化。</w:t>
      </w:r>
      <w:r w:rsidR="00870461">
        <w:rPr>
          <w:rFonts w:ascii="仿宋" w:hAnsi="仿宋" w:cstheme="minorBidi" w:hint="eastAsia"/>
        </w:rPr>
        <w:t>相反，在系统中</w:t>
      </w:r>
      <w:r w:rsidRPr="001934F3">
        <w:rPr>
          <w:rFonts w:ascii="仿宋" w:hAnsi="仿宋" w:cstheme="minorBidi" w:hint="eastAsia"/>
        </w:rPr>
        <w:t>将执行一个简单的，高效的解卷技术，它在获得纹理地图时不引入任何失真：单三角形被转换成纹理地图的比例到其原始尺寸在3D网格。</w:t>
      </w:r>
    </w:p>
    <w:p w:rsidR="001934F3" w:rsidRPr="001934F3" w:rsidRDefault="001934F3" w:rsidP="001934F3">
      <w:pPr>
        <w:ind w:firstLine="420"/>
        <w:rPr>
          <w:rFonts w:ascii="仿宋" w:hAnsi="仿宋" w:cstheme="minorBidi"/>
        </w:rPr>
      </w:pPr>
      <w:r w:rsidRPr="001934F3">
        <w:rPr>
          <w:rFonts w:ascii="仿宋" w:hAnsi="仿宋" w:cstheme="minorBidi" w:hint="eastAsia"/>
        </w:rPr>
        <w:t>尽管零失真的方法如果使用不小心，可以导致</w:t>
      </w:r>
      <w:r w:rsidR="00870461">
        <w:rPr>
          <w:rFonts w:ascii="仿宋" w:hAnsi="仿宋" w:cstheme="minorBidi" w:hint="eastAsia"/>
        </w:rPr>
        <w:t>在纹理的模型来更可见的接缝，这种潜在的问题将在稍后在</w:t>
      </w:r>
      <w:r w:rsidRPr="001934F3">
        <w:rPr>
          <w:rFonts w:ascii="仿宋" w:hAnsi="仿宋" w:cstheme="minorBidi" w:hint="eastAsia"/>
        </w:rPr>
        <w:t>系统的最后阶段解决与图像扩展过程。这</w:t>
      </w:r>
      <w:r w:rsidR="00870461">
        <w:rPr>
          <w:rFonts w:ascii="仿宋" w:hAnsi="仿宋" w:cstheme="minorBidi" w:hint="eastAsia"/>
        </w:rPr>
        <w:t>种零失真网格解包系统已经在一个交织误差测定系统的</w:t>
      </w:r>
      <w:r w:rsidR="00870461" w:rsidRPr="00870461">
        <w:rPr>
          <w:rFonts w:ascii="仿宋" w:hAnsi="仿宋" w:cstheme="minorBidi" w:hint="eastAsia"/>
        </w:rPr>
        <w:t>非常有用的</w:t>
      </w:r>
      <w:r w:rsidR="00870461">
        <w:rPr>
          <w:rFonts w:ascii="仿宋" w:hAnsi="仿宋" w:cstheme="minorBidi" w:hint="eastAsia"/>
        </w:rPr>
        <w:t>设计和开发</w:t>
      </w:r>
      <w:r w:rsidRPr="001934F3">
        <w:rPr>
          <w:rFonts w:ascii="仿宋" w:hAnsi="仿宋" w:cstheme="minorBidi" w:hint="eastAsia"/>
        </w:rPr>
        <w:t>。</w:t>
      </w:r>
    </w:p>
    <w:p w:rsidR="001934F3" w:rsidRPr="001934F3" w:rsidRDefault="001934F3" w:rsidP="001934F3">
      <w:pPr>
        <w:ind w:firstLine="420"/>
        <w:rPr>
          <w:rFonts w:ascii="仿宋" w:hAnsi="仿宋" w:cstheme="minorBidi"/>
        </w:rPr>
      </w:pPr>
      <w:r w:rsidRPr="001934F3">
        <w:rPr>
          <w:rFonts w:ascii="仿宋" w:hAnsi="仿宋" w:cstheme="minorBidi" w:hint="eastAsia"/>
        </w:rPr>
        <w:t>开始解开三维网格</w:t>
      </w:r>
      <w:r w:rsidR="00870461">
        <w:rPr>
          <w:rFonts w:ascii="仿宋" w:hAnsi="仿宋" w:cstheme="minorBidi" w:hint="eastAsia"/>
        </w:rPr>
        <w:t>，</w:t>
      </w:r>
      <w:r w:rsidRPr="001934F3">
        <w:rPr>
          <w:rFonts w:ascii="仿宋" w:hAnsi="仿宋" w:cstheme="minorBidi" w:hint="eastAsia"/>
        </w:rPr>
        <w:t>假设是多方面之前，收集关于网格，例如一些拓扑信息是必要的三角形的邻接关系。一旦做到这一点，算法1（3D网格解包）解开的3D网格到一组二维补丁。</w:t>
      </w:r>
    </w:p>
    <w:p w:rsidR="001934F3" w:rsidRPr="001934F3" w:rsidRDefault="001934F3" w:rsidP="001934F3">
      <w:pPr>
        <w:keepNext/>
        <w:keepLines/>
        <w:spacing w:before="260" w:after="260"/>
        <w:outlineLvl w:val="2"/>
        <w:rPr>
          <w:rFonts w:ascii="仿宋" w:hAnsi="仿宋" w:cstheme="minorBidi"/>
          <w:b/>
          <w:bCs/>
        </w:rPr>
      </w:pPr>
      <w:r w:rsidRPr="001934F3">
        <w:rPr>
          <w:rFonts w:ascii="仿宋" w:hAnsi="仿宋" w:cstheme="minorBidi" w:hint="eastAsia"/>
          <w:b/>
          <w:bCs/>
        </w:rPr>
        <w:t>3.2块包装</w:t>
      </w:r>
    </w:p>
    <w:p w:rsidR="001934F3" w:rsidRPr="001934F3" w:rsidRDefault="001934F3" w:rsidP="001934F3">
      <w:pPr>
        <w:rPr>
          <w:rFonts w:ascii="仿宋" w:hAnsi="仿宋" w:cstheme="minorBidi"/>
        </w:rPr>
      </w:pPr>
      <w:r w:rsidRPr="001934F3">
        <w:rPr>
          <w:rFonts w:ascii="仿宋" w:hAnsi="仿宋" w:cstheme="minorBidi" w:hint="eastAsia"/>
        </w:rPr>
        <w:tab/>
        <w:t>一旦整个三维网状已解开到2D补丁，它找到它们包装的一种有效的方式是重要的，以便它们不占用太多空间。虽然最佳打包的贴剂的不规则形状是可能的，这是一个非</w:t>
      </w:r>
      <w:r w:rsidR="00870461">
        <w:rPr>
          <w:rFonts w:ascii="仿宋" w:hAnsi="仿宋" w:cstheme="minorBidi" w:hint="eastAsia"/>
        </w:rPr>
        <w:t>常复杂的任务，这将需要较高的计算资源。正因为如此，而且因为在在系统中创造紧凑补丁前一阶段，</w:t>
      </w:r>
      <w:r w:rsidRPr="001934F3">
        <w:rPr>
          <w:rFonts w:ascii="仿宋" w:hAnsi="仿宋" w:cstheme="minorBidi" w:hint="eastAsia"/>
        </w:rPr>
        <w:t>选择了带上矩形边界框，而不是修补自己。在</w:t>
      </w:r>
      <w:r w:rsidR="00870461">
        <w:rPr>
          <w:rFonts w:ascii="仿宋" w:hAnsi="仿宋" w:cstheme="minorBidi" w:hint="eastAsia"/>
        </w:rPr>
        <w:lastRenderedPageBreak/>
        <w:t>本文的例子中，选择来实现他们的算法，</w:t>
      </w:r>
      <w:r w:rsidRPr="001934F3">
        <w:rPr>
          <w:rFonts w:ascii="仿宋" w:hAnsi="仿宋" w:cstheme="minorBidi" w:hint="eastAsia"/>
        </w:rPr>
        <w:t>解决这个维度之一的简化</w:t>
      </w:r>
      <w:r w:rsidRPr="001934F3">
        <w:rPr>
          <w:rFonts w:ascii="MS Mincho" w:eastAsia="MS Mincho" w:hAnsi="MS Mincho" w:cs="MS Mincho" w:hint="eastAsia"/>
        </w:rPr>
        <w:t>​​</w:t>
      </w:r>
      <w:r w:rsidR="00870461">
        <w:rPr>
          <w:rFonts w:ascii="仿宋" w:hAnsi="仿宋" w:cs="宋体" w:hint="eastAsia"/>
        </w:rPr>
        <w:t>版本，优化等。这样，在系统中</w:t>
      </w:r>
      <w:r w:rsidRPr="001934F3">
        <w:rPr>
          <w:rFonts w:ascii="仿宋" w:hAnsi="仿宋" w:cs="宋体" w:hint="eastAsia"/>
        </w:rPr>
        <w:t>获得了良好的效果（见图</w:t>
      </w:r>
      <w:r w:rsidR="003C6F63">
        <w:rPr>
          <w:rFonts w:ascii="仿宋" w:hAnsi="仿宋" w:cstheme="minorBidi" w:hint="eastAsia"/>
        </w:rPr>
        <w:t>2</w:t>
      </w:r>
      <w:r w:rsidRPr="001934F3">
        <w:rPr>
          <w:rFonts w:ascii="仿宋" w:hAnsi="仿宋" w:cstheme="minorBidi" w:hint="eastAsia"/>
        </w:rPr>
        <w:t>），而</w:t>
      </w:r>
      <w:r w:rsidR="00870461">
        <w:rPr>
          <w:rFonts w:ascii="仿宋" w:hAnsi="仿宋" w:cstheme="minorBidi" w:hint="eastAsia"/>
        </w:rPr>
        <w:t>且</w:t>
      </w:r>
      <w:r w:rsidRPr="001934F3">
        <w:rPr>
          <w:rFonts w:ascii="仿宋" w:hAnsi="仿宋" w:cstheme="minorBidi" w:hint="eastAsia"/>
        </w:rPr>
        <w:t>节省了时间。</w:t>
      </w:r>
    </w:p>
    <w:p w:rsidR="001934F3" w:rsidRPr="001934F3" w:rsidRDefault="001934F3" w:rsidP="001934F3">
      <w:pPr>
        <w:jc w:val="center"/>
        <w:rPr>
          <w:rFonts w:ascii="仿宋" w:hAnsi="仿宋" w:cstheme="minorBidi"/>
        </w:rPr>
      </w:pPr>
      <w:r w:rsidRPr="001934F3">
        <w:rPr>
          <w:rFonts w:ascii="仿宋" w:hAnsi="仿宋" w:cstheme="minorBidi"/>
          <w:noProof/>
        </w:rPr>
        <w:drawing>
          <wp:inline distT="0" distB="0" distL="0" distR="0" wp14:anchorId="25C7C086" wp14:editId="7B31AA05">
            <wp:extent cx="4657725" cy="1981200"/>
            <wp:effectExtent l="0" t="0" r="9525" b="0"/>
            <wp:docPr id="4" name="图片 4" descr="C:\Users\Administrator\Desktop\截图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截图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1981200"/>
                    </a:xfrm>
                    <a:prstGeom prst="rect">
                      <a:avLst/>
                    </a:prstGeom>
                    <a:noFill/>
                    <a:ln>
                      <a:noFill/>
                    </a:ln>
                  </pic:spPr>
                </pic:pic>
              </a:graphicData>
            </a:graphic>
          </wp:inline>
        </w:drawing>
      </w:r>
    </w:p>
    <w:p w:rsidR="001934F3" w:rsidRPr="001934F3" w:rsidRDefault="001934F3" w:rsidP="001934F3">
      <w:pPr>
        <w:jc w:val="center"/>
        <w:rPr>
          <w:rFonts w:ascii="仿宋" w:hAnsi="仿宋" w:cstheme="minorBidi"/>
          <w:b/>
        </w:rPr>
      </w:pPr>
      <w:r w:rsidRPr="001934F3">
        <w:rPr>
          <w:rFonts w:ascii="仿宋" w:hAnsi="仿宋" w:cstheme="minorBidi" w:hint="eastAsia"/>
          <w:b/>
        </w:rPr>
        <w:t>图</w:t>
      </w:r>
      <w:r w:rsidR="006B6EE2">
        <w:rPr>
          <w:rFonts w:ascii="仿宋" w:hAnsi="仿宋" w:cstheme="minorBidi" w:hint="eastAsia"/>
          <w:b/>
        </w:rPr>
        <w:t>2</w:t>
      </w:r>
      <w:r w:rsidRPr="001934F3">
        <w:rPr>
          <w:rFonts w:ascii="仿宋" w:hAnsi="仿宋" w:cstheme="minorBidi" w:hint="eastAsia"/>
          <w:b/>
        </w:rPr>
        <w:t>：块打包算法的结果（补丁用它们的包围盒来表示）</w:t>
      </w:r>
    </w:p>
    <w:p w:rsidR="001934F3" w:rsidRPr="001934F3" w:rsidRDefault="001934F3" w:rsidP="001934F3">
      <w:pPr>
        <w:keepNext/>
        <w:keepLines/>
        <w:spacing w:before="260" w:after="260"/>
        <w:outlineLvl w:val="2"/>
        <w:rPr>
          <w:rFonts w:ascii="仿宋" w:hAnsi="仿宋" w:cstheme="minorBidi"/>
          <w:b/>
          <w:bCs/>
        </w:rPr>
      </w:pPr>
      <w:r w:rsidRPr="001934F3">
        <w:rPr>
          <w:rFonts w:ascii="仿宋" w:hAnsi="仿宋" w:cstheme="minorBidi" w:hint="eastAsia"/>
          <w:b/>
          <w:bCs/>
        </w:rPr>
        <w:t>3.3像素映射</w:t>
      </w:r>
    </w:p>
    <w:p w:rsidR="001934F3" w:rsidRPr="001934F3" w:rsidRDefault="00870461" w:rsidP="001934F3">
      <w:pPr>
        <w:ind w:firstLine="420"/>
        <w:rPr>
          <w:rFonts w:ascii="仿宋" w:hAnsi="仿宋" w:cstheme="minorBidi"/>
        </w:rPr>
      </w:pPr>
      <w:r>
        <w:rPr>
          <w:rFonts w:ascii="仿宋" w:hAnsi="仿宋" w:cstheme="minorBidi" w:hint="eastAsia"/>
        </w:rPr>
        <w:t>在这一点上，已经打开并打包了一组二维补丁，但它</w:t>
      </w:r>
      <w:r w:rsidR="001934F3" w:rsidRPr="001934F3">
        <w:rPr>
          <w:rFonts w:ascii="仿宋" w:hAnsi="仿宋" w:cstheme="minorBidi" w:hint="eastAsia"/>
        </w:rPr>
        <w:t>们仍然表示WC。WC和ITC</w:t>
      </w:r>
      <w:r>
        <w:rPr>
          <w:rFonts w:ascii="仿宋" w:hAnsi="仿宋" w:cstheme="minorBidi" w:hint="eastAsia"/>
        </w:rPr>
        <w:t>之间的过渡就是通常</w:t>
      </w:r>
      <w:r w:rsidR="001934F3" w:rsidRPr="001934F3">
        <w:rPr>
          <w:rFonts w:ascii="仿宋" w:hAnsi="仿宋" w:cstheme="minorBidi" w:hint="eastAsia"/>
        </w:rPr>
        <w:t>所说的像素映射，并且它是将决定最终纹理地图的大小的过程。用户能够创建一个适合的具体要求一个纹理地图那里它后面将使用的应用程序，或传输条件。</w:t>
      </w:r>
    </w:p>
    <w:p w:rsidR="001934F3" w:rsidRPr="001934F3" w:rsidRDefault="001934F3" w:rsidP="001934F3">
      <w:pPr>
        <w:ind w:firstLine="420"/>
        <w:rPr>
          <w:rFonts w:ascii="仿宋" w:hAnsi="仿宋" w:cstheme="minorBidi"/>
        </w:rPr>
      </w:pPr>
      <w:r w:rsidRPr="001934F3">
        <w:rPr>
          <w:rFonts w:ascii="仿宋" w:hAnsi="仿宋" w:cstheme="minorBidi" w:hint="eastAsia"/>
        </w:rPr>
        <w:t>从WC要到ITC</w:t>
      </w:r>
      <w:r w:rsidR="00870461">
        <w:rPr>
          <w:rFonts w:ascii="仿宋" w:hAnsi="仿宋" w:cstheme="minorBidi" w:hint="eastAsia"/>
        </w:rPr>
        <w:t>，在此</w:t>
      </w:r>
      <w:r w:rsidRPr="001934F3">
        <w:rPr>
          <w:rFonts w:ascii="仿宋" w:hAnsi="仿宋" w:cstheme="minorBidi" w:hint="eastAsia"/>
        </w:rPr>
        <w:t>创建了一个方形网格，WC，这将代表2D像素，还有一个二维数组与最终图像的尺寸，用于储存随后的混合过程的重要信息：上三角形T每个像素p所在。这被用于计算α，β，γ，即像素p相对于该三角形的重心坐标。重心坐标是非常有用的，因为它们代表内部的三角形吨任何像素P作为它的三个顶点的a，b和c的凸总和：</w:t>
      </w:r>
    </w:p>
    <w:p w:rsidR="001934F3" w:rsidRPr="001934F3" w:rsidRDefault="001934F3" w:rsidP="001934F3">
      <w:pPr>
        <w:ind w:firstLine="420"/>
        <w:rPr>
          <w:rFonts w:ascii="仿宋" w:hAnsi="仿宋" w:cstheme="minorBidi"/>
          <w:i/>
          <w:iCs/>
          <w:color w:val="000000"/>
        </w:rPr>
      </w:pPr>
      <w:r w:rsidRPr="001934F3">
        <w:rPr>
          <w:rFonts w:ascii="仿宋" w:hAnsi="仿宋" w:cstheme="minorBidi"/>
          <w:b/>
          <w:bCs/>
          <w:color w:val="000000"/>
        </w:rPr>
        <w:t xml:space="preserve">p </w:t>
      </w:r>
      <w:r w:rsidRPr="001934F3">
        <w:rPr>
          <w:rFonts w:ascii="仿宋" w:hAnsi="仿宋" w:cstheme="minorBidi"/>
          <w:color w:val="000000"/>
        </w:rPr>
        <w:t xml:space="preserve">= </w:t>
      </w:r>
      <w:r w:rsidRPr="001934F3">
        <w:rPr>
          <w:rFonts w:ascii="仿宋" w:hAnsi="仿宋" w:cstheme="minorBidi"/>
          <w:i/>
          <w:iCs/>
          <w:color w:val="000000"/>
        </w:rPr>
        <w:t>α</w:t>
      </w:r>
      <w:r w:rsidRPr="001934F3">
        <w:rPr>
          <w:rFonts w:ascii="仿宋" w:hAnsi="仿宋" w:cstheme="minorBidi"/>
          <w:b/>
          <w:bCs/>
          <w:color w:val="000000"/>
        </w:rPr>
        <w:t xml:space="preserve">a </w:t>
      </w:r>
      <w:r w:rsidRPr="001934F3">
        <w:rPr>
          <w:rFonts w:ascii="仿宋" w:hAnsi="仿宋" w:cstheme="minorBidi"/>
          <w:color w:val="000000"/>
        </w:rPr>
        <w:t xml:space="preserve">+ </w:t>
      </w:r>
      <w:r w:rsidRPr="001934F3">
        <w:rPr>
          <w:rFonts w:ascii="仿宋" w:hAnsi="仿宋" w:cstheme="minorBidi"/>
          <w:i/>
          <w:iCs/>
          <w:color w:val="000000"/>
        </w:rPr>
        <w:t>β</w:t>
      </w:r>
      <w:r w:rsidRPr="001934F3">
        <w:rPr>
          <w:rFonts w:ascii="仿宋" w:hAnsi="仿宋" w:cstheme="minorBidi"/>
          <w:b/>
          <w:bCs/>
          <w:color w:val="000000"/>
        </w:rPr>
        <w:t xml:space="preserve">b </w:t>
      </w:r>
      <w:r w:rsidRPr="001934F3">
        <w:rPr>
          <w:rFonts w:ascii="仿宋" w:hAnsi="仿宋" w:cstheme="minorBidi"/>
          <w:color w:val="000000"/>
        </w:rPr>
        <w:t xml:space="preserve">+ </w:t>
      </w:r>
      <w:r w:rsidRPr="001934F3">
        <w:rPr>
          <w:rFonts w:ascii="仿宋" w:hAnsi="仿宋" w:cstheme="minorBidi"/>
          <w:i/>
          <w:iCs/>
          <w:color w:val="000000"/>
        </w:rPr>
        <w:t xml:space="preserve">γ </w:t>
      </w:r>
      <w:r w:rsidRPr="001934F3">
        <w:rPr>
          <w:rFonts w:ascii="仿宋" w:hAnsi="仿宋" w:cstheme="minorBidi"/>
          <w:b/>
          <w:bCs/>
          <w:color w:val="000000"/>
        </w:rPr>
        <w:t xml:space="preserve">c </w:t>
      </w:r>
      <w:r w:rsidRPr="001934F3">
        <w:rPr>
          <w:rFonts w:ascii="仿宋" w:hAnsi="仿宋" w:cstheme="minorBidi"/>
          <w:color w:val="000000"/>
        </w:rPr>
        <w:t xml:space="preserve">(0 ≤ </w:t>
      </w:r>
      <w:r w:rsidRPr="001934F3">
        <w:rPr>
          <w:rFonts w:ascii="仿宋" w:hAnsi="仿宋" w:cstheme="minorBidi"/>
          <w:i/>
          <w:iCs/>
          <w:color w:val="000000"/>
        </w:rPr>
        <w:t xml:space="preserve">α, β, γ </w:t>
      </w:r>
      <w:r w:rsidRPr="001934F3">
        <w:rPr>
          <w:rFonts w:ascii="仿宋" w:hAnsi="仿宋" w:cstheme="minorBidi"/>
          <w:color w:val="000000"/>
        </w:rPr>
        <w:t xml:space="preserve">≤ 1; </w:t>
      </w:r>
      <w:r w:rsidRPr="001934F3">
        <w:rPr>
          <w:rFonts w:ascii="仿宋" w:hAnsi="仿宋" w:cstheme="minorBidi"/>
          <w:i/>
          <w:iCs/>
          <w:color w:val="000000"/>
        </w:rPr>
        <w:t xml:space="preserve">α </w:t>
      </w:r>
      <w:r w:rsidRPr="001934F3">
        <w:rPr>
          <w:rFonts w:ascii="仿宋" w:hAnsi="仿宋" w:cstheme="minorBidi"/>
          <w:color w:val="000000"/>
        </w:rPr>
        <w:t xml:space="preserve">+ </w:t>
      </w:r>
      <w:r w:rsidRPr="001934F3">
        <w:rPr>
          <w:rFonts w:ascii="仿宋" w:hAnsi="仿宋" w:cstheme="minorBidi"/>
          <w:i/>
          <w:iCs/>
          <w:color w:val="000000"/>
        </w:rPr>
        <w:t xml:space="preserve">β </w:t>
      </w:r>
      <w:r w:rsidRPr="001934F3">
        <w:rPr>
          <w:rFonts w:ascii="仿宋" w:hAnsi="仿宋" w:cstheme="minorBidi"/>
          <w:color w:val="000000"/>
        </w:rPr>
        <w:t xml:space="preserve">+ </w:t>
      </w:r>
      <w:r w:rsidRPr="001934F3">
        <w:rPr>
          <w:rFonts w:ascii="仿宋" w:hAnsi="仿宋" w:cstheme="minorBidi"/>
          <w:i/>
          <w:iCs/>
          <w:color w:val="000000"/>
        </w:rPr>
        <w:t xml:space="preserve">γ </w:t>
      </w:r>
      <w:r w:rsidRPr="001934F3">
        <w:rPr>
          <w:rFonts w:ascii="仿宋" w:hAnsi="仿宋" w:cstheme="minorBidi"/>
          <w:color w:val="000000"/>
        </w:rPr>
        <w:t>= 1)</w:t>
      </w:r>
      <w:r w:rsidRPr="001934F3">
        <w:rPr>
          <w:rFonts w:ascii="仿宋" w:hAnsi="仿宋" w:cstheme="minorBidi"/>
          <w:i/>
          <w:iCs/>
          <w:color w:val="000000"/>
        </w:rPr>
        <w:t>.</w:t>
      </w:r>
    </w:p>
    <w:p w:rsidR="001934F3" w:rsidRPr="001934F3" w:rsidRDefault="001934F3" w:rsidP="001934F3">
      <w:pPr>
        <w:keepNext/>
        <w:keepLines/>
        <w:spacing w:before="260" w:after="260"/>
        <w:outlineLvl w:val="2"/>
        <w:rPr>
          <w:rFonts w:ascii="仿宋" w:hAnsi="仿宋" w:cstheme="minorBidi"/>
          <w:b/>
          <w:bCs/>
        </w:rPr>
      </w:pPr>
      <w:r w:rsidRPr="001934F3">
        <w:rPr>
          <w:rFonts w:ascii="仿宋" w:hAnsi="仿宋" w:cstheme="minorBidi" w:hint="eastAsia"/>
          <w:b/>
          <w:bCs/>
        </w:rPr>
        <w:t>3.4图像预处理</w:t>
      </w:r>
    </w:p>
    <w:p w:rsidR="001934F3" w:rsidRPr="001934F3" w:rsidRDefault="001934F3" w:rsidP="001934F3">
      <w:pPr>
        <w:rPr>
          <w:rFonts w:ascii="仿宋" w:hAnsi="仿宋" w:cstheme="minorBidi"/>
        </w:rPr>
      </w:pPr>
      <w:r w:rsidRPr="001934F3">
        <w:rPr>
          <w:rFonts w:ascii="仿宋" w:hAnsi="仿宋" w:cstheme="minorBidi" w:hint="eastAsia"/>
        </w:rPr>
        <w:tab/>
        <w:t>由于在VH技术的性质，真正的三维体积的重构一个子集，因此所得到的模型总是比原始主体略大。这是更加明显的设置，不同的摄像机的数量减少，并且可以导致明显的纹理的错误，因为图像的背景可以被错误地列入纹理地图</w:t>
      </w:r>
      <w:r w:rsidR="00870461">
        <w:rPr>
          <w:rFonts w:ascii="仿宋" w:hAnsi="仿宋" w:cstheme="minorBidi" w:hint="eastAsia"/>
        </w:rPr>
        <w:t>的有效利用像素。正因为如此，才开始混合从输入图像的颜色信息，并预处理它们。这使得对遮挡和不准确的网状</w:t>
      </w:r>
      <w:r w:rsidRPr="001934F3">
        <w:rPr>
          <w:rFonts w:ascii="仿宋" w:hAnsi="仿宋" w:cstheme="minorBidi" w:hint="eastAsia"/>
        </w:rPr>
        <w:t>的系统更健壮，高产感知上正确的纹理结果可能有问</w:t>
      </w:r>
      <w:r w:rsidRPr="001934F3">
        <w:rPr>
          <w:rFonts w:ascii="仿宋" w:hAnsi="仿宋" w:cstheme="minorBidi" w:hint="eastAsia"/>
        </w:rPr>
        <w:lastRenderedPageBreak/>
        <w:t>题的网格区域。</w:t>
      </w:r>
    </w:p>
    <w:p w:rsidR="001934F3" w:rsidRPr="001934F3" w:rsidRDefault="001934F3" w:rsidP="001934F3">
      <w:pPr>
        <w:rPr>
          <w:rFonts w:ascii="仿宋" w:hAnsi="仿宋" w:cstheme="minorBidi"/>
        </w:rPr>
      </w:pPr>
      <w:r w:rsidRPr="001934F3">
        <w:rPr>
          <w:rFonts w:ascii="仿宋" w:hAnsi="仿宋" w:cstheme="minorBidi" w:hint="eastAsia"/>
        </w:rPr>
        <w:tab/>
        <w:t>首先侵蚀各图像的输入前景掩模从</w:t>
      </w:r>
      <w:r w:rsidR="00870461">
        <w:rPr>
          <w:rFonts w:ascii="仿宋" w:hAnsi="仿宋" w:cstheme="minorBidi" w:hint="eastAsia"/>
        </w:rPr>
        <w:t>轮廓除去任何剩余的背景像素。然后，</w:t>
      </w:r>
      <w:r w:rsidRPr="001934F3">
        <w:rPr>
          <w:rFonts w:ascii="仿宋" w:hAnsi="仿宋" w:cstheme="minorBidi" w:hint="eastAsia"/>
        </w:rPr>
        <w:t>应用了由侵蚀掩模限定的区域提出Telea[Tel04]的修补算法，但只修改（其它补画技术可以用于这一目的）标记为背景在原始（未侵蚀）掩模的像素。</w:t>
      </w:r>
    </w:p>
    <w:p w:rsidR="001934F3" w:rsidRPr="001934F3" w:rsidRDefault="001934F3" w:rsidP="001934F3">
      <w:pPr>
        <w:keepNext/>
        <w:keepLines/>
        <w:spacing w:before="260" w:after="260"/>
        <w:outlineLvl w:val="2"/>
        <w:rPr>
          <w:rFonts w:ascii="仿宋" w:hAnsi="仿宋" w:cstheme="minorBidi"/>
          <w:b/>
          <w:bCs/>
        </w:rPr>
      </w:pPr>
      <w:r w:rsidRPr="001934F3">
        <w:rPr>
          <w:rFonts w:ascii="仿宋" w:hAnsi="仿宋" w:cstheme="minorBidi" w:hint="eastAsia"/>
          <w:b/>
          <w:bCs/>
        </w:rPr>
        <w:t>3.5像素着色</w:t>
      </w:r>
    </w:p>
    <w:p w:rsidR="001934F3" w:rsidRPr="001934F3" w:rsidRDefault="001934F3" w:rsidP="001934F3">
      <w:pPr>
        <w:rPr>
          <w:rFonts w:ascii="仿宋" w:hAnsi="仿宋" w:cstheme="minorBidi"/>
        </w:rPr>
      </w:pPr>
      <w:r w:rsidRPr="001934F3">
        <w:rPr>
          <w:rFonts w:ascii="仿宋" w:hAnsi="仿宋" w:cstheme="minorBidi" w:hint="eastAsia"/>
        </w:rPr>
        <w:tab/>
      </w:r>
      <w:r w:rsidR="00870461">
        <w:rPr>
          <w:rFonts w:ascii="仿宋" w:hAnsi="仿宋" w:cstheme="minorBidi" w:hint="eastAsia"/>
        </w:rPr>
        <w:t>在整个系统中最重要的步骤是一个专门混色。如上所述，</w:t>
      </w:r>
      <w:r w:rsidRPr="001934F3">
        <w:rPr>
          <w:rFonts w:ascii="仿宋" w:hAnsi="仿宋" w:cstheme="minorBidi" w:hint="eastAsia"/>
        </w:rPr>
        <w:t>系统混合由不同的照相机所提供的信息，所以它是非常重要的，以校正每个三角形的第一透视失真，由每个相机所看到，以避免混炼时假象。</w:t>
      </w:r>
    </w:p>
    <w:p w:rsidR="001934F3" w:rsidRPr="001934F3" w:rsidRDefault="001934F3" w:rsidP="001934F3">
      <w:pPr>
        <w:rPr>
          <w:rFonts w:ascii="仿宋" w:hAnsi="仿宋" w:cstheme="minorBidi"/>
        </w:rPr>
      </w:pPr>
      <w:r w:rsidRPr="001934F3">
        <w:rPr>
          <w:rFonts w:ascii="仿宋" w:hAnsi="仿宋" w:cstheme="minorBidi" w:hint="eastAsia"/>
        </w:rPr>
        <w:tab/>
      </w:r>
      <w:r w:rsidR="00870461">
        <w:rPr>
          <w:rFonts w:ascii="仿宋" w:hAnsi="仿宋" w:cstheme="minorBidi" w:hint="eastAsia"/>
        </w:rPr>
        <w:t>系统使用二次插值，以避免非线性由于立体扫描线算法。通过这种方式，</w:t>
      </w:r>
      <w:r w:rsidRPr="001934F3">
        <w:rPr>
          <w:rFonts w:ascii="仿宋" w:hAnsi="仿宋" w:cstheme="minorBidi" w:hint="eastAsia"/>
        </w:rPr>
        <w:t>确保相同的三维点用于从其投影用的时候颜色信息不同摄像机（即从不同的图像的对应像素）相结合，无论透视失真。</w:t>
      </w:r>
    </w:p>
    <w:p w:rsidR="001934F3" w:rsidRPr="001934F3" w:rsidRDefault="001934F3" w:rsidP="001934F3">
      <w:pPr>
        <w:rPr>
          <w:rFonts w:ascii="仿宋" w:hAnsi="仿宋" w:cstheme="minorBidi"/>
        </w:rPr>
      </w:pPr>
      <w:r w:rsidRPr="001934F3">
        <w:rPr>
          <w:rFonts w:ascii="仿宋" w:hAnsi="仿宋" w:cstheme="minorBidi" w:hint="eastAsia"/>
        </w:rPr>
        <w:tab/>
        <w:t>一旦解弯曲完成后，对于每个三角形T</w:t>
      </w:r>
      <w:r w:rsidR="00870461">
        <w:rPr>
          <w:rFonts w:ascii="仿宋" w:hAnsi="仿宋" w:cstheme="minorBidi" w:hint="eastAsia"/>
        </w:rPr>
        <w:t>在三维网格，</w:t>
      </w:r>
      <w:r w:rsidRPr="001934F3">
        <w:rPr>
          <w:rFonts w:ascii="仿宋" w:hAnsi="仿宋" w:cstheme="minorBidi" w:hint="eastAsia"/>
        </w:rPr>
        <w:t>分配一个等级为每个摄像头C.可以初步认为最好的标准来挑选相机是给T</w:t>
      </w:r>
      <w:r w:rsidR="00870461">
        <w:rPr>
          <w:rFonts w:ascii="仿宋" w:hAnsi="仿宋" w:cstheme="minorBidi" w:hint="eastAsia"/>
        </w:rPr>
        <w:t>的主轴的垂直度。但是，由于未扭曲的三角形，</w:t>
      </w:r>
      <w:r w:rsidRPr="001934F3">
        <w:rPr>
          <w:rFonts w:ascii="仿宋" w:hAnsi="仿宋" w:cstheme="minorBidi" w:hint="eastAsia"/>
        </w:rPr>
        <w:t>都没有太在意透视变形，所以更好评级是在相关的为C.另外，分配最后评级之前，进行两个重要的测试未扭曲图像覆盖T中的面积（像素数）：在第一检查如果T背向C和第二如果任何T的顶点是由网状的另一部分封闭。在任何的这两种情况，空等级被分配到C对于T</w:t>
      </w:r>
    </w:p>
    <w:p w:rsidR="001934F3" w:rsidRPr="001934F3" w:rsidRDefault="001934F3" w:rsidP="001934F3">
      <w:pPr>
        <w:rPr>
          <w:rFonts w:ascii="仿宋" w:hAnsi="仿宋" w:cstheme="minorBidi"/>
        </w:rPr>
      </w:pPr>
      <w:r w:rsidRPr="001934F3">
        <w:rPr>
          <w:rFonts w:ascii="仿宋" w:hAnsi="仿宋" w:cstheme="minorBidi" w:hint="eastAsia"/>
        </w:rPr>
        <w:tab/>
      </w:r>
      <w:r w:rsidR="00870461">
        <w:rPr>
          <w:rFonts w:ascii="仿宋" w:hAnsi="仿宋" w:cstheme="minorBidi" w:hint="eastAsia"/>
        </w:rPr>
        <w:t>在</w:t>
      </w:r>
      <w:r w:rsidRPr="001934F3">
        <w:rPr>
          <w:rFonts w:ascii="仿宋" w:hAnsi="仿宋" w:cstheme="minorBidi" w:hint="eastAsia"/>
        </w:rPr>
        <w:t>闭塞 - 检查算法，一个（朝前）三角形被遮挡如果任何它的顶点是由另一三角形闭塞;和一个顶点V通过一个三角形T采取C中的图像中的遮挡若V的投影位于内吨（T的由C中的投影），并含有T中的平面位于V和C（C的位置）之间。</w:t>
      </w:r>
    </w:p>
    <w:p w:rsidR="001934F3" w:rsidRPr="001934F3" w:rsidRDefault="001934F3" w:rsidP="001934F3">
      <w:pPr>
        <w:keepNext/>
        <w:keepLines/>
        <w:spacing w:before="260" w:after="260"/>
        <w:outlineLvl w:val="2"/>
        <w:rPr>
          <w:rFonts w:ascii="仿宋" w:hAnsi="仿宋" w:cstheme="minorBidi"/>
          <w:b/>
          <w:bCs/>
        </w:rPr>
      </w:pPr>
      <w:r w:rsidRPr="001934F3">
        <w:rPr>
          <w:rFonts w:ascii="仿宋" w:hAnsi="仿宋" w:cstheme="minorBidi" w:hint="eastAsia"/>
          <w:b/>
          <w:bCs/>
        </w:rPr>
        <w:t>3.6地图集扩大</w:t>
      </w:r>
    </w:p>
    <w:p w:rsidR="001934F3" w:rsidRPr="001934F3" w:rsidRDefault="001934F3" w:rsidP="001934F3">
      <w:pPr>
        <w:rPr>
          <w:rFonts w:ascii="仿宋" w:hAnsi="仿宋" w:cstheme="minorBidi"/>
        </w:rPr>
      </w:pPr>
      <w:r w:rsidRPr="001934F3">
        <w:rPr>
          <w:rFonts w:ascii="仿宋" w:hAnsi="仿宋" w:cstheme="minorBidi" w:hint="eastAsia"/>
        </w:rPr>
        <w:tab/>
        <w:t>由于大多数3D渲染器使用双线性或双三次插值纹理映射，它们通常使用方形像素的窗口可能在他们的计算错误地包括背景颜色信息，当窗</w:t>
      </w:r>
      <w:r w:rsidR="00870461">
        <w:rPr>
          <w:rFonts w:ascii="仿宋" w:hAnsi="仿宋" w:cstheme="minorBidi" w:hint="eastAsia"/>
        </w:rPr>
        <w:t>口沿补丁边境旅游。这将再次导致可见的接缝，这是为什么，类似于</w:t>
      </w:r>
      <w:r w:rsidRPr="001934F3">
        <w:rPr>
          <w:rFonts w:ascii="仿宋" w:hAnsi="仿宋" w:cstheme="minorBidi" w:hint="eastAsia"/>
        </w:rPr>
        <w:t>输入图像预处理阶段</w:t>
      </w:r>
      <w:r w:rsidR="00870461">
        <w:rPr>
          <w:rFonts w:ascii="仿宋" w:hAnsi="仿宋" w:cstheme="minorBidi" w:hint="eastAsia"/>
        </w:rPr>
        <w:t>，</w:t>
      </w:r>
      <w:r w:rsidRPr="001934F3">
        <w:rPr>
          <w:rFonts w:ascii="仿宋" w:hAnsi="仿宋" w:cstheme="minorBidi" w:hint="eastAsia"/>
        </w:rPr>
        <w:t>包括一个最终后处理步骤以扩张得到的2D补丁从解缠系统。</w:t>
      </w:r>
    </w:p>
    <w:p w:rsidR="001934F3" w:rsidRDefault="001934F3" w:rsidP="001934F3">
      <w:pPr>
        <w:rPr>
          <w:rFonts w:ascii="仿宋" w:hAnsi="仿宋" w:cstheme="minorBidi"/>
        </w:rPr>
      </w:pPr>
      <w:r w:rsidRPr="001934F3">
        <w:rPr>
          <w:rFonts w:ascii="仿宋" w:hAnsi="仿宋" w:cstheme="minorBidi" w:hint="eastAsia"/>
        </w:rPr>
        <w:tab/>
      </w:r>
      <w:r w:rsidR="00870461">
        <w:rPr>
          <w:rFonts w:ascii="仿宋" w:hAnsi="仿宋" w:cstheme="minorBidi" w:hint="eastAsia"/>
        </w:rPr>
        <w:t>系统</w:t>
      </w:r>
      <w:r w:rsidRPr="001934F3">
        <w:rPr>
          <w:rFonts w:ascii="仿宋" w:hAnsi="仿宋" w:cstheme="minorBidi" w:hint="eastAsia"/>
        </w:rPr>
        <w:t>已经使用了形态扩展的过程，采用方形结构元素，以扩张在所有维度的</w:t>
      </w:r>
      <w:r w:rsidRPr="001934F3">
        <w:rPr>
          <w:rFonts w:ascii="仿宋" w:hAnsi="仿宋" w:cstheme="minorBidi" w:hint="eastAsia"/>
        </w:rPr>
        <w:lastRenderedPageBreak/>
        <w:t>补丁。分配给加入每个新像素的颜色是使用最邻近插值计算。</w:t>
      </w:r>
    </w:p>
    <w:p w:rsidR="001934F3" w:rsidRPr="001934F3" w:rsidRDefault="001934F3" w:rsidP="001934F3">
      <w:pPr>
        <w:pStyle w:val="a6"/>
      </w:pPr>
      <w:r w:rsidRPr="001934F3">
        <w:rPr>
          <w:rFonts w:hint="eastAsia"/>
        </w:rPr>
        <w:t>4.</w:t>
      </w:r>
      <w:r w:rsidRPr="001934F3">
        <w:rPr>
          <w:rFonts w:hint="eastAsia"/>
        </w:rPr>
        <w:t>视觉质量</w:t>
      </w:r>
    </w:p>
    <w:p w:rsidR="001934F3" w:rsidRPr="001934F3" w:rsidRDefault="001934F3" w:rsidP="00870461">
      <w:pPr>
        <w:ind w:firstLine="420"/>
        <w:rPr>
          <w:rFonts w:ascii="仿宋" w:hAnsi="仿宋" w:cstheme="minorBidi"/>
        </w:rPr>
      </w:pPr>
      <w:r w:rsidRPr="001934F3">
        <w:rPr>
          <w:rFonts w:ascii="仿宋" w:hAnsi="仿宋" w:cstheme="minorBidi" w:hint="eastAsia"/>
        </w:rPr>
        <w:t>虽然在这个文件中提出的技术，原先设想为代表纹理类人型机器人三维网格，自动头像采集系统中，任何重建的三维网格可以使用一组从不同的角度观看拍摄的模型的图像来质感。</w:t>
      </w:r>
    </w:p>
    <w:p w:rsidR="001934F3" w:rsidRDefault="001934F3" w:rsidP="001934F3">
      <w:pPr>
        <w:rPr>
          <w:rFonts w:ascii="仿宋" w:hAnsi="仿宋" w:cstheme="minorBidi"/>
        </w:rPr>
      </w:pPr>
      <w:r w:rsidRPr="001934F3">
        <w:rPr>
          <w:rFonts w:ascii="仿宋" w:hAnsi="仿宋" w:cstheme="minorBidi" w:hint="eastAsia"/>
        </w:rPr>
        <w:tab/>
        <w:t>所得纹理模型的视觉质量可以在图中观察到。例如，图</w:t>
      </w:r>
      <w:r w:rsidR="00CB26F1">
        <w:rPr>
          <w:rFonts w:ascii="仿宋" w:hAnsi="仿宋" w:cstheme="minorBidi" w:hint="eastAsia"/>
        </w:rPr>
        <w:t>3</w:t>
      </w:r>
      <w:r w:rsidR="00870461">
        <w:rPr>
          <w:rFonts w:ascii="仿宋" w:hAnsi="仿宋" w:cstheme="minorBidi" w:hint="eastAsia"/>
        </w:rPr>
        <w:t>示出女人穿有许多折痕在后面衬衫的重构模型。</w:t>
      </w:r>
      <w:r w:rsidRPr="001934F3">
        <w:rPr>
          <w:rFonts w:ascii="仿宋" w:hAnsi="仿宋" w:cstheme="minorBidi" w:hint="eastAsia"/>
        </w:rPr>
        <w:t>系统是足够强大的处理这些折痕，并产生不同的网格之间的平滑质感的过渡区域，其实，有没有“网格区域”下去了。另外两个重要的情况下，这表明两人的重建模型：第一个身穿条纹T恤，这是正确的处理，避免混淆（实际上，在这种情况下，条纹和褶皱的组合被处理得很好）;</w:t>
      </w:r>
      <w:r w:rsidR="00870461">
        <w:rPr>
          <w:rFonts w:ascii="仿宋" w:hAnsi="仿宋" w:cstheme="minorBidi" w:hint="eastAsia"/>
        </w:rPr>
        <w:t>对于第二，</w:t>
      </w:r>
      <w:r w:rsidRPr="001934F3">
        <w:rPr>
          <w:rFonts w:ascii="仿宋" w:hAnsi="仿宋" w:cstheme="minorBidi" w:hint="eastAsia"/>
        </w:rPr>
        <w:t>把重点放在了三维网状的面部部分中，这是最重要的感知（注意如何，再次，没有可见的纹理接缝，尽管分配给正面相机的等级明显高于分配高得多其他相机）</w:t>
      </w:r>
    </w:p>
    <w:p w:rsidR="00CB26F1" w:rsidRDefault="00CB26F1" w:rsidP="00CB26F1">
      <w:pPr>
        <w:jc w:val="center"/>
        <w:rPr>
          <w:rFonts w:ascii="仿宋" w:hAnsi="仿宋" w:cstheme="minorBidi"/>
        </w:rPr>
      </w:pPr>
      <w:r>
        <w:rPr>
          <w:noProof/>
        </w:rPr>
        <w:drawing>
          <wp:inline distT="0" distB="0" distL="0" distR="0" wp14:anchorId="2950BCB3" wp14:editId="1963D833">
            <wp:extent cx="4695825" cy="2114550"/>
            <wp:effectExtent l="0" t="0" r="9525" b="0"/>
            <wp:docPr id="19" name="图片 19" descr="C:\Users\Administrator\Desktop\截图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截图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2114550"/>
                    </a:xfrm>
                    <a:prstGeom prst="rect">
                      <a:avLst/>
                    </a:prstGeom>
                    <a:noFill/>
                    <a:ln>
                      <a:noFill/>
                    </a:ln>
                  </pic:spPr>
                </pic:pic>
              </a:graphicData>
            </a:graphic>
          </wp:inline>
        </w:drawing>
      </w:r>
    </w:p>
    <w:p w:rsidR="00CB26F1" w:rsidRPr="00CB26F1" w:rsidRDefault="00CB26F1" w:rsidP="00CB26F1">
      <w:pPr>
        <w:spacing w:line="240" w:lineRule="auto"/>
        <w:jc w:val="center"/>
        <w:rPr>
          <w:rFonts w:ascii="仿宋" w:hAnsi="仿宋" w:cstheme="minorBidi"/>
          <w:b/>
        </w:rPr>
      </w:pPr>
      <w:r w:rsidRPr="00CB26F1">
        <w:rPr>
          <w:rFonts w:ascii="仿宋" w:hAnsi="仿宋" w:cstheme="minorBidi" w:hint="eastAsia"/>
          <w:b/>
        </w:rPr>
        <w:t>图3：一位女性身体的无缝、多纹理映射结果，</w:t>
      </w:r>
    </w:p>
    <w:p w:rsidR="00CB26F1" w:rsidRPr="001934F3" w:rsidRDefault="00CB26F1" w:rsidP="00CB26F1">
      <w:pPr>
        <w:spacing w:line="240" w:lineRule="auto"/>
        <w:jc w:val="center"/>
        <w:rPr>
          <w:rFonts w:ascii="仿宋" w:hAnsi="仿宋" w:cstheme="minorBidi"/>
          <w:b/>
        </w:rPr>
      </w:pPr>
      <w:r w:rsidRPr="00CB26F1">
        <w:rPr>
          <w:rFonts w:ascii="仿宋" w:hAnsi="仿宋" w:cstheme="minorBidi" w:hint="eastAsia"/>
          <w:b/>
        </w:rPr>
        <w:t>注意她衬衫上的皱痕怎样以令人满意的方式解决</w:t>
      </w:r>
    </w:p>
    <w:p w:rsidR="001934F3" w:rsidRDefault="001934F3" w:rsidP="001934F3">
      <w:pPr>
        <w:pStyle w:val="a6"/>
      </w:pPr>
      <w:r>
        <w:rPr>
          <w:rFonts w:hint="eastAsia"/>
        </w:rPr>
        <w:t>5.</w:t>
      </w:r>
      <w:r>
        <w:rPr>
          <w:rFonts w:hint="eastAsia"/>
        </w:rPr>
        <w:t>总结</w:t>
      </w:r>
    </w:p>
    <w:p w:rsidR="001934F3" w:rsidRPr="001934F3" w:rsidRDefault="00870461" w:rsidP="00420E37">
      <w:pPr>
        <w:pStyle w:val="a7"/>
        <w:ind w:firstLineChars="0"/>
      </w:pPr>
      <w:r>
        <w:rPr>
          <w:rFonts w:hint="eastAsia"/>
        </w:rPr>
        <w:t>本文</w:t>
      </w:r>
      <w:r w:rsidR="001934F3" w:rsidRPr="001934F3">
        <w:rPr>
          <w:rFonts w:hint="eastAsia"/>
        </w:rPr>
        <w:t>已经开发了一个创新的，静态的多纹理系统，该系统可以帮助节省存储和</w:t>
      </w:r>
      <w:r w:rsidR="001934F3" w:rsidRPr="001934F3">
        <w:rPr>
          <w:rFonts w:hint="eastAsia"/>
        </w:rPr>
        <w:t>/</w:t>
      </w:r>
      <w:r>
        <w:rPr>
          <w:rFonts w:hint="eastAsia"/>
        </w:rPr>
        <w:t>或传输的方案，更重要的数据，产生了良好的品质纹理地图。</w:t>
      </w:r>
      <w:r w:rsidR="001934F3" w:rsidRPr="001934F3">
        <w:rPr>
          <w:rFonts w:hint="eastAsia"/>
        </w:rPr>
        <w:t>系统克服了所有的经典问题多纹理接近的脸：它会删除所有明显的接缝，由于质地未对准，不规则照明，并呈现平滑的颜色过渡遍布整个纹理地图（和，因此，遍布纹理三维目），同时尽量减少模糊效应。</w:t>
      </w:r>
    </w:p>
    <w:p w:rsidR="001934F3" w:rsidRPr="001934F3" w:rsidRDefault="001934F3" w:rsidP="00420E37">
      <w:pPr>
        <w:pStyle w:val="a7"/>
        <w:ind w:firstLineChars="175"/>
      </w:pPr>
      <w:r w:rsidRPr="001934F3">
        <w:rPr>
          <w:rFonts w:hint="eastAsia"/>
        </w:rPr>
        <w:lastRenderedPageBreak/>
        <w:t>系统处理所固有的</w:t>
      </w:r>
      <w:r w:rsidRPr="001934F3">
        <w:rPr>
          <w:rFonts w:hint="eastAsia"/>
        </w:rPr>
        <w:t>VH</w:t>
      </w:r>
      <w:r w:rsidRPr="001934F3">
        <w:rPr>
          <w:rFonts w:hint="eastAsia"/>
        </w:rPr>
        <w:t>为基础的技术的许多三维重建的问题：该模型的形状很少重构准确，因为凹部通常缺少</w:t>
      </w:r>
      <w:r w:rsidR="00870461">
        <w:rPr>
          <w:rFonts w:hint="eastAsia"/>
        </w:rPr>
        <w:t>和总体积是夸大了。这些问题使多纹理更难比它已经是了。然而，系统中解决了这些问题，并产生逼真的多纹理模型。</w:t>
      </w:r>
      <w:r w:rsidRPr="001934F3">
        <w:rPr>
          <w:rFonts w:hint="eastAsia"/>
        </w:rPr>
        <w:t>在非最佳方案，在不很准确的</w:t>
      </w:r>
      <w:r w:rsidRPr="001934F3">
        <w:rPr>
          <w:rFonts w:hint="eastAsia"/>
        </w:rPr>
        <w:t>3D</w:t>
      </w:r>
      <w:r w:rsidRPr="001934F3">
        <w:rPr>
          <w:rFonts w:hint="eastAsia"/>
        </w:rPr>
        <w:t>网格被用于拍摄对象的形状进行建模的方法</w:t>
      </w:r>
      <w:r w:rsidR="00870461">
        <w:rPr>
          <w:rFonts w:hint="eastAsia"/>
        </w:rPr>
        <w:t>的稳健性，是其最重要的功能之一。此外，用于化身重建的时候，</w:t>
      </w:r>
      <w:r w:rsidRPr="001934F3">
        <w:rPr>
          <w:rFonts w:hint="eastAsia"/>
        </w:rPr>
        <w:t>系统还提供手柄给予更多的纹理分辨率为人形的最重要的部分：它的脸。</w:t>
      </w:r>
    </w:p>
    <w:p w:rsidR="001934F3" w:rsidRPr="001934F3" w:rsidRDefault="00870461" w:rsidP="00420E37">
      <w:pPr>
        <w:pStyle w:val="a7"/>
        <w:ind w:firstLineChars="175"/>
      </w:pPr>
      <w:r>
        <w:rPr>
          <w:rFonts w:hint="eastAsia"/>
        </w:rPr>
        <w:t>本文的技术产生在不同纹理的区域给</w:t>
      </w:r>
      <w:r w:rsidR="001934F3" w:rsidRPr="001934F3">
        <w:rPr>
          <w:rFonts w:hint="eastAsia"/>
        </w:rPr>
        <w:t>混色方法，它考虑到了多</w:t>
      </w:r>
      <w:r>
        <w:rPr>
          <w:rFonts w:hint="eastAsia"/>
        </w:rPr>
        <w:t>台摄像机在网格的每个三角形的加权贡献的性质感谢平滑的色彩过渡。</w:t>
      </w:r>
      <w:r w:rsidR="001934F3" w:rsidRPr="001934F3">
        <w:rPr>
          <w:rFonts w:hint="eastAsia"/>
        </w:rPr>
        <w:t>可以假设，总是会有一个主相机在网格的最重要的区域（在三角形的数量而言），并且在这些情况下，的其他相机的贡献将被最小化，而这些区域之间的过渡区域将有更均匀的照相机的贡献。这将有助于保持原始的颜色出现</w:t>
      </w:r>
      <w:r w:rsidR="001934F3" w:rsidRPr="001934F3">
        <w:rPr>
          <w:rFonts w:ascii="MS Mincho" w:eastAsia="MS Mincho" w:hAnsi="MS Mincho" w:cs="MS Mincho" w:hint="eastAsia"/>
        </w:rPr>
        <w:t>​​</w:t>
      </w:r>
      <w:r w:rsidR="001934F3" w:rsidRPr="001934F3">
        <w:rPr>
          <w:rFonts w:hint="eastAsia"/>
        </w:rPr>
        <w:t>在原始输入图像在它们之间具有非常平滑的过渡，也最大限度地减少了模糊效应。然而，在情况下，在这些输入</w:t>
      </w:r>
      <w:r>
        <w:rPr>
          <w:rFonts w:hint="eastAsia"/>
        </w:rPr>
        <w:t>图像的色彩平衡是非常不同的，颜色区域之间的差异将是明显的。</w:t>
      </w:r>
    </w:p>
    <w:p w:rsidR="001934F3" w:rsidRPr="001934F3" w:rsidRDefault="00870461" w:rsidP="00870461">
      <w:pPr>
        <w:pStyle w:val="a7"/>
        <w:ind w:firstLineChars="175"/>
      </w:pPr>
      <w:r>
        <w:rPr>
          <w:rFonts w:hint="eastAsia"/>
        </w:rPr>
        <w:t>本文</w:t>
      </w:r>
      <w:r w:rsidR="001934F3" w:rsidRPr="001934F3">
        <w:rPr>
          <w:rFonts w:hint="eastAsia"/>
        </w:rPr>
        <w:t>的系统是特别好，当输入</w:t>
      </w:r>
      <w:r w:rsidR="001934F3" w:rsidRPr="001934F3">
        <w:rPr>
          <w:rFonts w:hint="eastAsia"/>
        </w:rPr>
        <w:t>3D</w:t>
      </w:r>
      <w:r w:rsidR="001934F3" w:rsidRPr="001934F3">
        <w:rPr>
          <w:rFonts w:hint="eastAsia"/>
        </w:rPr>
        <w:t>模型的多边形分辨率不是很高。另一方面，在</w:t>
      </w:r>
      <w:r w:rsidR="00CB26F1">
        <w:rPr>
          <w:rFonts w:hint="eastAsia"/>
        </w:rPr>
        <w:t>一般</w:t>
      </w:r>
      <w:r w:rsidR="001934F3" w:rsidRPr="001934F3">
        <w:rPr>
          <w:rFonts w:hint="eastAsia"/>
        </w:rPr>
        <w:t>情况下，三角形数量是非常高的，那将是更有效的存储器使用每个顶点的方法的彩色，这将是有趣的一个多分辨率的解决方案。</w:t>
      </w:r>
    </w:p>
    <w:p w:rsidR="00CB26F1" w:rsidRDefault="00CB26F1" w:rsidP="00CB26F1">
      <w:pPr>
        <w:pStyle w:val="a6"/>
        <w:pageBreakBefore/>
      </w:pPr>
      <w:r>
        <w:rPr>
          <w:rFonts w:hint="eastAsia"/>
        </w:rPr>
        <w:lastRenderedPageBreak/>
        <w:t>6.</w:t>
      </w:r>
      <w:r w:rsidRPr="00422E34">
        <w:rPr>
          <w:rFonts w:hint="eastAsia"/>
        </w:rPr>
        <w:t>参考文献</w:t>
      </w:r>
    </w:p>
    <w:p w:rsidR="00CB26F1" w:rsidRPr="00EB1FDB" w:rsidRDefault="00CB26F1" w:rsidP="00CB26F1">
      <w:pPr>
        <w:widowControl/>
        <w:spacing w:before="100" w:beforeAutospacing="1" w:after="100" w:afterAutospacing="1" w:line="360" w:lineRule="atLeast"/>
        <w:ind w:right="120"/>
        <w:jc w:val="left"/>
        <w:rPr>
          <w:rFonts w:eastAsia="宋体"/>
          <w:kern w:val="0"/>
          <w:lang w:val="en"/>
        </w:rPr>
      </w:pPr>
      <w:r>
        <w:rPr>
          <w:rFonts w:eastAsia="宋体" w:hint="eastAsia"/>
          <w:kern w:val="0"/>
        </w:rPr>
        <w:t>[</w:t>
      </w:r>
      <w:r w:rsidRPr="00EB1FDB">
        <w:rPr>
          <w:rFonts w:eastAsia="宋体"/>
          <w:kern w:val="0"/>
        </w:rPr>
        <w:t>1</w:t>
      </w:r>
      <w:r>
        <w:rPr>
          <w:rFonts w:eastAsia="宋体" w:hint="eastAsia"/>
          <w:kern w:val="0"/>
        </w:rPr>
        <w:t xml:space="preserve">] </w:t>
      </w:r>
      <w:hyperlink r:id="rId14" w:tgtFrame="_blank" w:history="1">
        <w:r w:rsidRPr="00EB1FDB">
          <w:rPr>
            <w:rStyle w:val="a9"/>
            <w:color w:val="000000" w:themeColor="text1"/>
            <w:u w:val="none"/>
            <w:shd w:val="clear" w:color="auto" w:fill="FFFFFF"/>
          </w:rPr>
          <w:t>R Pagés</w:t>
        </w:r>
      </w:hyperlink>
      <w:r>
        <w:rPr>
          <w:rFonts w:hint="eastAsia"/>
          <w:color w:val="000000" w:themeColor="text1"/>
          <w:shd w:val="clear" w:color="auto" w:fill="FFFFFF"/>
        </w:rPr>
        <w:t>,</w:t>
      </w:r>
      <w:hyperlink r:id="rId15" w:tgtFrame="_blank" w:history="1">
        <w:r w:rsidRPr="00EB1FDB">
          <w:rPr>
            <w:rStyle w:val="a9"/>
            <w:color w:val="000000" w:themeColor="text1"/>
            <w:u w:val="none"/>
            <w:shd w:val="clear" w:color="auto" w:fill="FFFFFF"/>
          </w:rPr>
          <w:t>D Berjón</w:t>
        </w:r>
      </w:hyperlink>
      <w:r>
        <w:rPr>
          <w:rFonts w:hint="eastAsia"/>
          <w:color w:val="000000" w:themeColor="text1"/>
          <w:shd w:val="clear" w:color="auto" w:fill="FFFFFF"/>
        </w:rPr>
        <w:t>,</w:t>
      </w:r>
      <w:hyperlink r:id="rId16" w:tgtFrame="_blank" w:history="1">
        <w:r w:rsidRPr="00EB1FDB">
          <w:rPr>
            <w:rStyle w:val="a9"/>
            <w:color w:val="000000" w:themeColor="text1"/>
            <w:u w:val="none"/>
            <w:shd w:val="clear" w:color="auto" w:fill="FFFFFF"/>
          </w:rPr>
          <w:t>F Morán</w:t>
        </w:r>
      </w:hyperlink>
      <w:r>
        <w:rPr>
          <w:rFonts w:hint="eastAsia"/>
          <w:color w:val="000000" w:themeColor="text1"/>
          <w:shd w:val="clear" w:color="auto" w:fill="FFFFFF"/>
        </w:rPr>
        <w:t>,</w:t>
      </w:r>
      <w:hyperlink r:id="rId17" w:tgtFrame="_blank" w:history="1">
        <w:r w:rsidRPr="00EB1FDB">
          <w:rPr>
            <w:rStyle w:val="a9"/>
            <w:color w:val="000000" w:themeColor="text1"/>
            <w:u w:val="none"/>
            <w:shd w:val="clear" w:color="auto" w:fill="FFFFFF"/>
          </w:rPr>
          <w:t>N García</w:t>
        </w:r>
      </w:hyperlink>
      <w:r w:rsidRPr="00EB1FDB">
        <w:rPr>
          <w:rFonts w:eastAsia="宋体"/>
          <w:kern w:val="0"/>
          <w:lang w:val="en"/>
        </w:rPr>
        <w:t xml:space="preserve">. Seamless, Static Multi-Texturing of 3D Meshes. </w:t>
      </w:r>
      <w:hyperlink r:id="rId18" w:tgtFrame="_blank" w:tooltip="Computer Graphics Forum" w:history="1">
        <w:r w:rsidRPr="00EB1FDB">
          <w:rPr>
            <w:rStyle w:val="a9"/>
            <w:color w:val="000000" w:themeColor="text1"/>
            <w:u w:val="none"/>
            <w:shd w:val="clear" w:color="auto" w:fill="FFFFFF"/>
          </w:rPr>
          <w:t>Computer Graphics Forum</w:t>
        </w:r>
      </w:hyperlink>
      <w:r w:rsidRPr="00EB1FDB">
        <w:rPr>
          <w:color w:val="000000" w:themeColor="text1"/>
          <w:shd w:val="clear" w:color="auto" w:fill="FFFFFF"/>
        </w:rPr>
        <w:t>, 2014, volume 34(1):228-238(11)</w:t>
      </w:r>
    </w:p>
    <w:p w:rsidR="001934F3" w:rsidRPr="001934F3" w:rsidRDefault="001934F3" w:rsidP="00CB26F1">
      <w:pPr>
        <w:pStyle w:val="a7"/>
        <w:ind w:firstLineChars="0" w:firstLine="0"/>
      </w:pPr>
    </w:p>
    <w:p w:rsidR="001934F3" w:rsidRPr="001934F3" w:rsidRDefault="001934F3" w:rsidP="001934F3">
      <w:pPr>
        <w:spacing w:line="240" w:lineRule="auto"/>
        <w:rPr>
          <w:rFonts w:asciiTheme="minorHAnsi" w:eastAsiaTheme="minorEastAsia" w:hAnsiTheme="minorHAnsi" w:cstheme="minorBidi"/>
          <w:sz w:val="21"/>
          <w:szCs w:val="22"/>
        </w:rPr>
      </w:pPr>
      <w:r w:rsidRPr="001934F3">
        <w:rPr>
          <w:rFonts w:asciiTheme="minorHAnsi" w:eastAsiaTheme="minorEastAsia" w:hAnsiTheme="minorHAnsi" w:cstheme="minorBidi" w:hint="eastAsia"/>
          <w:sz w:val="21"/>
          <w:szCs w:val="22"/>
        </w:rPr>
        <w:tab/>
      </w:r>
    </w:p>
    <w:p w:rsidR="001934F3" w:rsidRPr="001934F3" w:rsidRDefault="001934F3" w:rsidP="001934F3">
      <w:pPr>
        <w:pStyle w:val="a7"/>
        <w:ind w:firstLine="240"/>
      </w:pPr>
    </w:p>
    <w:p w:rsidR="00EB1FDB" w:rsidRPr="00EB1FDB" w:rsidRDefault="00EB1FDB" w:rsidP="001934F3">
      <w:pPr>
        <w:widowControl/>
        <w:spacing w:before="100" w:beforeAutospacing="1" w:after="100" w:afterAutospacing="1" w:line="360" w:lineRule="atLeast"/>
        <w:ind w:right="120"/>
        <w:jc w:val="left"/>
        <w:rPr>
          <w:rFonts w:eastAsia="宋体"/>
          <w:kern w:val="0"/>
          <w:lang w:val="en"/>
        </w:rPr>
      </w:pPr>
    </w:p>
    <w:p w:rsidR="001934F3" w:rsidRPr="001934F3" w:rsidRDefault="001934F3" w:rsidP="001934F3">
      <w:pPr>
        <w:pStyle w:val="a7"/>
        <w:ind w:firstLine="240"/>
        <w:rPr>
          <w:lang w:val="en"/>
        </w:rPr>
      </w:pPr>
    </w:p>
    <w:p w:rsidR="00B62D72" w:rsidRPr="00B62D72" w:rsidRDefault="00B62D72" w:rsidP="00BE7F81">
      <w:pPr>
        <w:ind w:firstLine="420"/>
      </w:pPr>
    </w:p>
    <w:sectPr w:rsidR="00B62D72" w:rsidRPr="00B62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0CB" w:rsidRDefault="004550CB" w:rsidP="00874053">
      <w:pPr>
        <w:spacing w:line="240" w:lineRule="auto"/>
      </w:pPr>
      <w:r>
        <w:separator/>
      </w:r>
    </w:p>
  </w:endnote>
  <w:endnote w:type="continuationSeparator" w:id="0">
    <w:p w:rsidR="004550CB" w:rsidRDefault="004550CB" w:rsidP="00874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0CB" w:rsidRDefault="004550CB" w:rsidP="00874053">
      <w:pPr>
        <w:spacing w:line="240" w:lineRule="auto"/>
      </w:pPr>
      <w:r>
        <w:separator/>
      </w:r>
    </w:p>
  </w:footnote>
  <w:footnote w:type="continuationSeparator" w:id="0">
    <w:p w:rsidR="004550CB" w:rsidRDefault="004550CB" w:rsidP="0087405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736EC"/>
    <w:multiLevelType w:val="hybridMultilevel"/>
    <w:tmpl w:val="5218BE74"/>
    <w:lvl w:ilvl="0" w:tplc="8598A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6D"/>
    <w:rsid w:val="00001C11"/>
    <w:rsid w:val="000305D3"/>
    <w:rsid w:val="000C39C6"/>
    <w:rsid w:val="000F5B68"/>
    <w:rsid w:val="00144C0C"/>
    <w:rsid w:val="001934F3"/>
    <w:rsid w:val="001F6930"/>
    <w:rsid w:val="002202F5"/>
    <w:rsid w:val="00282375"/>
    <w:rsid w:val="00330C36"/>
    <w:rsid w:val="003C6F63"/>
    <w:rsid w:val="00420E37"/>
    <w:rsid w:val="004550CB"/>
    <w:rsid w:val="004D6473"/>
    <w:rsid w:val="004E30CC"/>
    <w:rsid w:val="005E59A5"/>
    <w:rsid w:val="006405CF"/>
    <w:rsid w:val="00655669"/>
    <w:rsid w:val="006B6EE2"/>
    <w:rsid w:val="006F196D"/>
    <w:rsid w:val="00806E5D"/>
    <w:rsid w:val="00870461"/>
    <w:rsid w:val="00873914"/>
    <w:rsid w:val="00874053"/>
    <w:rsid w:val="009A7581"/>
    <w:rsid w:val="00A621C4"/>
    <w:rsid w:val="00A64769"/>
    <w:rsid w:val="00A76DE7"/>
    <w:rsid w:val="00A91CD8"/>
    <w:rsid w:val="00B275F7"/>
    <w:rsid w:val="00B363DF"/>
    <w:rsid w:val="00B62D72"/>
    <w:rsid w:val="00BD762F"/>
    <w:rsid w:val="00BE1230"/>
    <w:rsid w:val="00BE7F81"/>
    <w:rsid w:val="00CB26F1"/>
    <w:rsid w:val="00DD4523"/>
    <w:rsid w:val="00EA1042"/>
    <w:rsid w:val="00EA6942"/>
    <w:rsid w:val="00EB1FDB"/>
    <w:rsid w:val="00F6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053"/>
    <w:pPr>
      <w:widowControl w:val="0"/>
      <w:spacing w:line="360" w:lineRule="auto"/>
      <w:jc w:val="both"/>
    </w:pPr>
    <w:rPr>
      <w:rFonts w:ascii="Times New Roman" w:eastAsia="仿宋" w:hAnsi="Times New Roman" w:cs="Times New Roman"/>
      <w:sz w:val="24"/>
      <w:szCs w:val="24"/>
    </w:rPr>
  </w:style>
  <w:style w:type="paragraph" w:styleId="1">
    <w:name w:val="heading 1"/>
    <w:basedOn w:val="a"/>
    <w:next w:val="a"/>
    <w:link w:val="1Char"/>
    <w:uiPriority w:val="9"/>
    <w:qFormat/>
    <w:rsid w:val="00A91CD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A91C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1CD8"/>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1CD8"/>
    <w:rPr>
      <w:b/>
      <w:bCs/>
      <w:kern w:val="44"/>
      <w:sz w:val="44"/>
      <w:szCs w:val="44"/>
    </w:rPr>
  </w:style>
  <w:style w:type="character" w:customStyle="1" w:styleId="2Char">
    <w:name w:val="标题 2 Char"/>
    <w:basedOn w:val="a0"/>
    <w:link w:val="2"/>
    <w:uiPriority w:val="9"/>
    <w:rsid w:val="00A91C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1CD8"/>
    <w:rPr>
      <w:b/>
      <w:bCs/>
      <w:sz w:val="32"/>
      <w:szCs w:val="32"/>
    </w:rPr>
  </w:style>
  <w:style w:type="paragraph" w:styleId="a3">
    <w:name w:val="header"/>
    <w:basedOn w:val="a"/>
    <w:link w:val="Char"/>
    <w:uiPriority w:val="99"/>
    <w:unhideWhenUsed/>
    <w:rsid w:val="0087405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74053"/>
    <w:rPr>
      <w:sz w:val="18"/>
      <w:szCs w:val="18"/>
    </w:rPr>
  </w:style>
  <w:style w:type="paragraph" w:styleId="a4">
    <w:name w:val="footer"/>
    <w:basedOn w:val="a"/>
    <w:link w:val="Char0"/>
    <w:uiPriority w:val="99"/>
    <w:unhideWhenUsed/>
    <w:rsid w:val="0087405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74053"/>
    <w:rPr>
      <w:sz w:val="18"/>
      <w:szCs w:val="18"/>
    </w:rPr>
  </w:style>
  <w:style w:type="paragraph" w:styleId="a5">
    <w:name w:val="Balloon Text"/>
    <w:basedOn w:val="a"/>
    <w:link w:val="Char1"/>
    <w:uiPriority w:val="99"/>
    <w:semiHidden/>
    <w:unhideWhenUsed/>
    <w:rsid w:val="00874053"/>
    <w:pPr>
      <w:spacing w:line="240" w:lineRule="auto"/>
    </w:pPr>
    <w:rPr>
      <w:sz w:val="18"/>
      <w:szCs w:val="18"/>
    </w:rPr>
  </w:style>
  <w:style w:type="character" w:customStyle="1" w:styleId="Char1">
    <w:name w:val="批注框文本 Char"/>
    <w:basedOn w:val="a0"/>
    <w:link w:val="a5"/>
    <w:uiPriority w:val="99"/>
    <w:semiHidden/>
    <w:rsid w:val="00874053"/>
    <w:rPr>
      <w:rFonts w:ascii="Times New Roman" w:eastAsia="仿宋" w:hAnsi="Times New Roman" w:cs="Times New Roman"/>
      <w:sz w:val="18"/>
      <w:szCs w:val="18"/>
    </w:rPr>
  </w:style>
  <w:style w:type="paragraph" w:styleId="a6">
    <w:name w:val="Title"/>
    <w:aliases w:val="章标题(无序号)"/>
    <w:next w:val="a7"/>
    <w:link w:val="Char2"/>
    <w:qFormat/>
    <w:rsid w:val="00144C0C"/>
    <w:pPr>
      <w:keepLines/>
      <w:widowControl w:val="0"/>
      <w:spacing w:before="240" w:after="120" w:line="360" w:lineRule="auto"/>
      <w:outlineLvl w:val="0"/>
    </w:pPr>
    <w:rPr>
      <w:rFonts w:ascii="Times New Roman" w:eastAsia="仿宋" w:hAnsi="Times New Roman" w:cs="Times New Roman"/>
      <w:b/>
      <w:sz w:val="30"/>
      <w:szCs w:val="20"/>
    </w:rPr>
  </w:style>
  <w:style w:type="character" w:customStyle="1" w:styleId="Char2">
    <w:name w:val="标题 Char"/>
    <w:aliases w:val="章标题(无序号) Char"/>
    <w:basedOn w:val="a0"/>
    <w:link w:val="a6"/>
    <w:rsid w:val="00144C0C"/>
    <w:rPr>
      <w:rFonts w:ascii="Times New Roman" w:eastAsia="仿宋" w:hAnsi="Times New Roman" w:cs="Times New Roman"/>
      <w:b/>
      <w:sz w:val="30"/>
      <w:szCs w:val="20"/>
    </w:rPr>
  </w:style>
  <w:style w:type="paragraph" w:styleId="a8">
    <w:name w:val="Body Text"/>
    <w:basedOn w:val="a"/>
    <w:link w:val="Char3"/>
    <w:uiPriority w:val="99"/>
    <w:semiHidden/>
    <w:unhideWhenUsed/>
    <w:rsid w:val="00144C0C"/>
    <w:pPr>
      <w:spacing w:after="120"/>
    </w:pPr>
  </w:style>
  <w:style w:type="character" w:customStyle="1" w:styleId="Char3">
    <w:name w:val="正文文本 Char"/>
    <w:basedOn w:val="a0"/>
    <w:link w:val="a8"/>
    <w:uiPriority w:val="99"/>
    <w:semiHidden/>
    <w:rsid w:val="00144C0C"/>
    <w:rPr>
      <w:rFonts w:ascii="Times New Roman" w:eastAsia="仿宋" w:hAnsi="Times New Roman" w:cs="Times New Roman"/>
      <w:sz w:val="24"/>
      <w:szCs w:val="24"/>
    </w:rPr>
  </w:style>
  <w:style w:type="paragraph" w:styleId="a7">
    <w:name w:val="Body Text First Indent"/>
    <w:basedOn w:val="a8"/>
    <w:link w:val="Char4"/>
    <w:uiPriority w:val="99"/>
    <w:semiHidden/>
    <w:unhideWhenUsed/>
    <w:rsid w:val="00144C0C"/>
    <w:pPr>
      <w:ind w:firstLineChars="100" w:firstLine="420"/>
    </w:pPr>
  </w:style>
  <w:style w:type="character" w:customStyle="1" w:styleId="Char4">
    <w:name w:val="正文首行缩进 Char"/>
    <w:basedOn w:val="Char3"/>
    <w:link w:val="a7"/>
    <w:uiPriority w:val="99"/>
    <w:semiHidden/>
    <w:rsid w:val="00144C0C"/>
    <w:rPr>
      <w:rFonts w:ascii="Times New Roman" w:eastAsia="仿宋" w:hAnsi="Times New Roman" w:cs="Times New Roman"/>
      <w:sz w:val="24"/>
      <w:szCs w:val="24"/>
    </w:rPr>
  </w:style>
  <w:style w:type="character" w:styleId="a9">
    <w:name w:val="Hyperlink"/>
    <w:basedOn w:val="a0"/>
    <w:uiPriority w:val="99"/>
    <w:semiHidden/>
    <w:unhideWhenUsed/>
    <w:rsid w:val="00EB1F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053"/>
    <w:pPr>
      <w:widowControl w:val="0"/>
      <w:spacing w:line="360" w:lineRule="auto"/>
      <w:jc w:val="both"/>
    </w:pPr>
    <w:rPr>
      <w:rFonts w:ascii="Times New Roman" w:eastAsia="仿宋" w:hAnsi="Times New Roman" w:cs="Times New Roman"/>
      <w:sz w:val="24"/>
      <w:szCs w:val="24"/>
    </w:rPr>
  </w:style>
  <w:style w:type="paragraph" w:styleId="1">
    <w:name w:val="heading 1"/>
    <w:basedOn w:val="a"/>
    <w:next w:val="a"/>
    <w:link w:val="1Char"/>
    <w:uiPriority w:val="9"/>
    <w:qFormat/>
    <w:rsid w:val="00A91CD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A91C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1CD8"/>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1CD8"/>
    <w:rPr>
      <w:b/>
      <w:bCs/>
      <w:kern w:val="44"/>
      <w:sz w:val="44"/>
      <w:szCs w:val="44"/>
    </w:rPr>
  </w:style>
  <w:style w:type="character" w:customStyle="1" w:styleId="2Char">
    <w:name w:val="标题 2 Char"/>
    <w:basedOn w:val="a0"/>
    <w:link w:val="2"/>
    <w:uiPriority w:val="9"/>
    <w:rsid w:val="00A91C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1CD8"/>
    <w:rPr>
      <w:b/>
      <w:bCs/>
      <w:sz w:val="32"/>
      <w:szCs w:val="32"/>
    </w:rPr>
  </w:style>
  <w:style w:type="paragraph" w:styleId="a3">
    <w:name w:val="header"/>
    <w:basedOn w:val="a"/>
    <w:link w:val="Char"/>
    <w:uiPriority w:val="99"/>
    <w:unhideWhenUsed/>
    <w:rsid w:val="0087405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74053"/>
    <w:rPr>
      <w:sz w:val="18"/>
      <w:szCs w:val="18"/>
    </w:rPr>
  </w:style>
  <w:style w:type="paragraph" w:styleId="a4">
    <w:name w:val="footer"/>
    <w:basedOn w:val="a"/>
    <w:link w:val="Char0"/>
    <w:uiPriority w:val="99"/>
    <w:unhideWhenUsed/>
    <w:rsid w:val="0087405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74053"/>
    <w:rPr>
      <w:sz w:val="18"/>
      <w:szCs w:val="18"/>
    </w:rPr>
  </w:style>
  <w:style w:type="paragraph" w:styleId="a5">
    <w:name w:val="Balloon Text"/>
    <w:basedOn w:val="a"/>
    <w:link w:val="Char1"/>
    <w:uiPriority w:val="99"/>
    <w:semiHidden/>
    <w:unhideWhenUsed/>
    <w:rsid w:val="00874053"/>
    <w:pPr>
      <w:spacing w:line="240" w:lineRule="auto"/>
    </w:pPr>
    <w:rPr>
      <w:sz w:val="18"/>
      <w:szCs w:val="18"/>
    </w:rPr>
  </w:style>
  <w:style w:type="character" w:customStyle="1" w:styleId="Char1">
    <w:name w:val="批注框文本 Char"/>
    <w:basedOn w:val="a0"/>
    <w:link w:val="a5"/>
    <w:uiPriority w:val="99"/>
    <w:semiHidden/>
    <w:rsid w:val="00874053"/>
    <w:rPr>
      <w:rFonts w:ascii="Times New Roman" w:eastAsia="仿宋" w:hAnsi="Times New Roman" w:cs="Times New Roman"/>
      <w:sz w:val="18"/>
      <w:szCs w:val="18"/>
    </w:rPr>
  </w:style>
  <w:style w:type="paragraph" w:styleId="a6">
    <w:name w:val="Title"/>
    <w:aliases w:val="章标题(无序号)"/>
    <w:next w:val="a7"/>
    <w:link w:val="Char2"/>
    <w:qFormat/>
    <w:rsid w:val="00144C0C"/>
    <w:pPr>
      <w:keepLines/>
      <w:widowControl w:val="0"/>
      <w:spacing w:before="240" w:after="120" w:line="360" w:lineRule="auto"/>
      <w:outlineLvl w:val="0"/>
    </w:pPr>
    <w:rPr>
      <w:rFonts w:ascii="Times New Roman" w:eastAsia="仿宋" w:hAnsi="Times New Roman" w:cs="Times New Roman"/>
      <w:b/>
      <w:sz w:val="30"/>
      <w:szCs w:val="20"/>
    </w:rPr>
  </w:style>
  <w:style w:type="character" w:customStyle="1" w:styleId="Char2">
    <w:name w:val="标题 Char"/>
    <w:aliases w:val="章标题(无序号) Char"/>
    <w:basedOn w:val="a0"/>
    <w:link w:val="a6"/>
    <w:rsid w:val="00144C0C"/>
    <w:rPr>
      <w:rFonts w:ascii="Times New Roman" w:eastAsia="仿宋" w:hAnsi="Times New Roman" w:cs="Times New Roman"/>
      <w:b/>
      <w:sz w:val="30"/>
      <w:szCs w:val="20"/>
    </w:rPr>
  </w:style>
  <w:style w:type="paragraph" w:styleId="a8">
    <w:name w:val="Body Text"/>
    <w:basedOn w:val="a"/>
    <w:link w:val="Char3"/>
    <w:uiPriority w:val="99"/>
    <w:semiHidden/>
    <w:unhideWhenUsed/>
    <w:rsid w:val="00144C0C"/>
    <w:pPr>
      <w:spacing w:after="120"/>
    </w:pPr>
  </w:style>
  <w:style w:type="character" w:customStyle="1" w:styleId="Char3">
    <w:name w:val="正文文本 Char"/>
    <w:basedOn w:val="a0"/>
    <w:link w:val="a8"/>
    <w:uiPriority w:val="99"/>
    <w:semiHidden/>
    <w:rsid w:val="00144C0C"/>
    <w:rPr>
      <w:rFonts w:ascii="Times New Roman" w:eastAsia="仿宋" w:hAnsi="Times New Roman" w:cs="Times New Roman"/>
      <w:sz w:val="24"/>
      <w:szCs w:val="24"/>
    </w:rPr>
  </w:style>
  <w:style w:type="paragraph" w:styleId="a7">
    <w:name w:val="Body Text First Indent"/>
    <w:basedOn w:val="a8"/>
    <w:link w:val="Char4"/>
    <w:uiPriority w:val="99"/>
    <w:semiHidden/>
    <w:unhideWhenUsed/>
    <w:rsid w:val="00144C0C"/>
    <w:pPr>
      <w:ind w:firstLineChars="100" w:firstLine="420"/>
    </w:pPr>
  </w:style>
  <w:style w:type="character" w:customStyle="1" w:styleId="Char4">
    <w:name w:val="正文首行缩进 Char"/>
    <w:basedOn w:val="Char3"/>
    <w:link w:val="a7"/>
    <w:uiPriority w:val="99"/>
    <w:semiHidden/>
    <w:rsid w:val="00144C0C"/>
    <w:rPr>
      <w:rFonts w:ascii="Times New Roman" w:eastAsia="仿宋" w:hAnsi="Times New Roman" w:cs="Times New Roman"/>
      <w:sz w:val="24"/>
      <w:szCs w:val="24"/>
    </w:rPr>
  </w:style>
  <w:style w:type="character" w:styleId="a9">
    <w:name w:val="Hyperlink"/>
    <w:basedOn w:val="a0"/>
    <w:uiPriority w:val="99"/>
    <w:semiHidden/>
    <w:unhideWhenUsed/>
    <w:rsid w:val="00EB1F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xueshu.baidu.com/s?wd=confuri%3A%2869ee23ab3e6ea3ef%29%20Computer%20Graphics%20Forum&amp;tn=SE_baiduxueshu_c1gjeupa&amp;ie=utf-8&amp;sc_f_para=sc_hilight%3Dpublish&amp;sort=sc_cite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xueshu.baidu.com/s?wd=author%3A%28Garc%26iacute%3Ba%20N.%29%20&amp;tn=SE_baiduxueshu_c1gjeupa&amp;ie=utf-8&amp;sc_f_para=sc_hilight%3Dperson" TargetMode="External"/><Relationship Id="rId2" Type="http://schemas.openxmlformats.org/officeDocument/2006/relationships/numbering" Target="numbering.xml"/><Relationship Id="rId16" Type="http://schemas.openxmlformats.org/officeDocument/2006/relationships/hyperlink" Target="http://xueshu.baidu.com/s?wd=author%3A%28Mor%26aacute%3Bn%20F.%29%20&amp;tn=SE_baiduxueshu_c1gjeupa&amp;ie=utf-8&amp;sc_f_para=sc_hilight%3Dpers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xueshu.baidu.com/s?wd=author%3A%28Berj%26oacute%3Bn%20D.%29%20&amp;tn=SE_baiduxueshu_c1gjeupa&amp;ie=utf-8&amp;sc_f_para=sc_hilight%3Dperson"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xueshu.baidu.com/s?wd=author%3A%28Pag%26eacute%3Bs%20R.%29%20&amp;tn=SE_baiduxueshu_c1gjeupa&amp;ie=utf-8&amp;sc_f_para=sc_hilight%3Dper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27DA4-2EEC-4399-9797-91A183EB8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1062</Words>
  <Characters>6060</Characters>
  <Application>Microsoft Office Word</Application>
  <DocSecurity>0</DocSecurity>
  <Lines>50</Lines>
  <Paragraphs>14</Paragraphs>
  <ScaleCrop>false</ScaleCrop>
  <Company>http://bingchengsm.tmall.com/</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cp:revision>
  <dcterms:created xsi:type="dcterms:W3CDTF">2015-12-18T14:06:00Z</dcterms:created>
  <dcterms:modified xsi:type="dcterms:W3CDTF">2015-12-23T05:07:00Z</dcterms:modified>
</cp:coreProperties>
</file>