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952" w:rsidRDefault="004A5952" w:rsidP="004A5952">
      <w:pPr>
        <w:rPr>
          <w:rFonts w:ascii="宋体" w:hAnsi="宋体"/>
          <w:b/>
          <w:sz w:val="24"/>
        </w:rPr>
      </w:pPr>
      <w:bookmarkStart w:id="0" w:name="_GoBack"/>
      <w:bookmarkEnd w:id="0"/>
    </w:p>
    <w:p w:rsidR="004A5952" w:rsidRDefault="00A81D8F" w:rsidP="004A5952">
      <w:pPr>
        <w:jc w:val="center"/>
        <w:rPr>
          <w:rFonts w:ascii="宋体" w:hAnsi="宋体"/>
          <w:sz w:val="30"/>
        </w:rPr>
      </w:pPr>
      <w:r w:rsidRPr="00A81D8F">
        <w:rPr>
          <w:rFonts w:ascii="宋体" w:hAnsi="宋体"/>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7" type="#_x0000_t75" style="position:absolute;left:0;text-align:left;margin-left:99pt;margin-top:0;width:236.8pt;height:74.65pt;z-index:251660288">
            <v:imagedata r:id="rId7" o:title="" grayscale="t" bilevel="t"/>
            <w10:wrap type="topAndBottom"/>
          </v:shape>
          <o:OLEObject Type="Embed" ProgID="Word.Picture.8" ShapeID="对象 2" DrawAspect="Content" ObjectID="_1512367042" r:id="rId8">
            <o:FieldCodes>\* MERGEFORMAT</o:FieldCodes>
          </o:OLEObject>
        </w:pict>
      </w:r>
    </w:p>
    <w:p w:rsidR="004A5952" w:rsidRDefault="004A5952" w:rsidP="004A5952">
      <w:pPr>
        <w:jc w:val="center"/>
        <w:rPr>
          <w:rFonts w:ascii="宋体" w:hAnsi="宋体"/>
          <w:sz w:val="44"/>
          <w:szCs w:val="44"/>
        </w:rPr>
      </w:pPr>
      <w:r>
        <w:rPr>
          <w:rFonts w:ascii="宋体" w:hAnsi="宋体" w:hint="eastAsia"/>
          <w:sz w:val="44"/>
          <w:szCs w:val="44"/>
        </w:rPr>
        <w:t xml:space="preserve"> 硕 士 </w:t>
      </w:r>
      <w:proofErr w:type="gramStart"/>
      <w:r>
        <w:rPr>
          <w:rFonts w:ascii="宋体" w:hAnsi="宋体" w:hint="eastAsia"/>
          <w:sz w:val="44"/>
          <w:szCs w:val="44"/>
        </w:rPr>
        <w:t>研</w:t>
      </w:r>
      <w:proofErr w:type="gramEnd"/>
      <w:r>
        <w:rPr>
          <w:rFonts w:ascii="宋体" w:hAnsi="宋体" w:hint="eastAsia"/>
          <w:sz w:val="44"/>
          <w:szCs w:val="44"/>
        </w:rPr>
        <w:t xml:space="preserve"> 究 生 读 书 报 告</w:t>
      </w:r>
    </w:p>
    <w:p w:rsidR="004A5952" w:rsidRDefault="004A5952" w:rsidP="004A5952">
      <w:pPr>
        <w:ind w:leftChars="-72" w:left="22" w:hangingChars="36" w:hanging="173"/>
        <w:jc w:val="center"/>
        <w:rPr>
          <w:rFonts w:ascii="宋体" w:hAnsi="宋体"/>
          <w:b/>
          <w:sz w:val="48"/>
        </w:rPr>
      </w:pPr>
    </w:p>
    <w:p w:rsidR="004A5952" w:rsidRDefault="004A5952" w:rsidP="004A5952">
      <w:pPr>
        <w:ind w:leftChars="-72" w:left="-36" w:hangingChars="36" w:hanging="115"/>
        <w:jc w:val="center"/>
        <w:rPr>
          <w:rFonts w:ascii="宋体" w:hAnsi="宋体"/>
          <w:sz w:val="44"/>
        </w:rPr>
      </w:pPr>
      <w:r>
        <w:rPr>
          <w:rFonts w:ascii="宋体" w:hAnsi="宋体" w:hint="eastAsia"/>
          <w:noProof/>
          <w:sz w:val="32"/>
        </w:rPr>
        <w:drawing>
          <wp:inline distT="0" distB="0" distL="0" distR="0">
            <wp:extent cx="1065530" cy="1065530"/>
            <wp:effectExtent l="19050" t="0" r="12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065530" cy="1065530"/>
                    </a:xfrm>
                    <a:prstGeom prst="rect">
                      <a:avLst/>
                    </a:prstGeom>
                    <a:noFill/>
                    <a:ln w="9525">
                      <a:noFill/>
                      <a:miter lim="800000"/>
                      <a:headEnd/>
                      <a:tailEnd/>
                    </a:ln>
                  </pic:spPr>
                </pic:pic>
              </a:graphicData>
            </a:graphic>
          </wp:inline>
        </w:drawing>
      </w:r>
    </w:p>
    <w:p w:rsidR="004A5952" w:rsidRDefault="004A5952" w:rsidP="004A5952">
      <w:pPr>
        <w:jc w:val="center"/>
        <w:rPr>
          <w:rFonts w:ascii="宋体" w:hAnsi="宋体"/>
          <w:sz w:val="44"/>
        </w:rPr>
      </w:pPr>
    </w:p>
    <w:p w:rsidR="004A5952" w:rsidRDefault="004A5952" w:rsidP="004A5952">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5B1607">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3D</w:t>
      </w:r>
      <w:r w:rsidR="005B1607">
        <w:rPr>
          <w:rFonts w:ascii="仿宋_GB2312" w:eastAsia="仿宋_GB2312" w:hAnsi="宋体" w:hint="eastAsia"/>
          <w:spacing w:val="5"/>
          <w:kern w:val="0"/>
          <w:sz w:val="32"/>
          <w:szCs w:val="32"/>
          <w:u w:val="single"/>
        </w:rPr>
        <w:t>传感</w:t>
      </w:r>
      <w:r>
        <w:rPr>
          <w:rFonts w:ascii="仿宋_GB2312" w:eastAsia="仿宋_GB2312" w:hAnsi="宋体" w:hint="eastAsia"/>
          <w:spacing w:val="5"/>
          <w:kern w:val="0"/>
          <w:sz w:val="32"/>
          <w:szCs w:val="32"/>
          <w:u w:val="single"/>
        </w:rPr>
        <w:t xml:space="preserve">打印的研究  </w:t>
      </w:r>
    </w:p>
    <w:p w:rsidR="004A5952" w:rsidRDefault="004A5952" w:rsidP="004A5952">
      <w:pPr>
        <w:tabs>
          <w:tab w:val="left" w:pos="1980"/>
        </w:tabs>
        <w:rPr>
          <w:rFonts w:ascii="宋体" w:hAnsi="宋体"/>
          <w:u w:val="single"/>
        </w:rPr>
      </w:pPr>
    </w:p>
    <w:p w:rsidR="004A5952" w:rsidRDefault="004A5952" w:rsidP="004A5952">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roofErr w:type="gramStart"/>
      <w:r>
        <w:rPr>
          <w:rFonts w:ascii="仿宋_GB2312" w:eastAsia="仿宋_GB2312" w:hAnsi="楷体" w:hint="eastAsia"/>
          <w:sz w:val="28"/>
          <w:szCs w:val="28"/>
          <w:u w:val="single"/>
        </w:rPr>
        <w:t>龚</w:t>
      </w:r>
      <w:proofErr w:type="gramEnd"/>
      <w:r>
        <w:rPr>
          <w:rFonts w:ascii="仿宋_GB2312" w:eastAsia="仿宋_GB2312" w:hAnsi="楷体" w:hint="eastAsia"/>
          <w:sz w:val="28"/>
          <w:szCs w:val="28"/>
          <w:u w:val="single"/>
        </w:rPr>
        <w:t xml:space="preserve">天天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4A5952" w:rsidRDefault="004A5952" w:rsidP="004A5952">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NB15012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4A5952" w:rsidRDefault="004A5952" w:rsidP="004A5952">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4A5952" w:rsidRDefault="004A5952" w:rsidP="004A5952">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z w:val="30"/>
          <w:u w:val="single"/>
        </w:rPr>
        <w:t>移动互联网与游戏开法</w:t>
      </w:r>
      <w:r>
        <w:rPr>
          <w:rFonts w:ascii="仿宋_GB2312" w:eastAsia="仿宋_GB2312" w:hAnsi="楷体" w:hint="eastAsia"/>
          <w:sz w:val="28"/>
          <w:szCs w:val="28"/>
          <w:u w:val="single"/>
        </w:rPr>
        <w:t xml:space="preserve"> </w:t>
      </w:r>
    </w:p>
    <w:p w:rsidR="004A5952" w:rsidRDefault="004A5952" w:rsidP="004A5952">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rsidR="004A5952" w:rsidRDefault="004A5952" w:rsidP="004A5952">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二○一五年十二月  </w:t>
      </w:r>
      <w:r>
        <w:rPr>
          <w:rFonts w:ascii="仿宋_GB2312" w:eastAsia="仿宋_GB2312" w:hAnsi="宋体" w:hint="eastAsia"/>
          <w:spacing w:val="5"/>
          <w:kern w:val="0"/>
          <w:sz w:val="28"/>
          <w:szCs w:val="28"/>
        </w:rPr>
        <w:t xml:space="preserve"> </w:t>
      </w:r>
    </w:p>
    <w:p w:rsidR="004A5952" w:rsidRDefault="004A5952" w:rsidP="004A5952">
      <w:pPr>
        <w:rPr>
          <w:kern w:val="0"/>
          <w:u w:val="single"/>
        </w:rPr>
      </w:pPr>
    </w:p>
    <w:p w:rsidR="004A5952" w:rsidRDefault="004A5952" w:rsidP="004A5952">
      <w:pPr>
        <w:pageBreakBefore/>
        <w:ind w:leftChars="71" w:left="1904" w:hangingChars="585" w:hanging="1755"/>
        <w:rPr>
          <w:rFonts w:ascii="Palatino Linotype" w:eastAsia="黑体" w:hAnsi="Palatino Linotype"/>
          <w:sz w:val="30"/>
          <w:szCs w:val="44"/>
        </w:rPr>
      </w:pPr>
      <w:r>
        <w:rPr>
          <w:rFonts w:ascii="Palatino Linotype" w:eastAsia="黑体" w:hAnsi="Palatino Linotype" w:hint="eastAsia"/>
          <w:sz w:val="30"/>
          <w:szCs w:val="44"/>
        </w:rPr>
        <w:lastRenderedPageBreak/>
        <w:t xml:space="preserve">The Effect </w:t>
      </w:r>
      <w:proofErr w:type="gramStart"/>
      <w:r>
        <w:rPr>
          <w:rFonts w:ascii="Palatino Linotype" w:eastAsia="黑体" w:hAnsi="Palatino Linotype" w:hint="eastAsia"/>
          <w:sz w:val="30"/>
          <w:szCs w:val="44"/>
        </w:rPr>
        <w:t>Of</w:t>
      </w:r>
      <w:proofErr w:type="gramEnd"/>
      <w:r>
        <w:rPr>
          <w:rFonts w:ascii="Palatino Linotype" w:eastAsia="黑体" w:hAnsi="Palatino Linotype" w:hint="eastAsia"/>
          <w:sz w:val="30"/>
          <w:szCs w:val="44"/>
        </w:rPr>
        <w:t xml:space="preserve"> The Requirements Analysis On The System Design</w:t>
      </w:r>
    </w:p>
    <w:p w:rsidR="004A5952" w:rsidRDefault="004A5952" w:rsidP="004A5952">
      <w:pPr>
        <w:rPr>
          <w:sz w:val="36"/>
          <w:szCs w:val="36"/>
        </w:rPr>
      </w:pPr>
    </w:p>
    <w:p w:rsidR="004A5952" w:rsidRDefault="004A5952" w:rsidP="004A5952">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rsidR="004A5952" w:rsidRDefault="004A5952" w:rsidP="004A5952">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rsidR="004A5952" w:rsidRDefault="004A5952" w:rsidP="004A5952">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proofErr w:type="gramStart"/>
      <w:r>
        <w:rPr>
          <w:rFonts w:ascii="Palatino Linotype" w:eastAsia="黑体" w:hAnsi="Palatino Linotype"/>
          <w:sz w:val="28"/>
          <w:szCs w:val="32"/>
        </w:rPr>
        <w:t>in</w:t>
      </w:r>
      <w:proofErr w:type="gramEnd"/>
      <w:r>
        <w:rPr>
          <w:rFonts w:ascii="Palatino Linotype" w:eastAsia="黑体" w:hAnsi="Palatino Linotype"/>
          <w:sz w:val="28"/>
          <w:szCs w:val="32"/>
        </w:rPr>
        <w:t xml:space="preserve"> partial fulfillment of the requirements for </w:t>
      </w:r>
    </w:p>
    <w:p w:rsidR="004A5952" w:rsidRDefault="004A5952" w:rsidP="004A5952">
      <w:pPr>
        <w:jc w:val="center"/>
        <w:rPr>
          <w:rFonts w:ascii="Palatino Linotype" w:eastAsia="黑体" w:hAnsi="Palatino Linotype"/>
          <w:sz w:val="28"/>
          <w:szCs w:val="32"/>
        </w:rPr>
      </w:pPr>
      <w:proofErr w:type="gramStart"/>
      <w:r>
        <w:rPr>
          <w:rFonts w:ascii="Palatino Linotype" w:eastAsia="黑体" w:hAnsi="Palatino Linotype" w:hint="eastAsia"/>
          <w:sz w:val="28"/>
          <w:szCs w:val="32"/>
        </w:rPr>
        <w:t>the</w:t>
      </w:r>
      <w:proofErr w:type="gramEnd"/>
      <w:r>
        <w:rPr>
          <w:rFonts w:ascii="Palatino Linotype" w:eastAsia="黑体" w:hAnsi="Palatino Linotype" w:hint="eastAsia"/>
          <w:sz w:val="28"/>
          <w:szCs w:val="32"/>
        </w:rPr>
        <w:t xml:space="preserve"> degree of </w:t>
      </w:r>
    </w:p>
    <w:p w:rsidR="004A5952" w:rsidRDefault="004A5952" w:rsidP="004A5952">
      <w:pPr>
        <w:jc w:val="center"/>
        <w:rPr>
          <w:rFonts w:ascii="Palatino Linotype" w:eastAsia="黑体" w:hAnsi="Palatino Linotype"/>
          <w:sz w:val="28"/>
          <w:szCs w:val="32"/>
        </w:rPr>
      </w:pPr>
      <w:r>
        <w:rPr>
          <w:rFonts w:ascii="Palatino Linotype" w:eastAsia="黑体" w:hAnsi="Palatino Linotype"/>
          <w:sz w:val="28"/>
          <w:szCs w:val="32"/>
        </w:rPr>
        <w:t>Master of Engineering</w:t>
      </w:r>
    </w:p>
    <w:p w:rsidR="004A5952" w:rsidRDefault="004A5952" w:rsidP="004A5952">
      <w:pPr>
        <w:rPr>
          <w:rFonts w:ascii="Palatino Linotype" w:eastAsia="黑体" w:hAnsi="Palatino Linotype"/>
          <w:sz w:val="28"/>
        </w:rPr>
      </w:pPr>
    </w:p>
    <w:p w:rsidR="004A5952" w:rsidRDefault="004A5952" w:rsidP="004A5952">
      <w:pPr>
        <w:rPr>
          <w:rFonts w:ascii="Palatino Linotype" w:eastAsia="黑体" w:hAnsi="Palatino Linotype"/>
          <w:sz w:val="28"/>
        </w:rPr>
      </w:pPr>
    </w:p>
    <w:p w:rsidR="004A5952" w:rsidRDefault="004A5952" w:rsidP="004A5952">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Major Subject: </w:t>
      </w:r>
      <w:r w:rsidRPr="009B5BF6">
        <w:rPr>
          <w:rFonts w:ascii="Palatino Linotype" w:eastAsia="黑体" w:hAnsi="Palatino Linotype"/>
          <w:sz w:val="28"/>
          <w:szCs w:val="28"/>
        </w:rPr>
        <w:t>Mobile Internet and game development</w:t>
      </w:r>
    </w:p>
    <w:p w:rsidR="004A5952" w:rsidRDefault="004A5952" w:rsidP="004A5952">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楷体_GB2312" w:eastAsia="楷体_GB2312" w:hint="eastAsia"/>
          <w:sz w:val="24"/>
        </w:rPr>
        <w:t xml:space="preserve">Li </w:t>
      </w:r>
      <w:proofErr w:type="spellStart"/>
      <w:r>
        <w:rPr>
          <w:rFonts w:ascii="楷体_GB2312" w:eastAsia="楷体_GB2312" w:hint="eastAsia"/>
          <w:sz w:val="24"/>
        </w:rPr>
        <w:t>Qilei</w:t>
      </w:r>
      <w:proofErr w:type="spellEnd"/>
    </w:p>
    <w:p w:rsidR="004A5952" w:rsidRDefault="004A5952" w:rsidP="004A5952">
      <w:pPr>
        <w:jc w:val="center"/>
        <w:rPr>
          <w:rFonts w:ascii="Palatino Linotype" w:eastAsia="黑体" w:hAnsi="Palatino Linotype"/>
          <w:sz w:val="28"/>
          <w:szCs w:val="28"/>
        </w:rPr>
      </w:pPr>
    </w:p>
    <w:p w:rsidR="004A5952" w:rsidRDefault="004A5952" w:rsidP="004A5952">
      <w:pPr>
        <w:rPr>
          <w:rFonts w:ascii="Palatino Linotype" w:eastAsia="黑体" w:hAnsi="Palatino Linotype"/>
          <w:sz w:val="28"/>
          <w:szCs w:val="28"/>
        </w:rPr>
      </w:pPr>
    </w:p>
    <w:p w:rsidR="004A5952" w:rsidRDefault="004A5952" w:rsidP="004A5952">
      <w:pPr>
        <w:jc w:val="center"/>
        <w:rPr>
          <w:rFonts w:ascii="Palatino Linotype" w:eastAsia="黑体" w:hAnsi="Palatino Linotype"/>
          <w:sz w:val="28"/>
          <w:szCs w:val="28"/>
        </w:rPr>
      </w:pPr>
      <w:r>
        <w:rPr>
          <w:rFonts w:ascii="Palatino Linotype" w:eastAsia="黑体" w:hAnsi="Palatino Linotype"/>
          <w:sz w:val="28"/>
          <w:szCs w:val="28"/>
        </w:rPr>
        <w:t>By</w:t>
      </w:r>
    </w:p>
    <w:p w:rsidR="004A5952" w:rsidRDefault="004A5952" w:rsidP="004A5952">
      <w:pPr>
        <w:jc w:val="center"/>
        <w:rPr>
          <w:rFonts w:ascii="Palatino Linotype" w:eastAsia="黑体" w:hAnsi="Palatino Linotype"/>
          <w:sz w:val="28"/>
          <w:szCs w:val="28"/>
        </w:rPr>
      </w:pPr>
      <w:r>
        <w:rPr>
          <w:rFonts w:ascii="楷体_GB2312" w:eastAsia="楷体_GB2312" w:hint="eastAsia"/>
          <w:sz w:val="24"/>
        </w:rPr>
        <w:t xml:space="preserve">Gong </w:t>
      </w:r>
      <w:proofErr w:type="spellStart"/>
      <w:r>
        <w:rPr>
          <w:rFonts w:ascii="楷体_GB2312" w:eastAsia="楷体_GB2312" w:hint="eastAsia"/>
          <w:sz w:val="24"/>
        </w:rPr>
        <w:t>Tiantian</w:t>
      </w:r>
      <w:proofErr w:type="spellEnd"/>
    </w:p>
    <w:p w:rsidR="004A5952" w:rsidRDefault="004A5952" w:rsidP="004A5952">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rsidR="004A5952" w:rsidRDefault="004A5952" w:rsidP="004A5952">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rsidR="004A5952" w:rsidRDefault="004A5952" w:rsidP="004A5952">
      <w:pPr>
        <w:pStyle w:val="a3"/>
        <w:ind w:firstLineChars="1346" w:firstLine="4054"/>
        <w:jc w:val="both"/>
        <w:rPr>
          <w:rFonts w:ascii="仿宋_GB2312" w:eastAsia="仿宋_GB2312" w:hAnsi="宋体"/>
          <w:bCs/>
          <w:sz w:val="30"/>
          <w:szCs w:val="30"/>
        </w:rPr>
      </w:pPr>
      <w:bookmarkStart w:id="1" w:name="_Toc8028251"/>
      <w:bookmarkStart w:id="2" w:name="_Toc94705485"/>
      <w:r>
        <w:rPr>
          <w:rFonts w:ascii="仿宋_GB2312" w:eastAsia="仿宋_GB2312" w:hAnsi="宋体" w:hint="eastAsia"/>
          <w:bCs/>
          <w:sz w:val="30"/>
          <w:szCs w:val="30"/>
        </w:rPr>
        <w:lastRenderedPageBreak/>
        <w:t>摘要</w:t>
      </w:r>
      <w:bookmarkEnd w:id="1"/>
      <w:bookmarkEnd w:id="2"/>
    </w:p>
    <w:p w:rsidR="004A5952" w:rsidRDefault="004A5952" w:rsidP="004A5952">
      <w:pPr>
        <w:pStyle w:val="a4"/>
        <w:spacing w:line="360" w:lineRule="auto"/>
        <w:ind w:firstLineChars="200" w:firstLine="480"/>
        <w:rPr>
          <w:rFonts w:ascii="仿宋_GB2312" w:eastAsia="仿宋_GB2312"/>
          <w:sz w:val="24"/>
        </w:rPr>
      </w:pPr>
      <w:r w:rsidRPr="00E90595">
        <w:rPr>
          <w:rFonts w:ascii="仿宋_GB2312" w:eastAsia="仿宋_GB2312" w:hint="eastAsia"/>
          <w:sz w:val="24"/>
        </w:rPr>
        <w:t>近年来，</w:t>
      </w:r>
      <w:r>
        <w:rPr>
          <w:rFonts w:ascii="仿宋_GB2312" w:eastAsia="仿宋_GB2312" w:hint="eastAsia"/>
          <w:sz w:val="24"/>
        </w:rPr>
        <w:t>随着</w:t>
      </w:r>
      <w:r w:rsidRPr="00E90595">
        <w:rPr>
          <w:rFonts w:ascii="仿宋_GB2312" w:eastAsia="仿宋_GB2312" w:hint="eastAsia"/>
          <w:sz w:val="24"/>
        </w:rPr>
        <w:t>3D的传感和印刷技术</w:t>
      </w:r>
      <w:r>
        <w:rPr>
          <w:rFonts w:ascii="仿宋_GB2312" w:eastAsia="仿宋_GB2312" w:hint="eastAsia"/>
          <w:sz w:val="24"/>
        </w:rPr>
        <w:t>的快速发展</w:t>
      </w:r>
      <w:r w:rsidRPr="00E90595">
        <w:rPr>
          <w:rFonts w:ascii="仿宋_GB2312" w:eastAsia="仿宋_GB2312" w:hint="eastAsia"/>
          <w:sz w:val="24"/>
        </w:rPr>
        <w:t>，</w:t>
      </w:r>
      <w:r>
        <w:rPr>
          <w:rFonts w:ascii="仿宋_GB2312" w:eastAsia="仿宋_GB2312" w:hint="eastAsia"/>
          <w:sz w:val="24"/>
        </w:rPr>
        <w:t>为我们打开了一个新</w:t>
      </w:r>
      <w:r w:rsidRPr="00E90595">
        <w:rPr>
          <w:rFonts w:ascii="仿宋_GB2312" w:eastAsia="仿宋_GB2312" w:hint="eastAsia"/>
          <w:sz w:val="24"/>
        </w:rPr>
        <w:t>的世界。在这篇文章中，从3D传感到3D</w:t>
      </w:r>
      <w:r>
        <w:rPr>
          <w:rFonts w:ascii="仿宋_GB2312" w:eastAsia="仿宋_GB2312" w:hint="eastAsia"/>
          <w:sz w:val="24"/>
        </w:rPr>
        <w:t>打印的相关的传输技术做了一个简要</w:t>
      </w:r>
      <w:r w:rsidRPr="00E90595">
        <w:rPr>
          <w:rFonts w:ascii="仿宋_GB2312" w:eastAsia="仿宋_GB2312" w:hint="eastAsia"/>
          <w:sz w:val="24"/>
        </w:rPr>
        <w:t>的概述。</w:t>
      </w:r>
      <w:r>
        <w:rPr>
          <w:rFonts w:ascii="仿宋_GB2312" w:eastAsia="仿宋_GB2312" w:hint="eastAsia"/>
          <w:sz w:val="24"/>
        </w:rPr>
        <w:t>在本文中，</w:t>
      </w:r>
      <w:r w:rsidRPr="00E90595">
        <w:rPr>
          <w:rFonts w:ascii="仿宋_GB2312" w:eastAsia="仿宋_GB2312" w:hint="eastAsia"/>
          <w:sz w:val="24"/>
        </w:rPr>
        <w:t>我们比较最新的3D传感器和3D</w:t>
      </w:r>
      <w:r>
        <w:rPr>
          <w:rFonts w:ascii="仿宋_GB2312" w:eastAsia="仿宋_GB2312" w:hint="eastAsia"/>
          <w:sz w:val="24"/>
        </w:rPr>
        <w:t>打印机，介绍几种在市场上出现的</w:t>
      </w:r>
      <w:r w:rsidRPr="00E90595">
        <w:rPr>
          <w:rFonts w:ascii="仿宋_GB2312" w:eastAsia="仿宋_GB2312" w:hint="eastAsia"/>
          <w:sz w:val="24"/>
        </w:rPr>
        <w:t>和</w:t>
      </w:r>
      <w:r>
        <w:rPr>
          <w:rFonts w:ascii="仿宋_GB2312" w:eastAsia="仿宋_GB2312" w:hint="eastAsia"/>
          <w:sz w:val="24"/>
        </w:rPr>
        <w:t>在</w:t>
      </w:r>
      <w:r w:rsidRPr="00E90595">
        <w:rPr>
          <w:rFonts w:ascii="仿宋_GB2312" w:eastAsia="仿宋_GB2312" w:hint="eastAsia"/>
          <w:sz w:val="24"/>
        </w:rPr>
        <w:t>已经发布的研究中都可用的传感、处理、印刷</w:t>
      </w:r>
      <w:r>
        <w:rPr>
          <w:rFonts w:ascii="仿宋_GB2312" w:eastAsia="仿宋_GB2312" w:hint="eastAsia"/>
          <w:sz w:val="24"/>
        </w:rPr>
        <w:t>的技术。此外，本文还将说明3D传感打印的与传统制造工艺相比的优点，以及它现在的缺点</w:t>
      </w:r>
      <w:r w:rsidRPr="00E90595">
        <w:rPr>
          <w:rFonts w:ascii="仿宋_GB2312" w:eastAsia="仿宋_GB2312" w:hint="eastAsia"/>
          <w:sz w:val="24"/>
        </w:rPr>
        <w:t>。</w:t>
      </w:r>
      <w:r>
        <w:rPr>
          <w:rFonts w:ascii="仿宋_GB2312" w:eastAsia="仿宋_GB2312" w:hint="eastAsia"/>
          <w:sz w:val="24"/>
        </w:rPr>
        <w:t>在本文中还将对3D传感打印未来可应用之处，做了一些研究。最后</w:t>
      </w:r>
      <w:r w:rsidRPr="00E90595">
        <w:rPr>
          <w:rFonts w:ascii="仿宋_GB2312" w:eastAsia="仿宋_GB2312" w:hint="eastAsia"/>
          <w:sz w:val="24"/>
        </w:rPr>
        <w:t>对3D技术的目前进展，未来研究趋势，和潜在风险也进行了讨论。</w:t>
      </w:r>
    </w:p>
    <w:p w:rsidR="004A5952" w:rsidRDefault="004A5952" w:rsidP="004A5952">
      <w:pPr>
        <w:pStyle w:val="a4"/>
        <w:spacing w:after="0" w:line="360" w:lineRule="auto"/>
        <w:ind w:firstLineChars="196" w:firstLine="472"/>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：3D传感技术， 3D模型重建，</w:t>
      </w:r>
      <w:r w:rsidRPr="009B5BF6">
        <w:rPr>
          <w:rFonts w:ascii="仿宋_GB2312" w:eastAsia="仿宋_GB2312" w:hAnsi="宋体" w:hint="eastAsia"/>
          <w:sz w:val="24"/>
        </w:rPr>
        <w:t>3D打印机</w:t>
      </w:r>
    </w:p>
    <w:p w:rsidR="004A5952" w:rsidRDefault="004A5952" w:rsidP="004A5952">
      <w:pPr>
        <w:pStyle w:val="a4"/>
        <w:spacing w:after="0"/>
        <w:ind w:firstLineChars="0" w:firstLine="0"/>
        <w:rPr>
          <w:rFonts w:ascii="宋体" w:hAnsi="宋体"/>
          <w:szCs w:val="21"/>
        </w:rPr>
      </w:pPr>
    </w:p>
    <w:p w:rsidR="004A5952" w:rsidRDefault="004A5952" w:rsidP="004A5952">
      <w:pPr>
        <w:pStyle w:val="a3"/>
        <w:spacing w:before="0" w:after="0" w:line="360" w:lineRule="auto"/>
        <w:rPr>
          <w:sz w:val="30"/>
          <w:szCs w:val="30"/>
        </w:rPr>
      </w:pPr>
      <w:bookmarkStart w:id="3" w:name="_Toc8028252"/>
      <w:bookmarkStart w:id="4" w:name="_Toc94705486"/>
      <w:r>
        <w:rPr>
          <w:sz w:val="30"/>
          <w:szCs w:val="30"/>
        </w:rPr>
        <w:lastRenderedPageBreak/>
        <w:t>Abstract</w:t>
      </w:r>
      <w:bookmarkEnd w:id="3"/>
      <w:bookmarkEnd w:id="4"/>
    </w:p>
    <w:p w:rsidR="004A5952" w:rsidRDefault="004A5952" w:rsidP="004A5952">
      <w:pPr>
        <w:pStyle w:val="a4"/>
        <w:spacing w:line="360" w:lineRule="auto"/>
        <w:ind w:firstLine="210"/>
        <w:rPr>
          <w:rFonts w:eastAsia="黑体"/>
          <w:b/>
          <w:szCs w:val="20"/>
        </w:rPr>
      </w:pPr>
      <w:r w:rsidRPr="00AB7463">
        <w:rPr>
          <w:szCs w:val="20"/>
        </w:rPr>
        <w:t xml:space="preserve">With the rapid development of </w:t>
      </w:r>
      <w:r>
        <w:rPr>
          <w:rFonts w:hint="eastAsia"/>
          <w:szCs w:val="20"/>
        </w:rPr>
        <w:t xml:space="preserve"> t</w:t>
      </w:r>
      <w:r w:rsidRPr="00E90595">
        <w:rPr>
          <w:szCs w:val="20"/>
        </w:rPr>
        <w:t>hree-dimensional (3D) sensing and printing technologies</w:t>
      </w:r>
      <w:r>
        <w:rPr>
          <w:rFonts w:hint="eastAsia"/>
          <w:szCs w:val="20"/>
        </w:rPr>
        <w:t>，</w:t>
      </w:r>
      <w:r>
        <w:rPr>
          <w:rFonts w:hint="eastAsia"/>
          <w:szCs w:val="20"/>
        </w:rPr>
        <w:t>it</w:t>
      </w:r>
      <w:r w:rsidRPr="00E90595">
        <w:rPr>
          <w:szCs w:val="20"/>
        </w:rPr>
        <w:t xml:space="preserve"> have reshaped our wo</w:t>
      </w:r>
      <w:r>
        <w:rPr>
          <w:szCs w:val="20"/>
        </w:rPr>
        <w:t>rld in recent years. In this ar</w:t>
      </w:r>
      <w:r w:rsidRPr="00E90595">
        <w:rPr>
          <w:szCs w:val="20"/>
        </w:rPr>
        <w:t xml:space="preserve">ticle, a </w:t>
      </w:r>
      <w:r>
        <w:rPr>
          <w:rFonts w:hint="eastAsia"/>
          <w:szCs w:val="20"/>
        </w:rPr>
        <w:t>b</w:t>
      </w:r>
      <w:r w:rsidRPr="00AB7463">
        <w:rPr>
          <w:szCs w:val="20"/>
        </w:rPr>
        <w:t>rief</w:t>
      </w:r>
      <w:r w:rsidRPr="00E90595">
        <w:rPr>
          <w:szCs w:val="20"/>
        </w:rPr>
        <w:t xml:space="preserve"> overview of techniques related to the pipeline from 3D sensing to printing is </w:t>
      </w:r>
      <w:proofErr w:type="spellStart"/>
      <w:r w:rsidRPr="00E90595">
        <w:rPr>
          <w:szCs w:val="20"/>
        </w:rPr>
        <w:t>provided.We</w:t>
      </w:r>
      <w:proofErr w:type="spellEnd"/>
      <w:r w:rsidRPr="00E90595">
        <w:rPr>
          <w:szCs w:val="20"/>
        </w:rPr>
        <w:t xml:space="preserve"> compare the latest 3D sensors and 3D printers and introduce several sen</w:t>
      </w:r>
      <w:r>
        <w:rPr>
          <w:szCs w:val="20"/>
        </w:rPr>
        <w:t xml:space="preserve">sing, </w:t>
      </w:r>
      <w:proofErr w:type="spellStart"/>
      <w:r>
        <w:rPr>
          <w:szCs w:val="20"/>
        </w:rPr>
        <w:t>postprocessing</w:t>
      </w:r>
      <w:proofErr w:type="spellEnd"/>
      <w:r>
        <w:rPr>
          <w:szCs w:val="20"/>
        </w:rPr>
        <w:t>, and print</w:t>
      </w:r>
      <w:r w:rsidRPr="00E90595">
        <w:rPr>
          <w:szCs w:val="20"/>
        </w:rPr>
        <w:t xml:space="preserve">ing techniques available from both commercial deployments and published </w:t>
      </w:r>
      <w:r>
        <w:rPr>
          <w:szCs w:val="20"/>
        </w:rPr>
        <w:t xml:space="preserve">research. </w:t>
      </w:r>
      <w:r w:rsidRPr="00717760">
        <w:rPr>
          <w:szCs w:val="20"/>
        </w:rPr>
        <w:t>In addition, this paper also describes the advantages of 3D sensing printing compared with the traditional manufacturing process, and its current shortcomings. In this paper, we will have some research on the future application of 3D sensing printing.</w:t>
      </w:r>
      <w:r w:rsidRPr="00E90595">
        <w:rPr>
          <w:szCs w:val="20"/>
        </w:rPr>
        <w:t xml:space="preserve"> Current progress, future research trends, and potential risks of 3D technologies are also discussed</w:t>
      </w:r>
      <w:r>
        <w:rPr>
          <w:rFonts w:hint="eastAsia"/>
          <w:szCs w:val="20"/>
        </w:rPr>
        <w:t>.</w:t>
      </w:r>
      <w:r w:rsidRPr="00E90595">
        <w:rPr>
          <w:rFonts w:eastAsia="黑体"/>
          <w:b/>
          <w:szCs w:val="20"/>
        </w:rPr>
        <w:t xml:space="preserve"> </w:t>
      </w:r>
    </w:p>
    <w:p w:rsidR="004A5952" w:rsidRPr="00E90595" w:rsidRDefault="004A5952" w:rsidP="004A5952">
      <w:pPr>
        <w:pStyle w:val="a4"/>
        <w:spacing w:line="360" w:lineRule="auto"/>
        <w:ind w:firstLine="211"/>
        <w:rPr>
          <w:szCs w:val="20"/>
        </w:rPr>
      </w:pPr>
      <w:r>
        <w:rPr>
          <w:rFonts w:eastAsia="黑体"/>
          <w:b/>
        </w:rPr>
        <w:t>Keywords</w:t>
      </w:r>
      <w:r>
        <w:rPr>
          <w:rFonts w:eastAsia="黑体"/>
          <w:b/>
        </w:rPr>
        <w:t>：</w:t>
      </w:r>
      <w:r w:rsidRPr="009B5BF6">
        <w:rPr>
          <w:szCs w:val="21"/>
        </w:rPr>
        <w:t>3D sensing technologies, 3D model reconstruction, 3D printers</w:t>
      </w:r>
    </w:p>
    <w:p w:rsidR="00561D15" w:rsidRPr="004A5952" w:rsidRDefault="00561D15" w:rsidP="004A5952"/>
    <w:sectPr w:rsidR="00561D15" w:rsidRPr="004A5952" w:rsidSect="00982307">
      <w:pgSz w:w="11900" w:h="16840"/>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952" w:rsidRDefault="004A5952" w:rsidP="004A5952">
      <w:r>
        <w:separator/>
      </w:r>
    </w:p>
  </w:endnote>
  <w:endnote w:type="continuationSeparator" w:id="1">
    <w:p w:rsidR="004A5952" w:rsidRDefault="004A5952" w:rsidP="004A59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3050A0304"/>
    <w:charset w:val="00"/>
    <w:family w:val="roman"/>
    <w:pitch w:val="variable"/>
    <w:sig w:usb0="E0000287" w:usb1="40000013" w:usb2="00000000" w:usb3="00000000" w:csb0="0000019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952" w:rsidRDefault="004A5952" w:rsidP="004A5952">
      <w:r>
        <w:separator/>
      </w:r>
    </w:p>
  </w:footnote>
  <w:footnote w:type="continuationSeparator" w:id="1">
    <w:p w:rsidR="004A5952" w:rsidRDefault="004A5952" w:rsidP="004A59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2307"/>
    <w:rsid w:val="000F035A"/>
    <w:rsid w:val="0021068B"/>
    <w:rsid w:val="00291EEF"/>
    <w:rsid w:val="00393E5D"/>
    <w:rsid w:val="003D3B4D"/>
    <w:rsid w:val="004A5952"/>
    <w:rsid w:val="00521CBA"/>
    <w:rsid w:val="00545651"/>
    <w:rsid w:val="00561D15"/>
    <w:rsid w:val="005B1607"/>
    <w:rsid w:val="007621EB"/>
    <w:rsid w:val="007911CD"/>
    <w:rsid w:val="0079734D"/>
    <w:rsid w:val="007B3CA3"/>
    <w:rsid w:val="00890A43"/>
    <w:rsid w:val="009101BF"/>
    <w:rsid w:val="00982307"/>
    <w:rsid w:val="00A2630B"/>
    <w:rsid w:val="00A81D8F"/>
    <w:rsid w:val="00BA3E39"/>
    <w:rsid w:val="00C5372B"/>
    <w:rsid w:val="00CF1869"/>
    <w:rsid w:val="00EA0AE9"/>
    <w:rsid w:val="00EB6920"/>
    <w:rsid w:val="00F43D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3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C5372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C5372B"/>
    <w:rPr>
      <w:rFonts w:ascii="Times New Roman" w:eastAsia="黑体" w:hAnsi="Times New Roman" w:cs="Times New Roman"/>
      <w:b/>
      <w:sz w:val="36"/>
      <w:szCs w:val="20"/>
    </w:rPr>
  </w:style>
  <w:style w:type="paragraph" w:styleId="a5">
    <w:name w:val="Body Text"/>
    <w:basedOn w:val="a"/>
    <w:link w:val="Char0"/>
    <w:uiPriority w:val="99"/>
    <w:semiHidden/>
    <w:unhideWhenUsed/>
    <w:rsid w:val="00C5372B"/>
    <w:pPr>
      <w:spacing w:after="120"/>
    </w:pPr>
  </w:style>
  <w:style w:type="character" w:customStyle="1" w:styleId="Char0">
    <w:name w:val="正文文本 Char"/>
    <w:basedOn w:val="a0"/>
    <w:link w:val="a5"/>
    <w:uiPriority w:val="99"/>
    <w:semiHidden/>
    <w:rsid w:val="00C5372B"/>
    <w:rPr>
      <w:rFonts w:ascii="Times New Roman" w:eastAsia="宋体" w:hAnsi="Times New Roman" w:cs="Times New Roman"/>
      <w:sz w:val="21"/>
    </w:rPr>
  </w:style>
  <w:style w:type="paragraph" w:styleId="a4">
    <w:name w:val="Body Text First Indent"/>
    <w:basedOn w:val="a5"/>
    <w:link w:val="Char1"/>
    <w:rsid w:val="00C5372B"/>
    <w:pPr>
      <w:ind w:firstLineChars="100" w:firstLine="420"/>
    </w:pPr>
  </w:style>
  <w:style w:type="character" w:customStyle="1" w:styleId="Char1">
    <w:name w:val="正文首行缩进 Char"/>
    <w:basedOn w:val="Char0"/>
    <w:link w:val="a4"/>
    <w:rsid w:val="00C5372B"/>
    <w:rPr>
      <w:rFonts w:ascii="Times New Roman" w:eastAsia="宋体" w:hAnsi="Times New Roman" w:cs="Times New Roman"/>
      <w:sz w:val="21"/>
    </w:rPr>
  </w:style>
  <w:style w:type="paragraph" w:styleId="a6">
    <w:name w:val="Balloon Text"/>
    <w:basedOn w:val="a"/>
    <w:link w:val="Char2"/>
    <w:uiPriority w:val="99"/>
    <w:semiHidden/>
    <w:unhideWhenUsed/>
    <w:rsid w:val="004A5952"/>
    <w:rPr>
      <w:sz w:val="18"/>
      <w:szCs w:val="18"/>
    </w:rPr>
  </w:style>
  <w:style w:type="character" w:customStyle="1" w:styleId="Char2">
    <w:name w:val="批注框文本 Char"/>
    <w:basedOn w:val="a0"/>
    <w:link w:val="a6"/>
    <w:uiPriority w:val="99"/>
    <w:semiHidden/>
    <w:rsid w:val="004A5952"/>
    <w:rPr>
      <w:rFonts w:ascii="Times New Roman" w:eastAsia="宋体" w:hAnsi="Times New Roman" w:cs="Times New Roman"/>
      <w:sz w:val="18"/>
      <w:szCs w:val="18"/>
    </w:rPr>
  </w:style>
  <w:style w:type="paragraph" w:styleId="a7">
    <w:name w:val="header"/>
    <w:basedOn w:val="a"/>
    <w:link w:val="Char3"/>
    <w:uiPriority w:val="99"/>
    <w:semiHidden/>
    <w:unhideWhenUsed/>
    <w:rsid w:val="004A595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semiHidden/>
    <w:rsid w:val="004A5952"/>
    <w:rPr>
      <w:rFonts w:ascii="Times New Roman" w:eastAsia="宋体" w:hAnsi="Times New Roman" w:cs="Times New Roman"/>
      <w:sz w:val="18"/>
      <w:szCs w:val="18"/>
    </w:rPr>
  </w:style>
  <w:style w:type="paragraph" w:styleId="a8">
    <w:name w:val="footer"/>
    <w:basedOn w:val="a"/>
    <w:link w:val="Char4"/>
    <w:uiPriority w:val="99"/>
    <w:semiHidden/>
    <w:unhideWhenUsed/>
    <w:rsid w:val="004A5952"/>
    <w:pPr>
      <w:tabs>
        <w:tab w:val="center" w:pos="4153"/>
        <w:tab w:val="right" w:pos="8306"/>
      </w:tabs>
      <w:snapToGrid w:val="0"/>
      <w:jc w:val="left"/>
    </w:pPr>
    <w:rPr>
      <w:sz w:val="18"/>
      <w:szCs w:val="18"/>
    </w:rPr>
  </w:style>
  <w:style w:type="character" w:customStyle="1" w:styleId="Char4">
    <w:name w:val="页脚 Char"/>
    <w:basedOn w:val="a0"/>
    <w:link w:val="a8"/>
    <w:uiPriority w:val="99"/>
    <w:semiHidden/>
    <w:rsid w:val="004A595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7D53-1C4C-1B44-8021-490AC4EF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242</Words>
  <Characters>1383</Characters>
  <Application>Microsoft Office Word</Application>
  <DocSecurity>0</DocSecurity>
  <Lines>11</Lines>
  <Paragraphs>3</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摘要</vt:lpstr>
      <vt:lpstr>Abstract</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Qt</cp:lastModifiedBy>
  <cp:revision>4</cp:revision>
  <dcterms:created xsi:type="dcterms:W3CDTF">2015-12-15T07:47:00Z</dcterms:created>
  <dcterms:modified xsi:type="dcterms:W3CDTF">2015-12-23T01:11:00Z</dcterms:modified>
</cp:coreProperties>
</file>