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rFonts w:ascii="宋体" w:cs="宋体" w:hAnsi="宋体" w:eastAsia="宋体"/>
          <w:b w:val="1"/>
          <w:bCs w:val="1"/>
          <w:sz w:val="24"/>
          <w:szCs w:val="24"/>
          <w:lang w:val="zh-TW" w:eastAsia="zh-TW"/>
        </w:rPr>
      </w:pPr>
    </w:p>
    <w:p>
      <w:pPr>
        <w:pStyle w:val="Normal.0"/>
        <w:jc w:val="center"/>
        <w:rPr>
          <w:rFonts w:ascii="宋体" w:cs="宋体" w:hAnsi="宋体" w:eastAsia="宋体"/>
          <w:sz w:val="30"/>
          <w:szCs w:val="30"/>
          <w:lang w:val="zh-TW" w:eastAsia="zh-TW"/>
        </w:rPr>
      </w:pPr>
      <w:r>
        <w:rPr>
          <w:lang w:val="zh-TW" w:eastAsia="zh-TW"/>
        </w:rPr>
        <w:drawing>
          <wp:anchor distT="57150" distB="57150" distL="57150" distR="57150" simplePos="0" relativeHeight="251659264" behindDoc="0" locked="0" layoutInCell="1" allowOverlap="1">
            <wp:simplePos x="0" y="0"/>
            <wp:positionH relativeFrom="column">
              <wp:posOffset>1257300</wp:posOffset>
            </wp:positionH>
            <wp:positionV relativeFrom="line">
              <wp:posOffset>0</wp:posOffset>
            </wp:positionV>
            <wp:extent cx="3007361" cy="948056"/>
            <wp:effectExtent l="0" t="0" r="0" b="0"/>
            <wp:wrapTopAndBottom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007361" cy="948056"/>
                    </a:xfrm>
                    <a:prstGeom prst="rect">
                      <a:avLst/>
                    </a:prstGeom>
                    <a:ln w="12700" cap="flat">
                      <a:noFill/>
                      <a:miter lim="400000"/>
                    </a:ln>
                    <a:effectLst/>
                  </pic:spPr>
                </pic:pic>
              </a:graphicData>
            </a:graphic>
          </wp:anchor>
        </w:drawing>
      </w:r>
    </w:p>
    <w:p>
      <w:pPr>
        <w:pStyle w:val="Normal.0"/>
        <w:jc w:val="center"/>
        <w:rPr>
          <w:rFonts w:ascii="宋体" w:cs="宋体" w:hAnsi="宋体" w:eastAsia="宋体"/>
          <w:sz w:val="44"/>
          <w:szCs w:val="44"/>
        </w:rPr>
      </w:pPr>
      <w:r>
        <w:rPr>
          <w:rFonts w:ascii="宋体" w:cs="宋体" w:hAnsi="宋体" w:eastAsia="宋体"/>
          <w:sz w:val="44"/>
          <w:szCs w:val="44"/>
          <w:rtl w:val="0"/>
          <w:lang w:val="en-US"/>
        </w:rPr>
        <w:t xml:space="preserve"> </w:t>
      </w:r>
      <w:r>
        <w:rPr>
          <w:rFonts w:ascii="宋体" w:cs="宋体" w:hAnsi="宋体" w:eastAsia="宋体"/>
          <w:sz w:val="44"/>
          <w:szCs w:val="44"/>
          <w:rtl w:val="0"/>
          <w:lang w:val="zh-TW" w:eastAsia="zh-TW"/>
        </w:rPr>
        <w:t>硕 士 研 究 生 读 书 报 告</w:t>
      </w:r>
    </w:p>
    <w:p>
      <w:pPr>
        <w:pStyle w:val="Normal.0"/>
        <w:ind w:left="22" w:hanging="22"/>
        <w:jc w:val="center"/>
        <w:rPr>
          <w:rFonts w:ascii="宋体" w:cs="宋体" w:hAnsi="宋体" w:eastAsia="宋体"/>
          <w:b w:val="1"/>
          <w:bCs w:val="1"/>
          <w:sz w:val="48"/>
          <w:szCs w:val="48"/>
        </w:rPr>
      </w:pPr>
    </w:p>
    <w:p>
      <w:pPr>
        <w:pStyle w:val="Normal.0"/>
        <w:jc w:val="center"/>
        <w:rPr>
          <w:rFonts w:ascii="宋体" w:cs="宋体" w:hAnsi="宋体" w:eastAsia="宋体"/>
          <w:sz w:val="44"/>
          <w:szCs w:val="44"/>
        </w:rPr>
      </w:pPr>
      <w:r>
        <w:rPr>
          <w:rFonts w:ascii="宋体" w:cs="宋体" w:hAnsi="宋体" w:eastAsia="宋体"/>
          <w:sz w:val="32"/>
          <w:szCs w:val="32"/>
        </w:rPr>
        <w:drawing>
          <wp:inline distT="0" distB="0" distL="0" distR="0">
            <wp:extent cx="1061085" cy="106108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061085" cy="1061085"/>
                    </a:xfrm>
                    <a:prstGeom prst="rect">
                      <a:avLst/>
                    </a:prstGeom>
                    <a:ln w="12700" cap="flat">
                      <a:noFill/>
                      <a:miter lim="400000"/>
                    </a:ln>
                    <a:effectLst/>
                  </pic:spPr>
                </pic:pic>
              </a:graphicData>
            </a:graphic>
          </wp:inline>
        </w:drawing>
      </w:r>
    </w:p>
    <w:p>
      <w:pPr>
        <w:pStyle w:val="Normal.0"/>
        <w:jc w:val="center"/>
        <w:rPr>
          <w:rFonts w:ascii="宋体" w:cs="宋体" w:hAnsi="宋体" w:eastAsia="宋体"/>
          <w:sz w:val="44"/>
          <w:szCs w:val="44"/>
        </w:rPr>
      </w:pPr>
    </w:p>
    <w:p>
      <w:pPr>
        <w:pStyle w:val="Normal.0"/>
        <w:tabs>
          <w:tab w:val="left" w:pos="1980"/>
        </w:tabs>
        <w:ind w:left="2125" w:firstLine="0"/>
        <w:rPr>
          <w:rFonts w:ascii="仿宋_GB2312" w:cs="仿宋_GB2312" w:hAnsi="仿宋_GB2312" w:eastAsia="仿宋_GB2312"/>
          <w:spacing w:val="5"/>
          <w:kern w:val="0"/>
          <w:sz w:val="32"/>
          <w:szCs w:val="32"/>
        </w:rPr>
      </w:pPr>
      <w:r>
        <w:rPr>
          <w:rFonts w:ascii="仿宋_GB2312" w:cs="仿宋_GB2312" w:hAnsi="仿宋_GB2312" w:eastAsia="仿宋_GB2312"/>
          <w:spacing w:val="5"/>
          <w:kern w:val="0"/>
          <w:sz w:val="32"/>
          <w:szCs w:val="32"/>
          <w:rtl w:val="0"/>
          <w:lang w:val="zh-TW" w:eastAsia="zh-TW"/>
        </w:rPr>
        <w:t>题目</w:t>
      </w:r>
      <w:r>
        <w:rPr>
          <w:rFonts w:ascii="仿宋_GB2312" w:cs="仿宋_GB2312" w:hAnsi="仿宋_GB2312" w:eastAsia="仿宋_GB2312"/>
          <w:spacing w:val="5"/>
          <w:kern w:val="0"/>
          <w:sz w:val="32"/>
          <w:szCs w:val="32"/>
          <w:u w:val="single"/>
          <w:rtl w:val="0"/>
          <w:lang w:val="en-US"/>
        </w:rPr>
        <w:t xml:space="preserve">    </w:t>
      </w:r>
      <w:r>
        <w:rPr>
          <w:rFonts w:ascii="仿宋_GB2312" w:cs="仿宋_GB2312" w:hAnsi="仿宋_GB2312" w:eastAsia="仿宋_GB2312"/>
          <w:spacing w:val="5"/>
          <w:kern w:val="0"/>
          <w:sz w:val="32"/>
          <w:szCs w:val="32"/>
          <w:u w:val="single"/>
          <w:rtl w:val="0"/>
          <w:lang w:val="zh-TW" w:eastAsia="zh-TW"/>
        </w:rPr>
        <w:t>用</w:t>
      </w:r>
      <w:r>
        <w:rPr>
          <w:rFonts w:ascii="仿宋_GB2312" w:cs="仿宋_GB2312" w:hAnsi="仿宋_GB2312" w:eastAsia="仿宋_GB2312"/>
          <w:spacing w:val="5"/>
          <w:kern w:val="0"/>
          <w:sz w:val="32"/>
          <w:szCs w:val="32"/>
          <w:u w:val="single"/>
          <w:rtl w:val="0"/>
          <w:lang w:val="en-US"/>
        </w:rPr>
        <w:t>Brook</w:t>
      </w:r>
      <w:r>
        <w:rPr>
          <w:rFonts w:ascii="仿宋_GB2312" w:cs="仿宋_GB2312" w:hAnsi="仿宋_GB2312" w:eastAsia="仿宋_GB2312"/>
          <w:spacing w:val="5"/>
          <w:kern w:val="0"/>
          <w:sz w:val="32"/>
          <w:szCs w:val="32"/>
          <w:u w:val="single"/>
          <w:rtl w:val="0"/>
          <w:lang w:val="zh-TW" w:eastAsia="zh-TW"/>
        </w:rPr>
        <w:t>在显卡上进行流运算</w:t>
      </w:r>
      <w:r>
        <w:rPr>
          <w:rFonts w:ascii="仿宋_GB2312" w:cs="仿宋_GB2312" w:hAnsi="仿宋_GB2312" w:eastAsia="仿宋_GB2312"/>
          <w:spacing w:val="5"/>
          <w:kern w:val="0"/>
          <w:sz w:val="32"/>
          <w:szCs w:val="32"/>
          <w:u w:val="single"/>
          <w:rtl w:val="0"/>
          <w:lang w:val="en-US"/>
        </w:rPr>
        <w:t xml:space="preserve">   </w:t>
      </w:r>
    </w:p>
    <w:p>
      <w:pPr>
        <w:pStyle w:val="Normal.0"/>
        <w:tabs>
          <w:tab w:val="left" w:pos="1980"/>
        </w:tabs>
        <w:rPr>
          <w:rFonts w:ascii="宋体" w:cs="宋体" w:hAnsi="宋体" w:eastAsia="宋体"/>
          <w:u w:val="single"/>
        </w:rPr>
      </w:pPr>
    </w:p>
    <w:p>
      <w:pPr>
        <w:pStyle w:val="Normal.0"/>
        <w:tabs>
          <w:tab w:val="left" w:pos="1980"/>
        </w:tabs>
        <w:ind w:left="2125" w:firstLine="0"/>
        <w:rPr>
          <w:rFonts w:ascii="仿宋_GB2312" w:cs="仿宋_GB2312" w:hAnsi="仿宋_GB2312" w:eastAsia="仿宋_GB2312"/>
          <w:sz w:val="28"/>
          <w:szCs w:val="28"/>
          <w:u w:val="single"/>
        </w:rPr>
      </w:pPr>
      <w:r>
        <w:rPr>
          <w:rFonts w:ascii="仿宋_GB2312" w:cs="仿宋_GB2312" w:hAnsi="仿宋_GB2312" w:eastAsia="仿宋_GB2312"/>
          <w:spacing w:val="5"/>
          <w:kern w:val="0"/>
          <w:sz w:val="28"/>
          <w:szCs w:val="28"/>
          <w:rtl w:val="0"/>
          <w:lang w:val="zh-TW" w:eastAsia="zh-TW"/>
        </w:rPr>
        <w:t>作者姓名</w:t>
      </w:r>
      <w:r>
        <w:rPr>
          <w:rFonts w:ascii="仿宋_GB2312" w:cs="仿宋_GB2312" w:hAnsi="仿宋_GB2312" w:eastAsia="仿宋_GB2312"/>
          <w:spacing w:val="5"/>
          <w:kern w:val="0"/>
          <w:sz w:val="30"/>
          <w:szCs w:val="30"/>
          <w:rtl w:val="0"/>
          <w:lang w:val="en-US"/>
        </w:rPr>
        <w:t xml:space="preserve"> </w:t>
      </w:r>
      <w:r>
        <w:rPr>
          <w:rFonts w:ascii="仿宋_GB2312" w:cs="仿宋_GB2312" w:hAnsi="仿宋_GB2312" w:eastAsia="仿宋_GB2312"/>
          <w:spacing w:val="5"/>
          <w:kern w:val="0"/>
          <w:sz w:val="30"/>
          <w:szCs w:val="30"/>
          <w:u w:val="single"/>
          <w:rtl w:val="0"/>
          <w:lang w:val="en-US"/>
        </w:rPr>
        <w:t xml:space="preserve"> </w:t>
      </w:r>
      <w:r>
        <w:rPr>
          <w:rFonts w:ascii="仿宋_GB2312" w:cs="仿宋_GB2312" w:hAnsi="仿宋_GB2312" w:eastAsia="仿宋_GB2312"/>
          <w:spacing w:val="5"/>
          <w:kern w:val="0"/>
          <w:sz w:val="30"/>
          <w:szCs w:val="30"/>
          <w:u w:val="single"/>
          <w:rtl w:val="0"/>
          <w:lang w:val="zh-TW" w:eastAsia="zh-TW"/>
        </w:rPr>
        <w:t>郭奕庭</w:t>
      </w:r>
      <w:r>
        <w:rPr>
          <w:rFonts w:ascii="仿宋_GB2312" w:cs="仿宋_GB2312" w:hAnsi="仿宋_GB2312" w:eastAsia="仿宋_GB2312"/>
          <w:sz w:val="28"/>
          <w:szCs w:val="28"/>
          <w:u w:val="single"/>
          <w:rtl w:val="0"/>
          <w:lang w:val="en-US"/>
        </w:rPr>
        <w:t xml:space="preserve">      </w:t>
      </w:r>
      <w:r>
        <w:rPr>
          <w:rFonts w:ascii="仿宋_GB2312" w:cs="仿宋_GB2312" w:hAnsi="仿宋_GB2312" w:eastAsia="仿宋_GB2312"/>
          <w:spacing w:val="5"/>
          <w:kern w:val="0"/>
          <w:sz w:val="30"/>
          <w:szCs w:val="30"/>
          <w:u w:val="single"/>
          <w:rtl w:val="0"/>
          <w:lang w:val="en-US"/>
        </w:rPr>
        <w:t xml:space="preserve"> </w:t>
      </w:r>
      <w:r>
        <w:rPr>
          <w:rFonts w:ascii="仿宋_GB2312" w:cs="仿宋_GB2312" w:hAnsi="仿宋_GB2312" w:eastAsia="仿宋_GB2312"/>
          <w:sz w:val="30"/>
          <w:szCs w:val="30"/>
          <w:u w:val="single"/>
          <w:rtl w:val="0"/>
          <w:lang w:val="en-US"/>
        </w:rPr>
        <w:t xml:space="preserve"> </w:t>
      </w:r>
      <w:r>
        <w:rPr>
          <w:rFonts w:ascii="仿宋_GB2312" w:cs="仿宋_GB2312" w:hAnsi="仿宋_GB2312" w:eastAsia="仿宋_GB2312"/>
          <w:sz w:val="28"/>
          <w:szCs w:val="28"/>
          <w:u w:val="single"/>
          <w:rtl w:val="0"/>
          <w:lang w:val="en-US"/>
        </w:rPr>
        <w:t xml:space="preserve">    </w:t>
      </w:r>
    </w:p>
    <w:p>
      <w:pPr>
        <w:pStyle w:val="Normal.0"/>
        <w:tabs>
          <w:tab w:val="left" w:pos="1980"/>
        </w:tabs>
        <w:ind w:left="2125" w:firstLine="0"/>
        <w:rPr>
          <w:rFonts w:ascii="仿宋_GB2312" w:cs="仿宋_GB2312" w:hAnsi="仿宋_GB2312" w:eastAsia="仿宋_GB2312"/>
          <w:sz w:val="28"/>
          <w:szCs w:val="28"/>
          <w:u w:val="single"/>
        </w:rPr>
      </w:pPr>
      <w:r>
        <w:rPr>
          <w:rFonts w:ascii="仿宋_GB2312" w:cs="仿宋_GB2312" w:hAnsi="仿宋_GB2312" w:eastAsia="仿宋_GB2312"/>
          <w:spacing w:val="5"/>
          <w:kern w:val="0"/>
          <w:sz w:val="28"/>
          <w:szCs w:val="28"/>
          <w:rtl w:val="0"/>
          <w:lang w:val="zh-TW" w:eastAsia="zh-TW"/>
        </w:rPr>
        <w:t>作者学号</w:t>
      </w:r>
      <w:r>
        <w:rPr>
          <w:rFonts w:ascii="仿宋_GB2312" w:cs="仿宋_GB2312" w:hAnsi="仿宋_GB2312" w:eastAsia="仿宋_GB2312"/>
          <w:sz w:val="30"/>
          <w:szCs w:val="30"/>
          <w:rtl w:val="0"/>
          <w:lang w:val="en-US"/>
        </w:rPr>
        <w:t xml:space="preserve"> </w:t>
      </w:r>
      <w:r>
        <w:rPr>
          <w:rFonts w:ascii="仿宋_GB2312" w:cs="仿宋_GB2312" w:hAnsi="仿宋_GB2312" w:eastAsia="仿宋_GB2312"/>
          <w:spacing w:val="5"/>
          <w:kern w:val="0"/>
          <w:sz w:val="30"/>
          <w:szCs w:val="30"/>
          <w:u w:val="single"/>
          <w:rtl w:val="0"/>
          <w:lang w:val="en-US"/>
        </w:rPr>
        <w:t xml:space="preserve"> NB15042</w:t>
      </w:r>
      <w:r>
        <w:rPr>
          <w:rFonts w:ascii="仿宋_GB2312" w:cs="仿宋_GB2312" w:hAnsi="仿宋_GB2312" w:eastAsia="仿宋_GB2312"/>
          <w:sz w:val="30"/>
          <w:szCs w:val="30"/>
          <w:u w:val="single"/>
          <w:rtl w:val="0"/>
          <w:lang w:val="en-US"/>
        </w:rPr>
        <w:t xml:space="preserve"> </w:t>
      </w:r>
      <w:r>
        <w:rPr>
          <w:rFonts w:ascii="仿宋_GB2312" w:cs="仿宋_GB2312" w:hAnsi="仿宋_GB2312" w:eastAsia="仿宋_GB2312"/>
          <w:sz w:val="28"/>
          <w:szCs w:val="28"/>
          <w:u w:val="single"/>
          <w:rtl w:val="0"/>
          <w:lang w:val="en-US"/>
        </w:rPr>
        <w:t xml:space="preserve">           </w:t>
      </w:r>
    </w:p>
    <w:p>
      <w:pPr>
        <w:pStyle w:val="Normal.0"/>
        <w:tabs>
          <w:tab w:val="left" w:pos="1980"/>
        </w:tabs>
        <w:ind w:left="2125" w:firstLine="0"/>
        <w:rPr>
          <w:rFonts w:ascii="仿宋_GB2312" w:cs="仿宋_GB2312" w:hAnsi="仿宋_GB2312" w:eastAsia="仿宋_GB2312"/>
          <w:sz w:val="32"/>
          <w:szCs w:val="32"/>
          <w:u w:val="single"/>
        </w:rPr>
      </w:pPr>
      <w:r>
        <w:rPr>
          <w:rFonts w:ascii="仿宋_GB2312" w:cs="仿宋_GB2312" w:hAnsi="仿宋_GB2312" w:eastAsia="仿宋_GB2312"/>
          <w:spacing w:val="5"/>
          <w:kern w:val="0"/>
          <w:sz w:val="28"/>
          <w:szCs w:val="28"/>
          <w:rtl w:val="0"/>
          <w:lang w:val="zh-TW" w:eastAsia="zh-TW"/>
        </w:rPr>
        <w:t xml:space="preserve">指导教师 </w:t>
      </w:r>
      <w:r>
        <w:rPr>
          <w:rFonts w:ascii="仿宋_GB2312" w:cs="仿宋_GB2312" w:hAnsi="仿宋_GB2312" w:eastAsia="仿宋_GB2312"/>
          <w:spacing w:val="5"/>
          <w:kern w:val="0"/>
          <w:sz w:val="30"/>
          <w:szCs w:val="30"/>
          <w:u w:val="single"/>
          <w:rtl w:val="0"/>
          <w:lang w:val="en-US"/>
        </w:rPr>
        <w:t xml:space="preserve"> </w:t>
      </w:r>
      <w:r>
        <w:rPr>
          <w:rFonts w:ascii="仿宋_GB2312" w:cs="仿宋_GB2312" w:hAnsi="仿宋_GB2312" w:eastAsia="仿宋_GB2312"/>
          <w:sz w:val="30"/>
          <w:szCs w:val="30"/>
          <w:u w:val="single"/>
          <w:rtl w:val="0"/>
          <w:lang w:val="en-US"/>
        </w:rPr>
        <w:t xml:space="preserve"> </w:t>
      </w:r>
      <w:r>
        <w:rPr>
          <w:rFonts w:ascii="仿宋_GB2312" w:cs="仿宋_GB2312" w:hAnsi="仿宋_GB2312" w:eastAsia="仿宋_GB2312"/>
          <w:sz w:val="30"/>
          <w:szCs w:val="30"/>
          <w:u w:val="single"/>
          <w:rtl w:val="0"/>
          <w:lang w:val="zh-TW" w:eastAsia="zh-TW"/>
        </w:rPr>
        <w:t>李启雷</w:t>
      </w:r>
      <w:r>
        <w:rPr>
          <w:rFonts w:ascii="仿宋_GB2312" w:cs="仿宋_GB2312" w:hAnsi="仿宋_GB2312" w:eastAsia="仿宋_GB2312"/>
          <w:sz w:val="28"/>
          <w:szCs w:val="28"/>
          <w:u w:val="single"/>
          <w:rtl w:val="0"/>
          <w:lang w:val="en-US"/>
        </w:rPr>
        <w:t xml:space="preserve">      </w:t>
      </w:r>
      <w:r>
        <w:rPr>
          <w:rFonts w:ascii="仿宋_GB2312" w:cs="仿宋_GB2312" w:hAnsi="仿宋_GB2312" w:eastAsia="仿宋_GB2312"/>
          <w:spacing w:val="5"/>
          <w:kern w:val="0"/>
          <w:sz w:val="30"/>
          <w:szCs w:val="30"/>
          <w:u w:val="single"/>
          <w:rtl w:val="0"/>
          <w:lang w:val="en-US"/>
        </w:rPr>
        <w:t xml:space="preserve"> </w:t>
      </w:r>
      <w:r>
        <w:rPr>
          <w:rFonts w:ascii="仿宋_GB2312" w:cs="仿宋_GB2312" w:hAnsi="仿宋_GB2312" w:eastAsia="仿宋_GB2312"/>
          <w:sz w:val="30"/>
          <w:szCs w:val="30"/>
          <w:u w:val="single"/>
          <w:rtl w:val="0"/>
          <w:lang w:val="en-US"/>
        </w:rPr>
        <w:t xml:space="preserve"> </w:t>
      </w:r>
      <w:r>
        <w:rPr>
          <w:rFonts w:ascii="仿宋_GB2312" w:cs="仿宋_GB2312" w:hAnsi="仿宋_GB2312" w:eastAsia="仿宋_GB2312"/>
          <w:sz w:val="28"/>
          <w:szCs w:val="28"/>
          <w:u w:val="single"/>
          <w:rtl w:val="0"/>
          <w:lang w:val="en-US"/>
        </w:rPr>
        <w:t xml:space="preserve">    </w:t>
      </w:r>
    </w:p>
    <w:p>
      <w:pPr>
        <w:pStyle w:val="Normal.0"/>
        <w:tabs>
          <w:tab w:val="left" w:pos="1980"/>
        </w:tabs>
        <w:ind w:left="2125" w:firstLine="0"/>
        <w:rPr>
          <w:rFonts w:ascii="仿宋_GB2312" w:cs="仿宋_GB2312" w:hAnsi="仿宋_GB2312" w:eastAsia="仿宋_GB2312"/>
          <w:sz w:val="28"/>
          <w:szCs w:val="28"/>
          <w:u w:val="single"/>
        </w:rPr>
      </w:pPr>
      <w:r>
        <w:rPr>
          <w:rFonts w:ascii="仿宋_GB2312" w:cs="仿宋_GB2312" w:hAnsi="仿宋_GB2312" w:eastAsia="仿宋_GB2312"/>
          <w:spacing w:val="5"/>
          <w:kern w:val="0"/>
          <w:sz w:val="28"/>
          <w:szCs w:val="28"/>
          <w:rtl w:val="0"/>
          <w:lang w:val="zh-TW" w:eastAsia="zh-TW"/>
        </w:rPr>
        <w:t xml:space="preserve">学科专业 </w:t>
      </w:r>
      <w:r>
        <w:rPr>
          <w:rFonts w:ascii="仿宋_GB2312" w:cs="仿宋_GB2312" w:hAnsi="仿宋_GB2312" w:eastAsia="仿宋_GB2312"/>
          <w:sz w:val="28"/>
          <w:szCs w:val="28"/>
          <w:u w:val="single"/>
          <w:rtl w:val="0"/>
          <w:lang w:val="zh-TW" w:eastAsia="zh-TW"/>
        </w:rPr>
        <w:t>移动互联网与游戏开发</w:t>
      </w:r>
      <w:r>
        <w:rPr>
          <w:rFonts w:ascii="仿宋_GB2312" w:cs="仿宋_GB2312" w:hAnsi="仿宋_GB2312" w:eastAsia="仿宋_GB2312"/>
          <w:sz w:val="28"/>
          <w:szCs w:val="28"/>
          <w:u w:val="single"/>
          <w:rtl w:val="0"/>
          <w:lang w:val="en-US"/>
        </w:rPr>
        <w:t xml:space="preserve"> </w:t>
      </w:r>
    </w:p>
    <w:p>
      <w:pPr>
        <w:pStyle w:val="Normal.0"/>
        <w:tabs>
          <w:tab w:val="left" w:pos="1980"/>
        </w:tabs>
        <w:ind w:left="2125" w:firstLine="0"/>
        <w:rPr>
          <w:rFonts w:ascii="仿宋_GB2312" w:cs="仿宋_GB2312" w:hAnsi="仿宋_GB2312" w:eastAsia="仿宋_GB2312"/>
          <w:spacing w:val="5"/>
          <w:kern w:val="0"/>
          <w:sz w:val="28"/>
          <w:szCs w:val="28"/>
          <w:lang w:val="zh-TW" w:eastAsia="zh-TW"/>
        </w:rPr>
      </w:pPr>
      <w:r>
        <w:rPr>
          <w:rFonts w:ascii="仿宋_GB2312" w:cs="仿宋_GB2312" w:hAnsi="仿宋_GB2312" w:eastAsia="仿宋_GB2312"/>
          <w:spacing w:val="5"/>
          <w:kern w:val="0"/>
          <w:sz w:val="28"/>
          <w:szCs w:val="28"/>
          <w:rtl w:val="0"/>
          <w:lang w:val="zh-TW" w:eastAsia="zh-TW"/>
        </w:rPr>
        <w:t xml:space="preserve">所在学院 </w:t>
      </w:r>
      <w:r>
        <w:rPr>
          <w:rFonts w:ascii="仿宋_GB2312" w:cs="仿宋_GB2312" w:hAnsi="仿宋_GB2312" w:eastAsia="仿宋_GB2312"/>
          <w:spacing w:val="5"/>
          <w:kern w:val="0"/>
          <w:sz w:val="28"/>
          <w:szCs w:val="28"/>
          <w:u w:val="single"/>
          <w:rtl w:val="0"/>
          <w:lang w:val="zh-TW" w:eastAsia="zh-TW"/>
        </w:rPr>
        <w:t xml:space="preserve">    软件学院       </w:t>
      </w:r>
    </w:p>
    <w:p>
      <w:pPr>
        <w:pStyle w:val="Normal.0"/>
        <w:tabs>
          <w:tab w:val="left" w:pos="1980"/>
        </w:tabs>
        <w:ind w:left="2125" w:firstLine="0"/>
        <w:rPr>
          <w:rFonts w:ascii="仿宋_GB2312" w:cs="仿宋_GB2312" w:hAnsi="仿宋_GB2312" w:eastAsia="仿宋_GB2312"/>
          <w:spacing w:val="5"/>
          <w:kern w:val="0"/>
          <w:sz w:val="28"/>
          <w:szCs w:val="28"/>
        </w:rPr>
      </w:pPr>
      <w:r>
        <w:rPr>
          <w:rFonts w:ascii="仿宋_GB2312" w:cs="仿宋_GB2312" w:hAnsi="仿宋_GB2312" w:eastAsia="仿宋_GB2312"/>
          <w:spacing w:val="5"/>
          <w:kern w:val="0"/>
          <w:sz w:val="28"/>
          <w:szCs w:val="28"/>
          <w:rtl w:val="0"/>
          <w:lang w:val="zh-TW" w:eastAsia="zh-TW"/>
        </w:rPr>
        <w:t xml:space="preserve">提交日期 </w:t>
      </w:r>
      <w:r>
        <w:rPr>
          <w:rFonts w:ascii="仿宋_GB2312" w:cs="仿宋_GB2312" w:hAnsi="仿宋_GB2312" w:eastAsia="仿宋_GB2312"/>
          <w:spacing w:val="5"/>
          <w:kern w:val="0"/>
          <w:sz w:val="28"/>
          <w:szCs w:val="28"/>
          <w:u w:val="single"/>
          <w:rtl w:val="0"/>
          <w:lang w:val="zh-TW" w:eastAsia="zh-TW"/>
        </w:rPr>
        <w:t xml:space="preserve">  二</w:t>
      </w:r>
      <w:r>
        <w:rPr>
          <w:rFonts w:ascii="宋体" w:cs="宋体" w:hAnsi="宋体" w:eastAsia="宋体"/>
          <w:spacing w:val="5"/>
          <w:kern w:val="0"/>
          <w:sz w:val="28"/>
          <w:szCs w:val="28"/>
          <w:u w:val="single"/>
          <w:rtl w:val="0"/>
          <w:lang w:val="en-US"/>
        </w:rPr>
        <w:t>○</w:t>
      </w:r>
      <w:r>
        <w:rPr>
          <w:rFonts w:ascii="仿宋_GB2312" w:cs="仿宋_GB2312" w:hAnsi="仿宋_GB2312" w:eastAsia="仿宋_GB2312"/>
          <w:spacing w:val="5"/>
          <w:kern w:val="0"/>
          <w:sz w:val="28"/>
          <w:szCs w:val="28"/>
          <w:u w:val="single"/>
          <w:rtl w:val="0"/>
          <w:lang w:val="zh-TW" w:eastAsia="zh-TW"/>
        </w:rPr>
        <w:t>一五年</w:t>
      </w:r>
      <w:r>
        <w:rPr>
          <w:rFonts w:ascii="仿宋_GB2312" w:cs="仿宋_GB2312" w:hAnsi="仿宋_GB2312" w:eastAsia="仿宋_GB2312"/>
          <w:spacing w:val="5"/>
          <w:kern w:val="0"/>
          <w:sz w:val="28"/>
          <w:szCs w:val="28"/>
          <w:u w:val="single"/>
          <w:rtl w:val="0"/>
          <w:lang w:val="en-US"/>
        </w:rPr>
        <w:t>12</w:t>
      </w:r>
      <w:r>
        <w:rPr>
          <w:rFonts w:ascii="仿宋_GB2312" w:cs="仿宋_GB2312" w:hAnsi="仿宋_GB2312" w:eastAsia="仿宋_GB2312"/>
          <w:spacing w:val="5"/>
          <w:kern w:val="0"/>
          <w:sz w:val="28"/>
          <w:szCs w:val="28"/>
          <w:u w:val="single"/>
          <w:rtl w:val="0"/>
          <w:lang w:val="zh-TW" w:eastAsia="zh-TW"/>
        </w:rPr>
        <w:t>月</w:t>
      </w:r>
      <w:r>
        <w:rPr>
          <w:rFonts w:ascii="仿宋_GB2312" w:cs="仿宋_GB2312" w:hAnsi="仿宋_GB2312" w:eastAsia="仿宋_GB2312"/>
          <w:spacing w:val="5"/>
          <w:kern w:val="0"/>
          <w:sz w:val="28"/>
          <w:szCs w:val="28"/>
          <w:u w:val="single"/>
          <w:rtl w:val="0"/>
          <w:lang w:val="en-US"/>
        </w:rPr>
        <w:t>22</w:t>
      </w:r>
      <w:r>
        <w:rPr>
          <w:rFonts w:ascii="仿宋_GB2312" w:cs="仿宋_GB2312" w:hAnsi="仿宋_GB2312" w:eastAsia="仿宋_GB2312"/>
          <w:spacing w:val="5"/>
          <w:kern w:val="0"/>
          <w:sz w:val="28"/>
          <w:szCs w:val="28"/>
          <w:rtl w:val="0"/>
          <w:lang w:val="en-US"/>
        </w:rPr>
        <w:t xml:space="preserve"> </w:t>
      </w:r>
    </w:p>
    <w:p>
      <w:pPr>
        <w:pStyle w:val="Normal.0"/>
        <w:rPr>
          <w:kern w:val="0"/>
          <w:u w:val="single"/>
        </w:rPr>
      </w:pPr>
    </w:p>
    <w:p>
      <w:pPr>
        <w:pStyle w:val="Normal.0"/>
        <w:pageBreakBefore w:val="1"/>
        <w:ind w:left="1787" w:hanging="1638"/>
        <w:rPr>
          <w:rFonts w:ascii="Palatino Linotype" w:cs="Palatino Linotype" w:hAnsi="Palatino Linotype" w:eastAsia="Palatino Linotype"/>
          <w:sz w:val="30"/>
          <w:szCs w:val="30"/>
        </w:rPr>
      </w:pPr>
      <w:r>
        <w:rPr>
          <w:rFonts w:ascii="Helvetica" w:hAnsi="Helvetica"/>
          <w:color w:val="000000"/>
          <w:kern w:val="0"/>
          <w:sz w:val="28"/>
          <w:szCs w:val="28"/>
          <w:u w:color="000000"/>
          <w:rtl w:val="0"/>
          <w:lang w:val="en-US"/>
        </w:rPr>
        <w:t>Brook for GPUs: Stream Computing on Graphics Hardware</w:t>
      </w:r>
    </w:p>
    <w:p>
      <w:pPr>
        <w:pStyle w:val="Normal.0"/>
        <w:rPr>
          <w:sz w:val="36"/>
          <w:szCs w:val="36"/>
        </w:rPr>
      </w:pP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 xml:space="preserve"> A Dissertation Submitted to</w:t>
      </w: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 xml:space="preserve"> Zhejiang University</w:t>
      </w: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 xml:space="preserve"> in partial fulfillment of the requirements for </w:t>
      </w: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 xml:space="preserve">the degree of </w:t>
      </w: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Master of Engineering</w:t>
      </w:r>
    </w:p>
    <w:p>
      <w:pPr>
        <w:pStyle w:val="Normal.0"/>
        <w:rPr>
          <w:rFonts w:ascii="Palatino Linotype" w:cs="Palatino Linotype" w:hAnsi="Palatino Linotype" w:eastAsia="Palatino Linotype"/>
          <w:sz w:val="28"/>
          <w:szCs w:val="28"/>
        </w:rPr>
      </w:pPr>
    </w:p>
    <w:p>
      <w:pPr>
        <w:pStyle w:val="Normal.0"/>
        <w:rPr>
          <w:rFonts w:ascii="Palatino Linotype" w:cs="Palatino Linotype" w:hAnsi="Palatino Linotype" w:eastAsia="Palatino Linotype"/>
          <w:sz w:val="28"/>
          <w:szCs w:val="28"/>
        </w:rPr>
      </w:pP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 xml:space="preserve"> Major Subject: Software Engineering</w:t>
      </w: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 xml:space="preserve"> Advisor: Li Qi Lei</w:t>
      </w:r>
    </w:p>
    <w:p>
      <w:pPr>
        <w:pStyle w:val="Normal.0"/>
        <w:jc w:val="center"/>
        <w:rPr>
          <w:rFonts w:ascii="Palatino Linotype" w:cs="Palatino Linotype" w:hAnsi="Palatino Linotype" w:eastAsia="Palatino Linotype"/>
          <w:sz w:val="28"/>
          <w:szCs w:val="28"/>
        </w:rPr>
      </w:pPr>
    </w:p>
    <w:p>
      <w:pPr>
        <w:pStyle w:val="Normal.0"/>
        <w:rPr>
          <w:rFonts w:ascii="Palatino Linotype" w:cs="Palatino Linotype" w:hAnsi="Palatino Linotype" w:eastAsia="Palatino Linotype"/>
          <w:sz w:val="28"/>
          <w:szCs w:val="28"/>
        </w:rPr>
      </w:pP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By</w:t>
      </w: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Guo Yi Ting</w:t>
      </w: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Zhejiang University, P.R. China</w:t>
      </w:r>
    </w:p>
    <w:p>
      <w:pPr>
        <w:pStyle w:val="Normal.0"/>
        <w:jc w:val="center"/>
        <w:rPr>
          <w:rFonts w:ascii="Palatino Linotype" w:cs="Palatino Linotype" w:hAnsi="Palatino Linotype" w:eastAsia="Palatino Linotype"/>
          <w:sz w:val="28"/>
          <w:szCs w:val="28"/>
        </w:rPr>
      </w:pPr>
      <w:r>
        <w:rPr>
          <w:rFonts w:ascii="Palatino Linotype" w:cs="Palatino Linotype" w:hAnsi="Palatino Linotype" w:eastAsia="Palatino Linotype"/>
          <w:sz w:val="28"/>
          <w:szCs w:val="28"/>
          <w:rtl w:val="0"/>
          <w:lang w:val="en-US"/>
        </w:rPr>
        <w:t>2015</w:t>
      </w:r>
    </w:p>
    <w:p>
      <w:pPr>
        <w:pStyle w:val="Title A"/>
        <w:ind w:firstLine="4054"/>
        <w:jc w:val="both"/>
        <w:rPr>
          <w:rFonts w:ascii="仿宋_GB2312" w:cs="仿宋_GB2312" w:hAnsi="仿宋_GB2312" w:eastAsia="仿宋_GB2312"/>
          <w:sz w:val="30"/>
          <w:szCs w:val="30"/>
          <w:lang w:val="zh-TW" w:eastAsia="zh-TW"/>
        </w:rPr>
      </w:pPr>
      <w:r>
        <w:rPr>
          <w:rFonts w:ascii="仿宋_GB2312" w:cs="仿宋_GB2312" w:hAnsi="仿宋_GB2312" w:eastAsia="仿宋_GB2312"/>
          <w:sz w:val="30"/>
          <w:szCs w:val="30"/>
          <w:rtl w:val="0"/>
          <w:lang w:val="zh-TW" w:eastAsia="zh-TW"/>
        </w:rPr>
        <w:t>摘要</w:t>
      </w:r>
    </w:p>
    <w:p>
      <w:pPr>
        <w:pStyle w:val="Body A"/>
        <w:rPr>
          <w:rFonts w:ascii="仿宋_GB2312" w:cs="仿宋_GB2312" w:hAnsi="仿宋_GB2312" w:eastAsia="仿宋_GB2312"/>
          <w:sz w:val="24"/>
          <w:szCs w:val="24"/>
          <w:lang w:val="zh-TW" w:eastAsia="zh-TW"/>
        </w:rPr>
      </w:pPr>
      <w:r>
        <w:rPr>
          <w:rFonts w:ascii="仿宋_GB2312" w:cs="仿宋_GB2312" w:hAnsi="仿宋_GB2312" w:eastAsia="仿宋_GB2312"/>
          <w:sz w:val="24"/>
          <w:szCs w:val="24"/>
          <w:rtl w:val="0"/>
          <w:lang w:val="zh-TW" w:eastAsia="zh-TW"/>
        </w:rPr>
        <w:t>在本文中，我们呈现了基于</w:t>
      </w:r>
      <w:r>
        <w:rPr>
          <w:rFonts w:ascii="仿宋_GB2312" w:cs="仿宋_GB2312" w:hAnsi="仿宋_GB2312" w:eastAsia="仿宋_GB2312"/>
          <w:sz w:val="24"/>
          <w:szCs w:val="24"/>
          <w:rtl w:val="0"/>
          <w:lang w:val="zh-TW" w:eastAsia="zh-TW"/>
        </w:rPr>
        <w:t>GPUs</w:t>
      </w:r>
      <w:r>
        <w:rPr>
          <w:rFonts w:ascii="仿宋_GB2312" w:cs="仿宋_GB2312" w:hAnsi="仿宋_GB2312" w:eastAsia="仿宋_GB2312"/>
          <w:sz w:val="24"/>
          <w:szCs w:val="24"/>
          <w:rtl w:val="0"/>
          <w:lang w:val="zh-TW" w:eastAsia="zh-TW"/>
        </w:rPr>
        <w:t>编程的</w:t>
      </w:r>
      <w:r>
        <w:rPr>
          <w:rFonts w:ascii="仿宋_GB2312" w:cs="仿宋_GB2312" w:hAnsi="仿宋_GB2312" w:eastAsia="仿宋_GB2312"/>
          <w:sz w:val="24"/>
          <w:szCs w:val="24"/>
          <w:rtl w:val="0"/>
          <w:lang w:val="zh-TW" w:eastAsia="zh-TW"/>
        </w:rPr>
        <w:t>Brook</w:t>
      </w:r>
      <w:r>
        <w:rPr>
          <w:rFonts w:ascii="仿宋_GB2312" w:cs="仿宋_GB2312" w:hAnsi="仿宋_GB2312" w:eastAsia="仿宋_GB2312"/>
          <w:sz w:val="24"/>
          <w:szCs w:val="24"/>
          <w:rtl w:val="0"/>
          <w:lang w:val="zh-TW" w:eastAsia="zh-TW"/>
        </w:rPr>
        <w:t>编程环境，它是一个利用</w:t>
      </w:r>
      <w:r>
        <w:rPr>
          <w:rFonts w:ascii="仿宋_GB2312" w:cs="仿宋_GB2312" w:hAnsi="仿宋_GB2312" w:eastAsia="仿宋_GB2312"/>
          <w:sz w:val="24"/>
          <w:szCs w:val="24"/>
          <w:rtl w:val="0"/>
          <w:lang w:val="zh-TW" w:eastAsia="zh-TW"/>
        </w:rPr>
        <w:t>GPU</w:t>
      </w:r>
      <w:r>
        <w:rPr>
          <w:rFonts w:ascii="仿宋_GB2312" w:cs="仿宋_GB2312" w:hAnsi="仿宋_GB2312" w:eastAsia="仿宋_GB2312"/>
          <w:sz w:val="24"/>
          <w:szCs w:val="24"/>
          <w:rtl w:val="0"/>
          <w:lang w:val="zh-TW" w:eastAsia="zh-TW"/>
        </w:rPr>
        <w:t>硬件来执行运算的系统。</w:t>
      </w:r>
      <w:r>
        <w:rPr>
          <w:rFonts w:ascii="仿宋_GB2312" w:cs="仿宋_GB2312" w:hAnsi="仿宋_GB2312" w:eastAsia="仿宋_GB2312"/>
          <w:sz w:val="24"/>
          <w:szCs w:val="24"/>
          <w:rtl w:val="0"/>
          <w:lang w:val="zh-TW" w:eastAsia="zh-TW"/>
        </w:rPr>
        <w:t>Brook</w:t>
      </w:r>
      <w:r>
        <w:rPr>
          <w:rFonts w:ascii="仿宋_GB2312" w:cs="仿宋_GB2312" w:hAnsi="仿宋_GB2312" w:eastAsia="仿宋_GB2312"/>
          <w:sz w:val="24"/>
          <w:szCs w:val="24"/>
          <w:rtl w:val="0"/>
          <w:lang w:val="zh-TW" w:eastAsia="zh-TW"/>
        </w:rPr>
        <w:t>扩展自</w:t>
      </w:r>
      <w:r>
        <w:rPr>
          <w:rFonts w:ascii="仿宋_GB2312" w:cs="仿宋_GB2312" w:hAnsi="仿宋_GB2312" w:eastAsia="仿宋_GB2312"/>
          <w:sz w:val="24"/>
          <w:szCs w:val="24"/>
          <w:rtl w:val="0"/>
          <w:lang w:val="zh-TW" w:eastAsia="zh-TW"/>
        </w:rPr>
        <w:t>C</w:t>
      </w:r>
      <w:r>
        <w:rPr>
          <w:rFonts w:ascii="仿宋_GB2312" w:cs="仿宋_GB2312" w:hAnsi="仿宋_GB2312" w:eastAsia="仿宋_GB2312"/>
          <w:sz w:val="24"/>
          <w:szCs w:val="24"/>
          <w:rtl w:val="0"/>
          <w:lang w:val="zh-TW" w:eastAsia="zh-TW"/>
        </w:rPr>
        <w:t>语言，增加了</w:t>
      </w:r>
      <w:r>
        <w:rPr>
          <w:rFonts w:ascii="Arial Unicode MS" w:cs="Arial Unicode MS" w:hAnsi="Arial Unicode MS" w:eastAsia="Arial Unicode MS" w:hint="eastAsia"/>
          <w:b w:val="0"/>
          <w:bCs w:val="0"/>
          <w:i w:val="0"/>
          <w:iCs w:val="0"/>
          <w:rtl w:val="0"/>
          <w:lang w:val="zh-CN" w:eastAsia="zh-CN"/>
        </w:rPr>
        <w:t>基本</w:t>
      </w:r>
      <w:r>
        <w:rPr>
          <w:rFonts w:ascii="仿宋_GB2312" w:cs="仿宋_GB2312" w:hAnsi="仿宋_GB2312" w:eastAsia="仿宋_GB2312"/>
          <w:sz w:val="24"/>
          <w:szCs w:val="24"/>
          <w:rtl w:val="0"/>
          <w:lang w:val="zh-TW" w:eastAsia="zh-TW"/>
        </w:rPr>
        <w:t>的数据平行结构，使得可以把</w:t>
      </w:r>
      <w:r>
        <w:rPr>
          <w:rFonts w:ascii="仿宋_GB2312" w:cs="仿宋_GB2312" w:hAnsi="仿宋_GB2312" w:eastAsia="仿宋_GB2312"/>
          <w:sz w:val="24"/>
          <w:szCs w:val="24"/>
          <w:rtl w:val="0"/>
          <w:lang w:val="zh-TW" w:eastAsia="zh-TW"/>
        </w:rPr>
        <w:t>GPU</w:t>
      </w:r>
      <w:r>
        <w:rPr>
          <w:rFonts w:ascii="仿宋_GB2312" w:cs="仿宋_GB2312" w:hAnsi="仿宋_GB2312" w:eastAsia="仿宋_GB2312"/>
          <w:sz w:val="24"/>
          <w:szCs w:val="24"/>
          <w:rtl w:val="0"/>
          <w:lang w:val="zh-TW" w:eastAsia="zh-TW"/>
        </w:rPr>
        <w:t>看成一个流处理器。我们提供了一个编译器和一个运行系统，这样便抽象和虚拟了很多图形硬件的处理细节。此外，我们还提供了用</w:t>
      </w:r>
      <w:r>
        <w:rPr>
          <w:rFonts w:ascii="仿宋_GB2312" w:cs="仿宋_GB2312" w:hAnsi="仿宋_GB2312" w:eastAsia="仿宋_GB2312"/>
          <w:sz w:val="24"/>
          <w:szCs w:val="24"/>
          <w:rtl w:val="0"/>
          <w:lang w:val="zh-TW" w:eastAsia="zh-TW"/>
        </w:rPr>
        <w:t>GPU</w:t>
      </w:r>
      <w:r>
        <w:rPr>
          <w:rFonts w:ascii="仿宋_GB2312" w:cs="仿宋_GB2312" w:hAnsi="仿宋_GB2312" w:eastAsia="仿宋_GB2312"/>
          <w:sz w:val="24"/>
          <w:szCs w:val="24"/>
          <w:rtl w:val="0"/>
          <w:lang w:val="zh-TW" w:eastAsia="zh-TW"/>
        </w:rPr>
        <w:t>做运算的效率的分析，并拿它和</w:t>
      </w:r>
      <w:r>
        <w:rPr>
          <w:rFonts w:ascii="仿宋_GB2312" w:cs="仿宋_GB2312" w:hAnsi="仿宋_GB2312" w:eastAsia="仿宋_GB2312"/>
          <w:sz w:val="24"/>
          <w:szCs w:val="24"/>
          <w:rtl w:val="0"/>
          <w:lang w:val="zh-TW" w:eastAsia="zh-TW"/>
        </w:rPr>
        <w:t>CPU</w:t>
      </w:r>
      <w:r>
        <w:rPr>
          <w:rFonts w:ascii="仿宋_GB2312" w:cs="仿宋_GB2312" w:hAnsi="仿宋_GB2312" w:eastAsia="仿宋_GB2312"/>
          <w:sz w:val="24"/>
          <w:szCs w:val="24"/>
          <w:rtl w:val="0"/>
          <w:lang w:val="zh-TW" w:eastAsia="zh-TW"/>
        </w:rPr>
        <w:t>进行比较，来确定在哪些算法上面，</w:t>
      </w:r>
      <w:r>
        <w:rPr>
          <w:rFonts w:ascii="仿宋_GB2312" w:cs="仿宋_GB2312" w:hAnsi="仿宋_GB2312" w:eastAsia="仿宋_GB2312"/>
          <w:sz w:val="24"/>
          <w:szCs w:val="24"/>
          <w:rtl w:val="0"/>
          <w:lang w:val="zh-TW" w:eastAsia="zh-TW"/>
        </w:rPr>
        <w:t>GPU</w:t>
      </w:r>
      <w:r>
        <w:rPr>
          <w:rFonts w:ascii="仿宋_GB2312" w:cs="仿宋_GB2312" w:hAnsi="仿宋_GB2312" w:eastAsia="仿宋_GB2312"/>
          <w:sz w:val="24"/>
          <w:szCs w:val="24"/>
          <w:rtl w:val="0"/>
          <w:lang w:val="zh-TW" w:eastAsia="zh-TW"/>
        </w:rPr>
        <w:t>上运算的效果会比</w:t>
      </w:r>
      <w:r>
        <w:rPr>
          <w:rFonts w:ascii="仿宋_GB2312" w:cs="仿宋_GB2312" w:hAnsi="仿宋_GB2312" w:eastAsia="仿宋_GB2312"/>
          <w:sz w:val="24"/>
          <w:szCs w:val="24"/>
          <w:rtl w:val="0"/>
          <w:lang w:val="zh-TW" w:eastAsia="zh-TW"/>
        </w:rPr>
        <w:t>CPU</w:t>
      </w:r>
      <w:r>
        <w:rPr>
          <w:rFonts w:ascii="仿宋_GB2312" w:cs="仿宋_GB2312" w:hAnsi="仿宋_GB2312" w:eastAsia="仿宋_GB2312"/>
          <w:sz w:val="24"/>
          <w:szCs w:val="24"/>
          <w:rtl w:val="0"/>
          <w:lang w:val="zh-TW" w:eastAsia="zh-TW"/>
        </w:rPr>
        <w:t>上好。我们用了</w:t>
      </w:r>
      <w:r>
        <w:rPr>
          <w:rFonts w:ascii="仿宋_GB2312" w:cs="仿宋_GB2312" w:hAnsi="仿宋_GB2312" w:eastAsia="仿宋_GB2312"/>
          <w:sz w:val="24"/>
          <w:szCs w:val="24"/>
          <w:rtl w:val="0"/>
          <w:lang w:val="zh-TW" w:eastAsia="zh-TW"/>
        </w:rPr>
        <w:t>5</w:t>
      </w:r>
      <w:r>
        <w:rPr>
          <w:rFonts w:ascii="仿宋_GB2312" w:cs="仿宋_GB2312" w:hAnsi="仿宋_GB2312" w:eastAsia="仿宋_GB2312"/>
          <w:sz w:val="24"/>
          <w:szCs w:val="24"/>
          <w:rtl w:val="0"/>
          <w:lang w:val="zh-TW" w:eastAsia="zh-TW"/>
        </w:rPr>
        <w:t>个应用算法来做这样的评估，它们分别是：</w:t>
      </w:r>
      <w:r>
        <w:rPr>
          <w:rFonts w:ascii="仿宋_GB2312" w:cs="仿宋_GB2312" w:hAnsi="仿宋_GB2312" w:eastAsia="仿宋_GB2312"/>
          <w:sz w:val="24"/>
          <w:szCs w:val="24"/>
          <w:rtl w:val="0"/>
          <w:lang w:val="zh-TW" w:eastAsia="zh-TW"/>
        </w:rPr>
        <w:t>SAXPY</w:t>
      </w: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zh-TW" w:eastAsia="zh-TW"/>
        </w:rPr>
        <w:t>SGEMV BLAS</w:t>
      </w:r>
      <w:r>
        <w:rPr>
          <w:rFonts w:ascii="仿宋_GB2312" w:cs="仿宋_GB2312" w:hAnsi="仿宋_GB2312" w:eastAsia="仿宋_GB2312"/>
          <w:sz w:val="24"/>
          <w:szCs w:val="24"/>
          <w:rtl w:val="0"/>
          <w:lang w:val="zh-TW" w:eastAsia="zh-TW"/>
        </w:rPr>
        <w:t>运算、图像段处理、快速傅立叶变换和光线跟踪算法。用这些程序，我们展现了我们的</w:t>
      </w:r>
      <w:r>
        <w:rPr>
          <w:rFonts w:ascii="仿宋_GB2312" w:cs="仿宋_GB2312" w:hAnsi="仿宋_GB2312" w:eastAsia="仿宋_GB2312"/>
          <w:sz w:val="24"/>
          <w:szCs w:val="24"/>
          <w:rtl w:val="0"/>
          <w:lang w:val="zh-TW" w:eastAsia="zh-TW"/>
        </w:rPr>
        <w:t>Brook</w:t>
      </w:r>
      <w:r>
        <w:rPr>
          <w:rFonts w:ascii="仿宋_GB2312" w:cs="仿宋_GB2312" w:hAnsi="仿宋_GB2312" w:eastAsia="仿宋_GB2312"/>
          <w:sz w:val="24"/>
          <w:szCs w:val="24"/>
          <w:rtl w:val="0"/>
          <w:lang w:val="zh-TW" w:eastAsia="zh-TW"/>
        </w:rPr>
        <w:t>在</w:t>
      </w:r>
      <w:r>
        <w:rPr>
          <w:rFonts w:ascii="仿宋_GB2312" w:cs="仿宋_GB2312" w:hAnsi="仿宋_GB2312" w:eastAsia="仿宋_GB2312"/>
          <w:sz w:val="24"/>
          <w:szCs w:val="24"/>
          <w:rtl w:val="0"/>
          <w:lang w:val="zh-TW" w:eastAsia="zh-TW"/>
        </w:rPr>
        <w:t>GPU</w:t>
      </w:r>
      <w:r>
        <w:rPr>
          <w:rFonts w:ascii="仿宋_GB2312" w:cs="仿宋_GB2312" w:hAnsi="仿宋_GB2312" w:eastAsia="仿宋_GB2312"/>
          <w:sz w:val="24"/>
          <w:szCs w:val="24"/>
          <w:rtl w:val="0"/>
          <w:lang w:val="zh-TW" w:eastAsia="zh-TW"/>
        </w:rPr>
        <w:t>上运行的速度是</w:t>
      </w:r>
      <w:r>
        <w:rPr>
          <w:rFonts w:ascii="仿宋_GB2312" w:cs="仿宋_GB2312" w:hAnsi="仿宋_GB2312" w:eastAsia="仿宋_GB2312"/>
          <w:sz w:val="24"/>
          <w:szCs w:val="24"/>
          <w:rtl w:val="0"/>
          <w:lang w:val="zh-TW" w:eastAsia="zh-TW"/>
        </w:rPr>
        <w:t>CPU</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zh-TW" w:eastAsia="zh-TW"/>
        </w:rPr>
        <w:t>7</w:t>
      </w:r>
      <w:r>
        <w:rPr>
          <w:rFonts w:ascii="仿宋_GB2312" w:cs="仿宋_GB2312" w:hAnsi="仿宋_GB2312" w:eastAsia="仿宋_GB2312"/>
          <w:sz w:val="24"/>
          <w:szCs w:val="24"/>
          <w:rtl w:val="0"/>
          <w:lang w:val="zh-TW" w:eastAsia="zh-TW"/>
        </w:rPr>
        <w:t>倍</w:t>
      </w:r>
    </w:p>
    <w:p>
      <w:pPr>
        <w:pStyle w:val="Body Text First Indent"/>
        <w:spacing w:after="0" w:line="360" w:lineRule="auto"/>
        <w:ind w:firstLine="472"/>
        <w:rPr>
          <w:rFonts w:ascii="仿宋_GB2312" w:cs="仿宋_GB2312" w:hAnsi="仿宋_GB2312" w:eastAsia="仿宋_GB2312"/>
          <w:sz w:val="24"/>
          <w:szCs w:val="24"/>
        </w:rPr>
      </w:pPr>
      <w:r>
        <w:rPr>
          <w:rFonts w:ascii="仿宋_GB2312" w:cs="仿宋_GB2312" w:hAnsi="仿宋_GB2312" w:eastAsia="仿宋_GB2312"/>
          <w:b w:val="1"/>
          <w:bCs w:val="1"/>
          <w:sz w:val="24"/>
          <w:szCs w:val="24"/>
          <w:rtl w:val="0"/>
          <w:lang w:val="zh-TW" w:eastAsia="zh-TW"/>
        </w:rPr>
        <w:t>关键词</w:t>
      </w: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en-US"/>
        </w:rPr>
        <w:t xml:space="preserve"> </w:t>
      </w:r>
      <w:r>
        <w:rPr>
          <w:rFonts w:ascii="Calibri" w:cs="Calibri" w:hAnsi="Calibri" w:eastAsia="Calibri"/>
          <w:color w:val="000000"/>
          <w:kern w:val="0"/>
          <w:sz w:val="18"/>
          <w:szCs w:val="18"/>
          <w:u w:color="000000"/>
          <w:rtl w:val="0"/>
          <w:lang w:val="zh-TW" w:eastAsia="zh-TW"/>
        </w:rPr>
        <w:t>可编程图形硬件</w:t>
      </w:r>
      <w:r>
        <w:rPr>
          <w:rFonts w:ascii="Helvetica" w:hAnsi="Helvetica"/>
          <w:color w:val="000000"/>
          <w:kern w:val="0"/>
          <w:sz w:val="18"/>
          <w:szCs w:val="18"/>
          <w:u w:color="000000"/>
          <w:rtl w:val="0"/>
          <w:lang w:val="en-US"/>
        </w:rPr>
        <w:t xml:space="preserve">, </w:t>
      </w:r>
      <w:r>
        <w:rPr>
          <w:rFonts w:ascii="Calibri" w:cs="Calibri" w:hAnsi="Calibri" w:eastAsia="Calibri"/>
          <w:color w:val="000000"/>
          <w:kern w:val="0"/>
          <w:sz w:val="18"/>
          <w:szCs w:val="18"/>
          <w:u w:color="000000"/>
          <w:rtl w:val="0"/>
          <w:lang w:val="zh-TW" w:eastAsia="zh-TW"/>
        </w:rPr>
        <w:t>数据并行计算</w:t>
      </w:r>
      <w:r>
        <w:rPr>
          <w:rFonts w:ascii="Helvetica" w:hAnsi="Helvetica"/>
          <w:color w:val="000000"/>
          <w:kern w:val="0"/>
          <w:sz w:val="18"/>
          <w:szCs w:val="18"/>
          <w:u w:color="000000"/>
          <w:rtl w:val="0"/>
          <w:lang w:val="en-US"/>
        </w:rPr>
        <w:t xml:space="preserve">, </w:t>
      </w:r>
      <w:r>
        <w:rPr>
          <w:rFonts w:ascii="Calibri" w:cs="Calibri" w:hAnsi="Calibri" w:eastAsia="Calibri"/>
          <w:color w:val="000000"/>
          <w:kern w:val="0"/>
          <w:sz w:val="18"/>
          <w:szCs w:val="18"/>
          <w:u w:color="000000"/>
          <w:rtl w:val="0"/>
          <w:lang w:val="zh-TW" w:eastAsia="zh-TW"/>
        </w:rPr>
        <w:t>流计算</w:t>
      </w:r>
      <w:r>
        <w:rPr>
          <w:rFonts w:ascii="Helvetica" w:hAnsi="Helvetica"/>
          <w:color w:val="000000"/>
          <w:kern w:val="0"/>
          <w:sz w:val="18"/>
          <w:szCs w:val="18"/>
          <w:u w:color="000000"/>
          <w:rtl w:val="0"/>
          <w:lang w:val="en-US"/>
        </w:rPr>
        <w:t xml:space="preserve">, GPU </w:t>
      </w:r>
      <w:r>
        <w:rPr>
          <w:rFonts w:ascii="Calibri" w:cs="Calibri" w:hAnsi="Calibri" w:eastAsia="Calibri"/>
          <w:color w:val="000000"/>
          <w:kern w:val="0"/>
          <w:sz w:val="18"/>
          <w:szCs w:val="18"/>
          <w:u w:color="000000"/>
          <w:rtl w:val="0"/>
          <w:lang w:val="zh-TW" w:eastAsia="zh-TW"/>
        </w:rPr>
        <w:t>计算</w:t>
      </w:r>
      <w:r>
        <w:rPr>
          <w:rFonts w:ascii="Helvetica" w:hAnsi="Helvetica"/>
          <w:color w:val="000000"/>
          <w:kern w:val="0"/>
          <w:sz w:val="18"/>
          <w:szCs w:val="18"/>
          <w:u w:color="000000"/>
          <w:rtl w:val="0"/>
          <w:lang w:val="en-US"/>
        </w:rPr>
        <w:t>, Brook</w:t>
      </w:r>
    </w:p>
    <w:p>
      <w:pPr>
        <w:pStyle w:val="Body Text First Indent"/>
        <w:spacing w:after="0"/>
        <w:ind w:firstLine="0"/>
        <w:rPr>
          <w:rFonts w:ascii="宋体" w:cs="宋体" w:hAnsi="宋体" w:eastAsia="宋体"/>
        </w:rPr>
      </w:pPr>
    </w:p>
    <w:p>
      <w:pPr>
        <w:pStyle w:val="Title A"/>
        <w:spacing w:before="0" w:after="0" w:line="360" w:lineRule="auto"/>
        <w:rPr>
          <w:sz w:val="30"/>
          <w:szCs w:val="30"/>
        </w:rPr>
      </w:pPr>
      <w:r>
        <w:rPr>
          <w:rFonts w:ascii="Times New Roman" w:hAnsi="Times New Roman"/>
          <w:sz w:val="30"/>
          <w:szCs w:val="30"/>
          <w:rtl w:val="0"/>
          <w:lang w:val="en-US"/>
        </w:rPr>
        <w:t>Abstract</w:t>
      </w:r>
    </w:p>
    <w:p>
      <w:pPr>
        <w:pStyle w:val="Body Text First Indent"/>
        <w:spacing w:after="0" w:line="360" w:lineRule="auto"/>
        <w:rPr>
          <w:rFonts w:ascii="Helvetica" w:cs="Helvetica" w:hAnsi="Helvetica" w:eastAsia="Helvetica"/>
          <w:color w:val="000000"/>
          <w:kern w:val="0"/>
          <w:sz w:val="18"/>
          <w:szCs w:val="18"/>
          <w:u w:color="000000"/>
        </w:rPr>
      </w:pPr>
      <w:r>
        <w:rPr>
          <w:rFonts w:ascii="Helvetica" w:hAnsi="Helvetica"/>
          <w:color w:val="000000"/>
          <w:kern w:val="0"/>
          <w:sz w:val="18"/>
          <w:szCs w:val="18"/>
          <w:u w:color="000000"/>
          <w:rtl w:val="0"/>
          <w:lang w:val="en-US"/>
        </w:rPr>
        <w:t>In this paper, we present Brook for GPUs, a system for general-purpose computation on programmable graphics hardware. Brook extends C to include simple data-parallel constructs, enabling the use of the GPU as a streaming co- processor. We present a compiler and runtime system that abstracts and virtualizes many aspects of graphics hardware. In addition, we present an analysis of the effectiveness of the GPU as a compute engine compared to the CPU, to deter- mine when the GPU can outperform the CPU for a particu- lar algorithm. We evaluate our system with five applications, the SAXPY and SGEMV BLAS operators, image segmen- tation, FFT, and ray tracing. For these applications, we demonstrate that our Brook implementations perform com- parably to hand-written GPU code and up to seven times faster than their CPU counterparts.</w:t>
      </w:r>
    </w:p>
    <w:p>
      <w:pPr>
        <w:pStyle w:val="Body Text First Indent"/>
        <w:spacing w:after="0" w:line="360" w:lineRule="auto"/>
        <w:rPr>
          <w:sz w:val="24"/>
          <w:szCs w:val="24"/>
        </w:rPr>
      </w:pPr>
      <w:r>
        <w:rPr>
          <w:rFonts w:ascii="Times New Roman" w:hAnsi="Times New Roman"/>
          <w:b w:val="1"/>
          <w:bCs w:val="1"/>
          <w:rtl w:val="0"/>
          <w:lang w:val="en-US"/>
        </w:rPr>
        <w:t>Keywords</w:t>
      </w:r>
      <w:r>
        <w:rPr>
          <w:rFonts w:ascii="黑体" w:cs="黑体" w:hAnsi="黑体" w:eastAsia="黑体"/>
          <w:b w:val="1"/>
          <w:bCs w:val="1"/>
          <w:rtl w:val="0"/>
          <w:lang w:val="zh-TW" w:eastAsia="zh-TW"/>
        </w:rPr>
        <w:t>：</w:t>
      </w:r>
      <w:r>
        <w:rPr>
          <w:rFonts w:ascii="Helvetica" w:hAnsi="Helvetica"/>
          <w:color w:val="000000"/>
          <w:kern w:val="0"/>
          <w:sz w:val="18"/>
          <w:szCs w:val="18"/>
          <w:u w:color="000000"/>
          <w:rtl w:val="0"/>
          <w:lang w:val="en-US"/>
        </w:rPr>
        <w:t>Programmable Graphics Hardware, Data Parallel Computing, Stream Computing, GPU Computing, Brook</w:t>
      </w:r>
    </w:p>
    <w:p>
      <w:pPr>
        <w:pStyle w:val="Title A"/>
        <w:spacing w:before="0" w:after="0" w:line="360" w:lineRule="auto"/>
        <w:jc w:val="both"/>
        <w:rPr>
          <w:sz w:val="30"/>
          <w:szCs w:val="30"/>
        </w:rPr>
      </w:pPr>
      <w:r>
        <w:rPr>
          <w:rFonts w:ascii="Times New Roman" w:hAnsi="Times New Roman"/>
          <w:sz w:val="30"/>
          <w:szCs w:val="30"/>
          <w:rtl w:val="0"/>
          <w:lang w:val="en-US"/>
        </w:rPr>
        <w:t>1</w:t>
      </w:r>
      <w:r>
        <w:rPr>
          <w:rFonts w:ascii="仿宋_GB2312" w:cs="仿宋_GB2312" w:hAnsi="仿宋_GB2312" w:eastAsia="仿宋_GB2312"/>
          <w:sz w:val="30"/>
          <w:szCs w:val="30"/>
          <w:rtl w:val="0"/>
          <w:lang w:val="zh-TW" w:eastAsia="zh-TW"/>
        </w:rPr>
        <w:t>引言</w:t>
      </w:r>
    </w:p>
    <w:p>
      <w:pPr>
        <w:pStyle w:val="Body A"/>
        <w:rPr>
          <w:rFonts w:ascii="仿宋_GB2312" w:cs="仿宋_GB2312" w:hAnsi="仿宋_GB2312" w:eastAsia="仿宋_GB2312"/>
          <w:sz w:val="24"/>
          <w:szCs w:val="24"/>
          <w:lang w:val="zh-TW" w:eastAsia="zh-TW"/>
        </w:rPr>
      </w:pPr>
      <w:r>
        <w:rPr>
          <w:rFonts w:ascii="仿宋_GB2312" w:cs="仿宋_GB2312" w:hAnsi="仿宋_GB2312" w:eastAsia="仿宋_GB2312"/>
          <w:sz w:val="24"/>
          <w:szCs w:val="24"/>
          <w:rtl w:val="0"/>
          <w:lang w:val="zh-TW" w:eastAsia="zh-TW"/>
        </w:rPr>
        <w:t>最近这些年，商用图形硬件已经快速的发展，从一个固定功能的管线到了拥有可编程的向量和段处理器。当这些为了实时的渲染而生的新功能都已经被引进的时候，我们可以发现，这些处理器特性指令集已经足够来执行超越了原来只做图像的领域。诸如线性代数、人体模拟、光线跟踪器等应用已经被证明能够运行在</w:t>
      </w:r>
      <w:r>
        <w:rPr>
          <w:rFonts w:ascii="仿宋_GB2312" w:cs="仿宋_GB2312" w:hAnsi="仿宋_GB2312" w:eastAsia="仿宋_GB2312"/>
          <w:sz w:val="24"/>
          <w:szCs w:val="24"/>
          <w:rtl w:val="0"/>
          <w:lang w:val="zh-TW" w:eastAsia="zh-TW"/>
        </w:rPr>
        <w:t>GPU</w:t>
      </w:r>
      <w:r>
        <w:rPr>
          <w:rFonts w:ascii="仿宋_GB2312" w:cs="仿宋_GB2312" w:hAnsi="仿宋_GB2312" w:eastAsia="仿宋_GB2312"/>
          <w:sz w:val="24"/>
          <w:szCs w:val="24"/>
          <w:rtl w:val="0"/>
          <w:lang w:val="zh-TW" w:eastAsia="zh-TW"/>
        </w:rPr>
        <w:t>上了。最早，</w:t>
      </w:r>
      <w:r>
        <w:rPr>
          <w:rFonts w:ascii="仿宋_GB2312" w:cs="仿宋_GB2312" w:hAnsi="仿宋_GB2312" w:eastAsia="仿宋_GB2312"/>
          <w:sz w:val="24"/>
          <w:szCs w:val="24"/>
          <w:rtl w:val="0"/>
          <w:lang w:val="zh-TW" w:eastAsia="zh-TW"/>
        </w:rPr>
        <w:t>GPU</w:t>
      </w:r>
      <w:r>
        <w:rPr>
          <w:rFonts w:ascii="仿宋_GB2312" w:cs="仿宋_GB2312" w:hAnsi="仿宋_GB2312" w:eastAsia="仿宋_GB2312"/>
          <w:sz w:val="24"/>
          <w:szCs w:val="24"/>
          <w:rtl w:val="0"/>
          <w:lang w:val="zh-TW" w:eastAsia="zh-TW"/>
        </w:rPr>
        <w:t>上的编程只能使用汇编语言，非常麻烦。然后，微软的</w:t>
      </w:r>
      <w:r>
        <w:rPr>
          <w:rFonts w:ascii="仿宋_GB2312" w:cs="仿宋_GB2312" w:hAnsi="仿宋_GB2312" w:eastAsia="仿宋_GB2312"/>
          <w:sz w:val="24"/>
          <w:szCs w:val="24"/>
          <w:rtl w:val="0"/>
          <w:lang w:val="zh-TW" w:eastAsia="zh-TW"/>
        </w:rPr>
        <w:t>HLSL</w:t>
      </w: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zh-TW" w:eastAsia="zh-TW"/>
        </w:rPr>
        <w:t>NVIDIA</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zh-TW" w:eastAsia="zh-TW"/>
        </w:rPr>
        <w:t>Cg</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zh-TW" w:eastAsia="zh-TW"/>
        </w:rPr>
        <w:t>OpenGL</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zh-TW" w:eastAsia="zh-TW"/>
        </w:rPr>
        <w:t>GLsLang</w:t>
      </w:r>
      <w:r>
        <w:rPr>
          <w:rFonts w:ascii="仿宋_GB2312" w:cs="仿宋_GB2312" w:hAnsi="仿宋_GB2312" w:eastAsia="仿宋_GB2312"/>
          <w:sz w:val="24"/>
          <w:szCs w:val="24"/>
          <w:rtl w:val="0"/>
          <w:lang w:val="zh-TW" w:eastAsia="zh-TW"/>
        </w:rPr>
        <w:t>允许在一个更高的抽象层次来编写渲染器。然而，这些编程语言都不能帮助程序员来控制图形管线的其它方面，比如说分配纹理内存、加载一个渲染程序或者构建一个图形初始化。所以，上面这些程序的运行都需要额外知识，这些知识是关于最新的图形</w:t>
      </w:r>
      <w:r>
        <w:rPr>
          <w:rFonts w:ascii="仿宋_GB2312" w:cs="仿宋_GB2312" w:hAnsi="仿宋_GB2312" w:eastAsia="仿宋_GB2312"/>
          <w:sz w:val="24"/>
          <w:szCs w:val="24"/>
          <w:rtl w:val="0"/>
          <w:lang w:val="zh-TW" w:eastAsia="zh-TW"/>
        </w:rPr>
        <w:t>API</w:t>
      </w:r>
      <w:r>
        <w:rPr>
          <w:rFonts w:ascii="仿宋_GB2312" w:cs="仿宋_GB2312" w:hAnsi="仿宋_GB2312" w:eastAsia="仿宋_GB2312"/>
          <w:sz w:val="24"/>
          <w:szCs w:val="24"/>
          <w:rtl w:val="0"/>
          <w:lang w:val="zh-TW" w:eastAsia="zh-TW"/>
        </w:rPr>
        <w:t>和对于现代硬件的特点和限制的理解。此外，用户只能被迫的依赖一些图形相关的语句来表达他们的算法，比如纹理和三角面片等。所以，</w:t>
      </w:r>
      <w:r>
        <w:rPr>
          <w:rFonts w:ascii="仿宋_GB2312" w:cs="仿宋_GB2312" w:hAnsi="仿宋_GB2312" w:eastAsia="仿宋_GB2312"/>
          <w:sz w:val="24"/>
          <w:szCs w:val="24"/>
          <w:rtl w:val="0"/>
          <w:lang w:val="zh-TW" w:eastAsia="zh-TW"/>
        </w:rPr>
        <w:t>GPU</w:t>
      </w:r>
      <w:r>
        <w:rPr>
          <w:rFonts w:ascii="仿宋_GB2312" w:cs="仿宋_GB2312" w:hAnsi="仿宋_GB2312" w:eastAsia="仿宋_GB2312"/>
          <w:sz w:val="24"/>
          <w:szCs w:val="24"/>
          <w:rtl w:val="0"/>
          <w:lang w:val="zh-TW" w:eastAsia="zh-TW"/>
        </w:rPr>
        <w:t>编程通用性受到了限制，只有图形开发的高手才会使用。这篇论文提到的</w:t>
      </w:r>
      <w:r>
        <w:rPr>
          <w:rFonts w:ascii="仿宋_GB2312" w:cs="仿宋_GB2312" w:hAnsi="仿宋_GB2312" w:eastAsia="仿宋_GB2312"/>
          <w:sz w:val="24"/>
          <w:szCs w:val="24"/>
          <w:rtl w:val="0"/>
          <w:lang w:val="zh-TW" w:eastAsia="zh-TW"/>
        </w:rPr>
        <w:t>Brook</w:t>
      </w:r>
      <w:r>
        <w:rPr>
          <w:rFonts w:ascii="仿宋_GB2312" w:cs="仿宋_GB2312" w:hAnsi="仿宋_GB2312" w:eastAsia="仿宋_GB2312"/>
          <w:sz w:val="24"/>
          <w:szCs w:val="24"/>
          <w:rtl w:val="0"/>
          <w:lang w:val="zh-TW" w:eastAsia="zh-TW"/>
        </w:rPr>
        <w:t>是一个编程环境，它让开发者像面对一个平行处理流一样来操作</w:t>
      </w:r>
      <w:r>
        <w:rPr>
          <w:rFonts w:ascii="仿宋_GB2312" w:cs="仿宋_GB2312" w:hAnsi="仿宋_GB2312" w:eastAsia="仿宋_GB2312"/>
          <w:sz w:val="24"/>
          <w:szCs w:val="24"/>
          <w:rtl w:val="0"/>
          <w:lang w:val="zh-TW" w:eastAsia="zh-TW"/>
        </w:rPr>
        <w:t>GPU</w:t>
      </w:r>
      <w:r>
        <w:rPr>
          <w:rFonts w:ascii="仿宋_GB2312" w:cs="仿宋_GB2312" w:hAnsi="仿宋_GB2312" w:eastAsia="仿宋_GB2312"/>
          <w:sz w:val="24"/>
          <w:szCs w:val="24"/>
          <w:rtl w:val="0"/>
          <w:lang w:val="zh-TW" w:eastAsia="zh-TW"/>
        </w:rPr>
        <w:t>。</w:t>
      </w: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2.</w:t>
      </w:r>
      <w:r>
        <w:rPr>
          <w:rFonts w:ascii="仿宋_GB2312" w:cs="仿宋_GB2312" w:hAnsi="仿宋_GB2312" w:eastAsia="仿宋_GB2312"/>
          <w:sz w:val="30"/>
          <w:szCs w:val="30"/>
          <w:rtl w:val="0"/>
          <w:lang w:val="zh-TW" w:eastAsia="zh-TW"/>
        </w:rPr>
        <w:t>背景</w:t>
      </w: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2.1</w:t>
      </w:r>
      <w:r>
        <w:rPr>
          <w:rFonts w:ascii="仿宋_GB2312" w:cs="仿宋_GB2312" w:hAnsi="仿宋_GB2312" w:eastAsia="仿宋_GB2312"/>
          <w:sz w:val="30"/>
          <w:szCs w:val="30"/>
          <w:rtl w:val="0"/>
          <w:lang w:val="zh-TW" w:eastAsia="zh-TW"/>
        </w:rPr>
        <w:t>流硬件的演化</w:t>
      </w:r>
    </w:p>
    <w:p>
      <w:pPr>
        <w:pStyle w:val="Body A"/>
        <w:rPr>
          <w:rFonts w:ascii="仿宋_GB2312" w:cs="仿宋_GB2312" w:hAnsi="仿宋_GB2312" w:eastAsia="仿宋_GB2312"/>
          <w:sz w:val="24"/>
          <w:szCs w:val="24"/>
          <w:lang w:val="zh-TW" w:eastAsia="zh-TW"/>
        </w:rPr>
      </w:pPr>
      <w:r>
        <w:rPr>
          <w:rFonts w:ascii="仿宋_GB2312" w:cs="仿宋_GB2312" w:hAnsi="仿宋_GB2312" w:eastAsia="仿宋_GB2312"/>
          <w:sz w:val="24"/>
          <w:szCs w:val="24"/>
          <w:rtl w:val="0"/>
          <w:lang w:val="zh-TW" w:eastAsia="zh-TW"/>
        </w:rPr>
        <w:t>关于可编程的图形硬件要追溯到早期的可编程帧缓冲期架构。其中最有影响力的可编程图形系统是</w:t>
      </w:r>
      <w:r>
        <w:rPr>
          <w:rFonts w:ascii="仿宋_GB2312" w:cs="仿宋_GB2312" w:hAnsi="仿宋_GB2312" w:eastAsia="仿宋_GB2312"/>
          <w:sz w:val="24"/>
          <w:szCs w:val="24"/>
          <w:rtl w:val="0"/>
          <w:lang w:val="zh-TW" w:eastAsia="zh-TW"/>
        </w:rPr>
        <w:t>UNC</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zh-TW" w:eastAsia="zh-TW"/>
        </w:rPr>
        <w:t>PixelPlanes</w:t>
      </w:r>
      <w:r>
        <w:rPr>
          <w:rFonts w:ascii="仿宋_GB2312" w:cs="仿宋_GB2312" w:hAnsi="仿宋_GB2312" w:eastAsia="仿宋_GB2312"/>
          <w:sz w:val="24"/>
          <w:szCs w:val="24"/>
          <w:rtl w:val="0"/>
          <w:lang w:val="zh-TW" w:eastAsia="zh-TW"/>
        </w:rPr>
        <w:t>系列，这种技术的顶峰代表则为</w:t>
      </w:r>
      <w:r>
        <w:rPr>
          <w:rFonts w:ascii="仿宋_GB2312" w:cs="仿宋_GB2312" w:hAnsi="仿宋_GB2312" w:eastAsia="仿宋_GB2312"/>
          <w:sz w:val="24"/>
          <w:szCs w:val="24"/>
          <w:rtl w:val="0"/>
          <w:lang w:val="zh-TW" w:eastAsia="zh-TW"/>
        </w:rPr>
        <w:t>PixelFlow</w:t>
      </w:r>
      <w:r>
        <w:rPr>
          <w:rFonts w:ascii="仿宋_GB2312" w:cs="仿宋_GB2312" w:hAnsi="仿宋_GB2312" w:eastAsia="仿宋_GB2312"/>
          <w:sz w:val="24"/>
          <w:szCs w:val="24"/>
          <w:rtl w:val="0"/>
          <w:lang w:val="zh-TW" w:eastAsia="zh-TW"/>
        </w:rPr>
        <w:t>机器。这些系统内嵌了像素处理器，就像一个</w:t>
      </w:r>
      <w:r>
        <w:rPr>
          <w:rFonts w:ascii="仿宋_GB2312" w:cs="仿宋_GB2312" w:hAnsi="仿宋_GB2312" w:eastAsia="仿宋_GB2312"/>
          <w:sz w:val="24"/>
          <w:szCs w:val="24"/>
          <w:rtl w:val="0"/>
          <w:lang w:val="zh-TW" w:eastAsia="zh-TW"/>
        </w:rPr>
        <w:t>SIMD</w:t>
      </w:r>
      <w:r>
        <w:rPr>
          <w:rFonts w:ascii="仿宋_GB2312" w:cs="仿宋_GB2312" w:hAnsi="仿宋_GB2312" w:eastAsia="仿宋_GB2312"/>
          <w:sz w:val="24"/>
          <w:szCs w:val="24"/>
          <w:rtl w:val="0"/>
          <w:lang w:val="zh-TW" w:eastAsia="zh-TW"/>
        </w:rPr>
        <w:t>的处理器，且有着芯片充当缓冲内存。</w:t>
      </w:r>
      <w:r>
        <w:rPr>
          <w:rFonts w:ascii="仿宋_GB2312" w:cs="仿宋_GB2312" w:hAnsi="仿宋_GB2312" w:eastAsia="仿宋_GB2312"/>
          <w:sz w:val="24"/>
          <w:szCs w:val="24"/>
          <w:rtl w:val="0"/>
          <w:lang w:val="zh-TW" w:eastAsia="zh-TW"/>
        </w:rPr>
        <w:t xml:space="preserve">Peercy et al </w:t>
      </w:r>
      <w:r>
        <w:rPr>
          <w:rFonts w:ascii="仿宋_GB2312" w:cs="仿宋_GB2312" w:hAnsi="仿宋_GB2312" w:eastAsia="仿宋_GB2312"/>
          <w:sz w:val="24"/>
          <w:szCs w:val="24"/>
          <w:rtl w:val="0"/>
          <w:lang w:val="zh-TW" w:eastAsia="zh-TW"/>
        </w:rPr>
        <w:t>展示了</w:t>
      </w:r>
      <w:r>
        <w:rPr>
          <w:rFonts w:ascii="仿宋_GB2312" w:cs="仿宋_GB2312" w:hAnsi="仿宋_GB2312" w:eastAsia="仿宋_GB2312"/>
          <w:sz w:val="24"/>
          <w:szCs w:val="24"/>
          <w:rtl w:val="0"/>
          <w:lang w:val="zh-TW" w:eastAsia="zh-TW"/>
        </w:rPr>
        <w:t>OPENGL</w:t>
      </w:r>
      <w:r>
        <w:rPr>
          <w:rFonts w:ascii="仿宋_GB2312" w:cs="仿宋_GB2312" w:hAnsi="仿宋_GB2312" w:eastAsia="仿宋_GB2312"/>
          <w:sz w:val="24"/>
          <w:szCs w:val="24"/>
          <w:rtl w:val="0"/>
          <w:lang w:val="zh-TW" w:eastAsia="zh-TW"/>
        </w:rPr>
        <w:t>的架构师如何抽象成一个</w:t>
      </w:r>
      <w:r>
        <w:rPr>
          <w:rFonts w:ascii="仿宋_GB2312" w:cs="仿宋_GB2312" w:hAnsi="仿宋_GB2312" w:eastAsia="仿宋_GB2312"/>
          <w:sz w:val="24"/>
          <w:szCs w:val="24"/>
          <w:rtl w:val="0"/>
          <w:lang w:val="zh-TW" w:eastAsia="zh-TW"/>
        </w:rPr>
        <w:t>SIMD</w:t>
      </w:r>
      <w:r>
        <w:rPr>
          <w:rFonts w:ascii="仿宋_GB2312" w:cs="仿宋_GB2312" w:hAnsi="仿宋_GB2312" w:eastAsia="仿宋_GB2312"/>
          <w:sz w:val="24"/>
          <w:szCs w:val="24"/>
          <w:rtl w:val="0"/>
          <w:lang w:val="zh-TW" w:eastAsia="zh-TW"/>
        </w:rPr>
        <w:t>初期里。每一个渲染的执行都是通过执行一个</w:t>
      </w:r>
      <w:r>
        <w:rPr>
          <w:rFonts w:ascii="仿宋_GB2312" w:cs="仿宋_GB2312" w:hAnsi="仿宋_GB2312" w:eastAsia="仿宋_GB2312"/>
          <w:sz w:val="24"/>
          <w:szCs w:val="24"/>
          <w:rtl w:val="0"/>
          <w:lang w:val="zh-TW" w:eastAsia="zh-TW"/>
        </w:rPr>
        <w:t>SIMD</w:t>
      </w:r>
      <w:r>
        <w:rPr>
          <w:rFonts w:ascii="仿宋_GB2312" w:cs="仿宋_GB2312" w:hAnsi="仿宋_GB2312" w:eastAsia="仿宋_GB2312"/>
          <w:sz w:val="24"/>
          <w:szCs w:val="24"/>
          <w:rtl w:val="0"/>
          <w:lang w:val="zh-TW" w:eastAsia="zh-TW"/>
        </w:rPr>
        <w:t>的指令来完成的，这些指令会被换成一个基本的运算操作，来自动的更新缓存。用了这种抽象结构，我们就能够使用</w:t>
      </w:r>
      <w:r>
        <w:rPr>
          <w:rFonts w:ascii="仿宋_GB2312" w:cs="仿宋_GB2312" w:hAnsi="仿宋_GB2312" w:eastAsia="仿宋_GB2312"/>
          <w:sz w:val="24"/>
          <w:szCs w:val="24"/>
          <w:rtl w:val="0"/>
          <w:lang w:val="zh-TW" w:eastAsia="zh-TW"/>
        </w:rPr>
        <w:t>OPENGL 1.2</w:t>
      </w:r>
      <w:r>
        <w:rPr>
          <w:rFonts w:ascii="仿宋_GB2312" w:cs="仿宋_GB2312" w:hAnsi="仿宋_GB2312" w:eastAsia="仿宋_GB2312"/>
          <w:sz w:val="24"/>
          <w:szCs w:val="24"/>
          <w:rtl w:val="0"/>
          <w:lang w:val="zh-TW" w:eastAsia="zh-TW"/>
        </w:rPr>
        <w:t>和它的扩展。</w:t>
      </w:r>
      <w:r>
        <w:rPr>
          <w:rFonts w:ascii="仿宋_GB2312" w:cs="仿宋_GB2312" w:hAnsi="仿宋_GB2312" w:eastAsia="仿宋_GB2312"/>
          <w:sz w:val="24"/>
          <w:szCs w:val="24"/>
          <w:rtl w:val="0"/>
          <w:lang w:val="zh-TW" w:eastAsia="zh-TW"/>
        </w:rPr>
        <w:t xml:space="preserve">Thompson et al </w:t>
      </w:r>
      <w:r>
        <w:rPr>
          <w:rFonts w:ascii="仿宋_GB2312" w:cs="仿宋_GB2312" w:hAnsi="仿宋_GB2312" w:eastAsia="仿宋_GB2312"/>
          <w:sz w:val="24"/>
          <w:szCs w:val="24"/>
          <w:rtl w:val="0"/>
          <w:lang w:val="zh-TW" w:eastAsia="zh-TW"/>
        </w:rPr>
        <w:t>发现</w:t>
      </w:r>
      <w:r>
        <w:rPr>
          <w:rFonts w:ascii="仿宋_GB2312" w:cs="仿宋_GB2312" w:hAnsi="仿宋_GB2312" w:eastAsia="仿宋_GB2312"/>
          <w:sz w:val="24"/>
          <w:szCs w:val="24"/>
          <w:rtl w:val="0"/>
          <w:lang w:val="zh-TW" w:eastAsia="zh-TW"/>
        </w:rPr>
        <w:t>GPU</w:t>
      </w:r>
      <w:r>
        <w:rPr>
          <w:rFonts w:ascii="仿宋_GB2312" w:cs="仿宋_GB2312" w:hAnsi="仿宋_GB2312" w:eastAsia="仿宋_GB2312"/>
          <w:sz w:val="24"/>
          <w:szCs w:val="24"/>
          <w:rtl w:val="0"/>
          <w:lang w:val="zh-TW" w:eastAsia="zh-TW"/>
        </w:rPr>
        <w:t>被作为一个通用的向量运算器来执行一个基于高层的图形库的软件扩展，这些扩展可以执行一系列的浮点数的运算。</w:t>
      </w:r>
    </w:p>
    <w:p>
      <w:pPr>
        <w:pStyle w:val="Body A"/>
        <w:rPr>
          <w:rFonts w:ascii="仿宋_GB2312" w:cs="仿宋_GB2312" w:hAnsi="仿宋_GB2312" w:eastAsia="仿宋_GB2312"/>
          <w:sz w:val="24"/>
          <w:szCs w:val="24"/>
          <w:lang w:val="zh-TW" w:eastAsia="zh-TW"/>
        </w:rPr>
      </w:pPr>
      <w:r>
        <w:rPr>
          <w:rFonts w:ascii="仿宋_GB2312" w:cs="仿宋_GB2312" w:hAnsi="仿宋_GB2312" w:eastAsia="仿宋_GB2312"/>
          <w:sz w:val="24"/>
          <w:szCs w:val="24"/>
          <w:rtl w:val="0"/>
          <w:lang w:val="zh-TW" w:eastAsia="zh-TW"/>
        </w:rPr>
        <w:t>SIMD</w:t>
      </w:r>
      <w:r>
        <w:rPr>
          <w:rFonts w:ascii="仿宋_GB2312" w:cs="仿宋_GB2312" w:hAnsi="仿宋_GB2312" w:eastAsia="仿宋_GB2312"/>
          <w:sz w:val="24"/>
          <w:szCs w:val="24"/>
          <w:rtl w:val="0"/>
          <w:lang w:val="zh-TW" w:eastAsia="zh-TW"/>
        </w:rPr>
        <w:t>和向量运算处理器包括对单指令的读取、执行和一个存储器。这些重要的成果扩宽了它们的使用。当今的图形处理硬件在运行程序时选择加载和存储指令数据到临时的寄存器而不是专门的内存。这是向量和流运算的抽象的主要区别。</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流体系结构的计算机非常感兴趣的话题建筑</w:t>
      </w:r>
      <w:r>
        <w:rPr>
          <w:rFonts w:ascii="仿宋_GB2312" w:cs="仿宋_GB2312" w:hAnsi="仿宋_GB2312" w:eastAsia="仿宋_GB2312"/>
          <w:sz w:val="24"/>
          <w:szCs w:val="24"/>
          <w:rtl w:val="0"/>
          <w:lang w:val="pt-PT"/>
        </w:rPr>
        <w:t>[</w:t>
      </w:r>
      <w:r>
        <w:rPr>
          <w:rFonts w:ascii="仿宋_GB2312" w:cs="仿宋_GB2312" w:hAnsi="仿宋_GB2312" w:eastAsia="仿宋_GB2312"/>
          <w:sz w:val="24"/>
          <w:szCs w:val="24"/>
          <w:rtl w:val="0"/>
          <w:lang w:val="zh-TW" w:eastAsia="zh-TW"/>
        </w:rPr>
        <w:t>波夫和</w:t>
      </w:r>
      <w:r>
        <w:rPr>
          <w:rFonts w:ascii="仿宋_GB2312" w:cs="仿宋_GB2312" w:hAnsi="仿宋_GB2312" w:eastAsia="仿宋_GB2312"/>
          <w:sz w:val="24"/>
          <w:szCs w:val="24"/>
          <w:rtl w:val="0"/>
          <w:lang w:val="en-US"/>
        </w:rPr>
        <w:t>1995</w:t>
      </w:r>
      <w:r>
        <w:rPr>
          <w:rFonts w:ascii="仿宋_GB2312" w:cs="仿宋_GB2312" w:hAnsi="仿宋_GB2312" w:eastAsia="仿宋_GB2312"/>
          <w:sz w:val="24"/>
          <w:szCs w:val="24"/>
          <w:rtl w:val="0"/>
          <w:lang w:val="zh-TW" w:eastAsia="zh-TW"/>
        </w:rPr>
        <w:t>年沃特林顿</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戈卡莱和戈默索尔</w:t>
      </w:r>
      <w:r>
        <w:rPr>
          <w:rFonts w:ascii="仿宋_GB2312" w:cs="仿宋_GB2312" w:hAnsi="仿宋_GB2312" w:eastAsia="仿宋_GB2312"/>
          <w:sz w:val="24"/>
          <w:szCs w:val="24"/>
          <w:rtl w:val="0"/>
          <w:lang w:val="pt-PT"/>
        </w:rPr>
        <w:t>1997]</w:t>
      </w:r>
      <w:r>
        <w:rPr>
          <w:rFonts w:ascii="仿宋_GB2312" w:cs="仿宋_GB2312" w:hAnsi="仿宋_GB2312" w:eastAsia="仿宋_GB2312"/>
          <w:sz w:val="24"/>
          <w:szCs w:val="24"/>
          <w:rtl w:val="0"/>
          <w:lang w:val="zh-TW" w:eastAsia="zh-TW"/>
        </w:rPr>
        <w:t>。例如，设想一下流处理器</w:t>
      </w:r>
      <w:r>
        <w:rPr>
          <w:rFonts w:ascii="仿宋_GB2312" w:cs="仿宋_GB2312" w:hAnsi="仿宋_GB2312" w:eastAsia="仿宋_GB2312"/>
          <w:sz w:val="24"/>
          <w:szCs w:val="24"/>
          <w:rtl w:val="0"/>
          <w:lang w:val="en-US"/>
        </w:rPr>
        <w:t>[Kapasi</w:t>
      </w:r>
      <w:r>
        <w:rPr>
          <w:rFonts w:ascii="仿宋_GB2312" w:cs="仿宋_GB2312" w:hAnsi="仿宋_GB2312" w:eastAsia="仿宋_GB2312"/>
          <w:sz w:val="24"/>
          <w:szCs w:val="24"/>
          <w:rtl w:val="0"/>
          <w:lang w:val="zh-TW" w:eastAsia="zh-TW"/>
        </w:rPr>
        <w:t>等。</w:t>
      </w:r>
      <w:r>
        <w:rPr>
          <w:rFonts w:ascii="仿宋_GB2312" w:cs="仿宋_GB2312" w:hAnsi="仿宋_GB2312" w:eastAsia="仿宋_GB2312"/>
          <w:sz w:val="24"/>
          <w:szCs w:val="24"/>
          <w:rtl w:val="0"/>
          <w:lang w:val="en-US"/>
        </w:rPr>
        <w:t xml:space="preserve"> </w:t>
      </w:r>
      <w:r>
        <w:rPr>
          <w:rFonts w:ascii="仿宋_GB2312" w:cs="仿宋_GB2312" w:hAnsi="仿宋_GB2312" w:eastAsia="仿宋_GB2312"/>
          <w:sz w:val="24"/>
          <w:szCs w:val="24"/>
          <w:rtl w:val="0"/>
          <w:lang w:val="pt-PT"/>
        </w:rPr>
        <w:t>2002]</w:t>
      </w:r>
      <w:r>
        <w:rPr>
          <w:rFonts w:ascii="仿宋_GB2312" w:cs="仿宋_GB2312" w:hAnsi="仿宋_GB2312" w:eastAsia="仿宋_GB2312"/>
          <w:sz w:val="24"/>
          <w:szCs w:val="24"/>
          <w:rtl w:val="0"/>
          <w:lang w:val="zh-TW" w:eastAsia="zh-TW"/>
        </w:rPr>
        <w:t>证明流的有效性为广泛的媒体应用，包括图形和成像</w:t>
      </w:r>
      <w:r>
        <w:rPr>
          <w:rFonts w:ascii="仿宋_GB2312" w:cs="仿宋_GB2312" w:hAnsi="仿宋_GB2312" w:eastAsia="仿宋_GB2312"/>
          <w:sz w:val="24"/>
          <w:szCs w:val="24"/>
          <w:rtl w:val="0"/>
          <w:lang w:val="pt-PT"/>
        </w:rPr>
        <w:t>[</w:t>
      </w:r>
      <w:r>
        <w:rPr>
          <w:rFonts w:ascii="仿宋_GB2312" w:cs="仿宋_GB2312" w:hAnsi="仿宋_GB2312" w:eastAsia="仿宋_GB2312"/>
          <w:sz w:val="24"/>
          <w:szCs w:val="24"/>
          <w:rtl w:val="0"/>
          <w:lang w:val="zh-TW" w:eastAsia="zh-TW"/>
        </w:rPr>
        <w:t>欧文等人。</w:t>
      </w:r>
      <w:r>
        <w:rPr>
          <w:rFonts w:ascii="仿宋_GB2312" w:cs="仿宋_GB2312" w:hAnsi="仿宋_GB2312" w:eastAsia="仿宋_GB2312"/>
          <w:sz w:val="24"/>
          <w:szCs w:val="24"/>
          <w:rtl w:val="0"/>
          <w:lang w:val="en-US"/>
        </w:rPr>
        <w:t xml:space="preserve"> 2000</w:t>
      </w:r>
      <w:r>
        <w:rPr>
          <w:rFonts w:ascii="仿宋_GB2312" w:cs="仿宋_GB2312" w:hAnsi="仿宋_GB2312" w:eastAsia="仿宋_GB2312"/>
          <w:sz w:val="24"/>
          <w:szCs w:val="24"/>
          <w:rtl w:val="0"/>
          <w:lang w:val="zh-TW" w:eastAsia="zh-TW"/>
        </w:rPr>
        <w:t>。该</w:t>
      </w:r>
      <w:r>
        <w:rPr>
          <w:rFonts w:ascii="仿宋_GB2312" w:cs="仿宋_GB2312" w:hAnsi="仿宋_GB2312" w:eastAsia="仿宋_GB2312"/>
          <w:sz w:val="24"/>
          <w:szCs w:val="24"/>
          <w:rtl w:val="0"/>
          <w:lang w:val="de-DE"/>
        </w:rPr>
        <w:t>StreamC/ KernelC</w:t>
      </w:r>
      <w:r>
        <w:rPr>
          <w:rFonts w:ascii="仿宋_GB2312" w:cs="仿宋_GB2312" w:hAnsi="仿宋_GB2312" w:eastAsia="仿宋_GB2312"/>
          <w:sz w:val="24"/>
          <w:szCs w:val="24"/>
          <w:rtl w:val="0"/>
          <w:lang w:val="zh-TW" w:eastAsia="zh-TW"/>
        </w:rPr>
        <w:t>编程环境提供了一个抽象，它允许程序员地图应用的想象处理器</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[2002</w:t>
      </w:r>
      <w:r>
        <w:rPr>
          <w:rFonts w:ascii="仿宋_GB2312" w:cs="仿宋_GB2312" w:hAnsi="仿宋_GB2312" w:eastAsia="仿宋_GB2312"/>
          <w:sz w:val="24"/>
          <w:szCs w:val="24"/>
          <w:rtl w:val="0"/>
          <w:lang w:val="zh-TW" w:eastAsia="zh-TW"/>
        </w:rPr>
        <w:t>马特森。拉布隆特等。</w:t>
      </w:r>
      <w:r>
        <w:rPr>
          <w:rFonts w:ascii="仿宋_GB2312" w:cs="仿宋_GB2312" w:hAnsi="仿宋_GB2312" w:eastAsia="仿宋_GB2312"/>
          <w:sz w:val="24"/>
          <w:szCs w:val="24"/>
          <w:rtl w:val="0"/>
          <w:lang w:val="en-US"/>
        </w:rPr>
        <w:t xml:space="preserve"> [2004]</w:t>
      </w:r>
      <w:r>
        <w:rPr>
          <w:rFonts w:ascii="仿宋_GB2312" w:cs="仿宋_GB2312" w:hAnsi="仿宋_GB2312" w:eastAsia="仿宋_GB2312"/>
          <w:sz w:val="24"/>
          <w:szCs w:val="24"/>
          <w:rtl w:val="0"/>
          <w:lang w:val="zh-TW" w:eastAsia="zh-TW"/>
        </w:rPr>
        <w:t>研究了成效作为</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的流处理器通过评估的一个流式虚拟机的性能映射到图形硬件。在提出的编程模型本文可以很容易地被编译为他们的虚拟机。</w:t>
      </w:r>
    </w:p>
    <w:p>
      <w:pPr>
        <w:pStyle w:val="Body A"/>
      </w:pPr>
    </w:p>
    <w:p>
      <w:pPr>
        <w:pStyle w:val="Body A"/>
      </w:pPr>
    </w:p>
    <w:p>
      <w:pPr>
        <w:pStyle w:val="Body A"/>
        <w:rPr>
          <w:rFonts w:ascii="仿宋_GB2312" w:cs="仿宋_GB2312" w:hAnsi="仿宋_GB2312" w:eastAsia="仿宋_GB2312"/>
          <w:b w:val="1"/>
          <w:bCs w:val="1"/>
          <w:sz w:val="30"/>
          <w:szCs w:val="30"/>
        </w:rPr>
      </w:pPr>
      <w:r>
        <w:rPr>
          <w:rFonts w:ascii="仿宋_GB2312" w:cs="仿宋_GB2312" w:hAnsi="仿宋_GB2312" w:eastAsia="仿宋_GB2312"/>
          <w:b w:val="1"/>
          <w:bCs w:val="1"/>
          <w:sz w:val="30"/>
          <w:szCs w:val="30"/>
          <w:rtl w:val="0"/>
          <w:lang w:val="en-US"/>
        </w:rPr>
        <w:t>2.2</w:t>
      </w:r>
      <w:r>
        <w:rPr>
          <w:rFonts w:ascii="仿宋_GB2312" w:cs="仿宋_GB2312" w:hAnsi="仿宋_GB2312" w:eastAsia="仿宋_GB2312"/>
          <w:sz w:val="30"/>
          <w:szCs w:val="30"/>
          <w:rtl w:val="0"/>
          <w:lang w:val="zh-TW" w:eastAsia="zh-TW"/>
        </w:rPr>
        <w:t>图形硬件编程</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现代可编程图形加速器等</w:t>
      </w:r>
      <w:r>
        <w:rPr>
          <w:rFonts w:ascii="仿宋_GB2312" w:cs="仿宋_GB2312" w:hAnsi="仿宋_GB2312" w:eastAsia="仿宋_GB2312"/>
          <w:sz w:val="24"/>
          <w:szCs w:val="24"/>
          <w:rtl w:val="0"/>
          <w:lang w:val="en-US"/>
        </w:rPr>
        <w:t>ATI X800XT</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NVIDIA GeForce 6800(ATI 2004 b;</w:t>
      </w:r>
      <w:r>
        <w:rPr>
          <w:rFonts w:ascii="仿宋_GB2312" w:cs="仿宋_GB2312" w:hAnsi="仿宋_GB2312" w:eastAsia="仿宋_GB2312"/>
          <w:sz w:val="24"/>
          <w:szCs w:val="24"/>
          <w:rtl w:val="0"/>
          <w:lang w:val="zh-TW" w:eastAsia="zh-TW"/>
        </w:rPr>
        <w:t>英伟达</w:t>
      </w:r>
      <w:r>
        <w:rPr>
          <w:rFonts w:ascii="仿宋_GB2312" w:cs="仿宋_GB2312" w:hAnsi="仿宋_GB2312" w:eastAsia="仿宋_GB2312"/>
          <w:sz w:val="24"/>
          <w:szCs w:val="24"/>
          <w:rtl w:val="0"/>
          <w:lang w:val="en-US"/>
        </w:rPr>
        <w:t>2004]</w:t>
      </w:r>
      <w:r>
        <w:rPr>
          <w:rFonts w:ascii="仿宋_GB2312" w:cs="仿宋_GB2312" w:hAnsi="仿宋_GB2312" w:eastAsia="仿宋_GB2312"/>
          <w:sz w:val="24"/>
          <w:szCs w:val="24"/>
          <w:rtl w:val="0"/>
          <w:lang w:val="zh-TW" w:eastAsia="zh-TW"/>
        </w:rPr>
        <w:t>功能可编程顶点和片段处理器。每个处理器执行用户指定程序组成的</w:t>
      </w:r>
      <w:r>
        <w:rPr>
          <w:rFonts w:ascii="仿宋_GB2312" w:cs="仿宋_GB2312" w:hAnsi="仿宋_GB2312" w:eastAsia="仿宋_GB2312"/>
          <w:sz w:val="24"/>
          <w:szCs w:val="24"/>
          <w:rtl w:val="0"/>
          <w:lang w:val="en-US"/>
        </w:rPr>
        <w:t>4</w:t>
      </w:r>
      <w:r>
        <w:rPr>
          <w:rFonts w:ascii="仿宋_GB2312" w:cs="仿宋_GB2312" w:hAnsi="仿宋_GB2312" w:eastAsia="仿宋_GB2312"/>
          <w:sz w:val="24"/>
          <w:szCs w:val="24"/>
          <w:rtl w:val="0"/>
          <w:lang w:val="zh-TW" w:eastAsia="zh-TW"/>
        </w:rPr>
        <w:t>路</w:t>
      </w:r>
      <w:r>
        <w:rPr>
          <w:rFonts w:ascii="仿宋_GB2312" w:cs="仿宋_GB2312" w:hAnsi="仿宋_GB2312" w:eastAsia="仿宋_GB2312"/>
          <w:sz w:val="24"/>
          <w:szCs w:val="24"/>
          <w:rtl w:val="0"/>
          <w:lang w:val="en-US"/>
        </w:rPr>
        <w:t>SIMD</w:t>
      </w:r>
      <w:r>
        <w:rPr>
          <w:rFonts w:ascii="仿宋_GB2312" w:cs="仿宋_GB2312" w:hAnsi="仿宋_GB2312" w:eastAsia="仿宋_GB2312"/>
          <w:sz w:val="24"/>
          <w:szCs w:val="24"/>
          <w:rtl w:val="0"/>
          <w:lang w:val="zh-TW" w:eastAsia="zh-TW"/>
        </w:rPr>
        <w:t>着色器程序指令</w:t>
      </w:r>
      <w:r>
        <w:rPr>
          <w:rFonts w:ascii="仿宋_GB2312" w:cs="仿宋_GB2312" w:hAnsi="仿宋_GB2312" w:eastAsia="仿宋_GB2312"/>
          <w:sz w:val="24"/>
          <w:szCs w:val="24"/>
          <w:rtl w:val="0"/>
          <w:lang w:val="da-DK"/>
        </w:rPr>
        <w:t>(Lindholm et al . 2001</w:t>
      </w:r>
      <w:r>
        <w:rPr>
          <w:rFonts w:ascii="仿宋_GB2312" w:cs="仿宋_GB2312" w:hAnsi="仿宋_GB2312" w:eastAsia="仿宋_GB2312"/>
          <w:sz w:val="24"/>
          <w:szCs w:val="24"/>
          <w:rtl w:val="0"/>
          <w:lang w:val="zh-TW" w:eastAsia="zh-TW"/>
        </w:rPr>
        <w:t>年</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。这些指令包括标准的数学操作</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如</w:t>
      </w:r>
      <w:r>
        <w:rPr>
          <w:rFonts w:ascii="仿宋_GB2312" w:cs="仿宋_GB2312" w:hAnsi="仿宋_GB2312" w:eastAsia="仿宋_GB2312"/>
          <w:sz w:val="24"/>
          <w:szCs w:val="24"/>
          <w:rtl w:val="0"/>
          <w:lang w:val="ru-RU"/>
        </w:rPr>
        <w:t>3 -</w:t>
      </w:r>
      <w:r>
        <w:rPr>
          <w:rFonts w:ascii="仿宋_GB2312" w:cs="仿宋_GB2312" w:hAnsi="仿宋_GB2312" w:eastAsia="仿宋_GB2312"/>
          <w:sz w:val="24"/>
          <w:szCs w:val="24"/>
          <w:rtl w:val="0"/>
          <w:lang w:val="zh-TW" w:eastAsia="zh-TW"/>
        </w:rPr>
        <w:t>或</w:t>
      </w:r>
      <w:r>
        <w:rPr>
          <w:rFonts w:ascii="仿宋_GB2312" w:cs="仿宋_GB2312" w:hAnsi="仿宋_GB2312" w:eastAsia="仿宋_GB2312"/>
          <w:sz w:val="24"/>
          <w:szCs w:val="24"/>
          <w:rtl w:val="0"/>
          <w:lang w:val="en-US"/>
        </w:rPr>
        <w:t>4</w:t>
      </w:r>
      <w:r>
        <w:rPr>
          <w:rFonts w:ascii="仿宋_GB2312" w:cs="仿宋_GB2312" w:hAnsi="仿宋_GB2312" w:eastAsia="仿宋_GB2312"/>
          <w:sz w:val="24"/>
          <w:szCs w:val="24"/>
          <w:rtl w:val="0"/>
          <w:lang w:val="zh-TW" w:eastAsia="zh-TW"/>
        </w:rPr>
        <w:t>组件点产品</w:t>
      </w:r>
      <w:r>
        <w:rPr>
          <w:rFonts w:ascii="仿宋_GB2312" w:cs="仿宋_GB2312" w:hAnsi="仿宋_GB2312" w:eastAsia="仿宋_GB2312"/>
          <w:sz w:val="24"/>
          <w:szCs w:val="24"/>
          <w:rtl w:val="0"/>
          <w:lang w:val="en-US"/>
        </w:rPr>
        <w:t>,texture-fetch</w:t>
      </w:r>
      <w:r>
        <w:rPr>
          <w:rFonts w:ascii="仿宋_GB2312" w:cs="仿宋_GB2312" w:hAnsi="仿宋_GB2312" w:eastAsia="仿宋_GB2312"/>
          <w:sz w:val="24"/>
          <w:szCs w:val="24"/>
          <w:rtl w:val="0"/>
          <w:lang w:val="zh-TW" w:eastAsia="zh-TW"/>
        </w:rPr>
        <w:t>指令</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和一些有所抱怨指令。</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的基本执行模型如图</w:t>
      </w:r>
      <w:r>
        <w:rPr>
          <w:rFonts w:ascii="仿宋_GB2312" w:cs="仿宋_GB2312" w:hAnsi="仿宋_GB2312" w:eastAsia="仿宋_GB2312"/>
          <w:sz w:val="24"/>
          <w:szCs w:val="24"/>
          <w:rtl w:val="0"/>
          <w:lang w:val="en-US"/>
        </w:rPr>
        <w:t>1</w:t>
      </w:r>
      <w:r>
        <w:rPr>
          <w:rFonts w:ascii="仿宋_GB2312" w:cs="仿宋_GB2312" w:hAnsi="仿宋_GB2312" w:eastAsia="仿宋_GB2312"/>
          <w:sz w:val="24"/>
          <w:szCs w:val="24"/>
          <w:rtl w:val="0"/>
          <w:lang w:val="zh-TW" w:eastAsia="zh-TW"/>
        </w:rPr>
        <w:t>所示。对于每个顶点处理或片段</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图形硬件图形原语在只读输入的地方寄存器。材质是执行和结果输出寄存器。在执行期间</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材质可以访问大量的临时寄存器以及主机应用程序设定的常量。珀塞尔等。</w:t>
      </w:r>
      <w:r>
        <w:rPr>
          <w:rFonts w:ascii="仿宋_GB2312" w:cs="仿宋_GB2312" w:hAnsi="仿宋_GB2312" w:eastAsia="仿宋_GB2312"/>
          <w:sz w:val="24"/>
          <w:szCs w:val="24"/>
          <w:rtl w:val="0"/>
          <w:lang w:val="pt-PT"/>
        </w:rPr>
        <w:t>[2002]</w:t>
      </w:r>
      <w:r>
        <w:rPr>
          <w:rFonts w:ascii="仿宋_GB2312" w:cs="仿宋_GB2312" w:hAnsi="仿宋_GB2312" w:eastAsia="仿宋_GB2312"/>
          <w:sz w:val="24"/>
          <w:szCs w:val="24"/>
          <w:rtl w:val="0"/>
          <w:lang w:val="zh-TW" w:eastAsia="zh-TW"/>
        </w:rPr>
        <w:t>描述</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可以考虑一个流处理器中执行内核</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写片段或顶点着色器</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在溪流中存储的数据几何和纹理。可以编写内核使用一个品种高层</w:t>
      </w:r>
      <w:r>
        <w:rPr>
          <w:rFonts w:ascii="仿宋_GB2312" w:cs="仿宋_GB2312" w:hAnsi="仿宋_GB2312" w:eastAsia="仿宋_GB2312"/>
          <w:sz w:val="24"/>
          <w:szCs w:val="24"/>
          <w:rtl w:val="0"/>
          <w:lang w:val="es-ES_tradnl"/>
        </w:rPr>
        <w:t>,c</w:t>
      </w:r>
      <w:r>
        <w:rPr>
          <w:rFonts w:ascii="仿宋_GB2312" w:cs="仿宋_GB2312" w:hAnsi="仿宋_GB2312" w:eastAsia="仿宋_GB2312"/>
          <w:sz w:val="24"/>
          <w:szCs w:val="24"/>
          <w:rtl w:val="0"/>
          <w:lang w:val="zh-TW" w:eastAsia="zh-TW"/>
        </w:rPr>
        <w:t>语言</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如</w:t>
      </w:r>
      <w:r>
        <w:rPr>
          <w:rFonts w:ascii="仿宋_GB2312" w:cs="仿宋_GB2312" w:hAnsi="仿宋_GB2312" w:eastAsia="仿宋_GB2312"/>
          <w:sz w:val="24"/>
          <w:szCs w:val="24"/>
          <w:rtl w:val="0"/>
          <w:lang w:val="de-DE"/>
        </w:rPr>
        <w:t>Cg HLSL,GLslang</w:t>
      </w:r>
      <w:r>
        <w:rPr>
          <w:rFonts w:ascii="仿宋_GB2312" w:cs="仿宋_GB2312" w:hAnsi="仿宋_GB2312" w:eastAsia="仿宋_GB2312"/>
          <w:sz w:val="24"/>
          <w:szCs w:val="24"/>
          <w:rtl w:val="0"/>
          <w:lang w:val="zh-TW" w:eastAsia="zh-TW"/>
        </w:rPr>
        <w:t>。然而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即使有这些语言</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应用程序还必须执行显式图形</w:t>
      </w:r>
      <w:r>
        <w:rPr>
          <w:rFonts w:ascii="仿宋_GB2312" w:cs="仿宋_GB2312" w:hAnsi="仿宋_GB2312" w:eastAsia="仿宋_GB2312"/>
          <w:sz w:val="24"/>
          <w:szCs w:val="24"/>
          <w:rtl w:val="0"/>
          <w:lang w:val="en-US"/>
        </w:rPr>
        <w:t>API</w:t>
      </w:r>
      <w:r>
        <w:rPr>
          <w:rFonts w:ascii="仿宋_GB2312" w:cs="仿宋_GB2312" w:hAnsi="仿宋_GB2312" w:eastAsia="仿宋_GB2312"/>
          <w:sz w:val="24"/>
          <w:szCs w:val="24"/>
          <w:rtl w:val="0"/>
          <w:lang w:val="zh-TW" w:eastAsia="zh-TW"/>
        </w:rPr>
        <w:t>调用来组织数据流和调用内核。例如</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流管理是由程序员</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要求数据要手动挤在纹理和转移从硬件。内核调用需要加载和绑定的渲染着色程序和几何学。因此</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计算并不表示为一组内核的作用于流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而是作为一个序列阴影的基本图形的操作。即使对那些精通图形编程</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表达算法以这种方式可以是一个艰巨的任务。这些语言也无法虚拟化的约束底层硬件。例如</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流元素限于原生地支持浮动</w:t>
      </w:r>
      <w:r>
        <w:rPr>
          <w:rFonts w:ascii="仿宋_GB2312" w:cs="仿宋_GB2312" w:hAnsi="仿宋_GB2312" w:eastAsia="仿宋_GB2312"/>
          <w:sz w:val="24"/>
          <w:szCs w:val="24"/>
          <w:rtl w:val="0"/>
          <w:lang w:val="en-US"/>
        </w:rPr>
        <w:t>,float2 float3,float4</w:t>
      </w:r>
      <w:r>
        <w:rPr>
          <w:rFonts w:ascii="仿宋_GB2312" w:cs="仿宋_GB2312" w:hAnsi="仿宋_GB2312" w:eastAsia="仿宋_GB2312"/>
          <w:sz w:val="24"/>
          <w:szCs w:val="24"/>
          <w:rtl w:val="0"/>
          <w:lang w:val="zh-TW" w:eastAsia="zh-TW"/>
        </w:rPr>
        <w:t>类型</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而不是允许</w:t>
      </w:r>
      <w:r>
        <w:rPr>
          <w:rFonts w:ascii="仿宋_GB2312" w:cs="仿宋_GB2312" w:hAnsi="仿宋_GB2312" w:eastAsia="仿宋_GB2312"/>
          <w:sz w:val="24"/>
          <w:szCs w:val="24"/>
          <w:rtl w:val="0"/>
          <w:lang w:val="en-US"/>
        </w:rPr>
        <w:t>userdefined</w:t>
      </w:r>
      <w:r>
        <w:rPr>
          <w:rFonts w:ascii="仿宋_GB2312" w:cs="仿宋_GB2312" w:hAnsi="仿宋_GB2312" w:eastAsia="仿宋_GB2312"/>
          <w:sz w:val="24"/>
          <w:szCs w:val="24"/>
          <w:rtl w:val="0"/>
          <w:lang w:val="zh-TW" w:eastAsia="zh-TW"/>
        </w:rPr>
        <w:t>更加复杂结构。此外</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程序员必须始终请注意材质指令等硬件的限制计数、着色器输出的数量和结构尺寸。在那里一些工作在缓解一些材质语言这些约束。成龙等。</w:t>
      </w:r>
      <w:r>
        <w:rPr>
          <w:rFonts w:ascii="仿宋_GB2312" w:cs="仿宋_GB2312" w:hAnsi="仿宋_GB2312" w:eastAsia="仿宋_GB2312"/>
          <w:sz w:val="24"/>
          <w:szCs w:val="24"/>
          <w:rtl w:val="0"/>
          <w:lang w:val="pt-PT"/>
        </w:rPr>
        <w:t>[2002]</w:t>
      </w:r>
      <w:r>
        <w:rPr>
          <w:rFonts w:ascii="仿宋_GB2312" w:cs="仿宋_GB2312" w:hAnsi="仿宋_GB2312" w:eastAsia="仿宋_GB2312"/>
          <w:sz w:val="24"/>
          <w:szCs w:val="24"/>
          <w:rtl w:val="0"/>
          <w:lang w:val="zh-TW" w:eastAsia="zh-TW"/>
        </w:rPr>
        <w:t>提供了一个算法细分大着色器自动分解成更小的着色器绕过着色器长度和输入约束</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但做的不探索多个着色器输出。迈克尔</w:t>
      </w:r>
      <w:r>
        <w:rPr>
          <w:rFonts w:ascii="仿宋_GB2312" w:cs="仿宋_GB2312" w:hAnsi="仿宋_GB2312" w:eastAsia="仿宋_GB2312"/>
          <w:sz w:val="24"/>
          <w:szCs w:val="24"/>
          <w:rtl w:val="0"/>
          <w:lang w:val="en-US"/>
        </w:rPr>
        <w:t>et al .(2002;2004]</w:t>
      </w:r>
      <w:r>
        <w:rPr>
          <w:rFonts w:ascii="仿宋_GB2312" w:cs="仿宋_GB2312" w:hAnsi="仿宋_GB2312" w:eastAsia="仿宋_GB2312"/>
          <w:sz w:val="24"/>
          <w:szCs w:val="24"/>
          <w:rtl w:val="0"/>
          <w:lang w:val="zh-TW" w:eastAsia="zh-TW"/>
        </w:rPr>
        <w:t>开发了</w:t>
      </w:r>
      <w:r>
        <w:rPr>
          <w:rFonts w:ascii="仿宋_GB2312" w:cs="仿宋_GB2312" w:hAnsi="仿宋_GB2312" w:eastAsia="仿宋_GB2312"/>
          <w:sz w:val="24"/>
          <w:szCs w:val="24"/>
          <w:rtl w:val="0"/>
          <w:lang w:val="en-US"/>
        </w:rPr>
        <w:t>Sh,</w:t>
      </w:r>
      <w:r>
        <w:rPr>
          <w:rFonts w:ascii="仿宋_GB2312" w:cs="仿宋_GB2312" w:hAnsi="仿宋_GB2312" w:eastAsia="仿宋_GB2312"/>
          <w:sz w:val="24"/>
          <w:szCs w:val="24"/>
          <w:rtl w:val="0"/>
          <w:lang w:val="zh-TW" w:eastAsia="zh-TW"/>
        </w:rPr>
        <w:t>一个系统</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允许将着色器定义和使用元编程语言执行基于</w:t>
      </w:r>
      <w:r>
        <w:rPr>
          <w:rFonts w:ascii="仿宋_GB2312" w:cs="仿宋_GB2312" w:hAnsi="仿宋_GB2312" w:eastAsia="仿宋_GB2312"/>
          <w:sz w:val="24"/>
          <w:szCs w:val="24"/>
          <w:rtl w:val="0"/>
          <w:lang w:val="de-DE"/>
        </w:rPr>
        <w:t>c++</w:t>
      </w:r>
      <w:r>
        <w:rPr>
          <w:rFonts w:ascii="仿宋_GB2312" w:cs="仿宋_GB2312" w:hAnsi="仿宋_GB2312" w:eastAsia="仿宋_GB2312"/>
          <w:sz w:val="24"/>
          <w:szCs w:val="24"/>
          <w:rtl w:val="0"/>
          <w:lang w:val="zh-TW" w:eastAsia="zh-TW"/>
        </w:rPr>
        <w:t>。上海的主要目的是作为一个阴影系统</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虽然它已被证明执行其他类型的计算。然而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它并不提供一些基本的操作中常见的通用计算</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如收集和减少。一般来说</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今天编写的代码来执行计算在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开发在一个高度</w:t>
      </w:r>
      <w:r>
        <w:rPr>
          <w:rFonts w:ascii="仿宋_GB2312" w:cs="仿宋_GB2312" w:hAnsi="仿宋_GB2312" w:eastAsia="仿宋_GB2312"/>
          <w:sz w:val="24"/>
          <w:szCs w:val="24"/>
          <w:rtl w:val="0"/>
          <w:lang w:val="en-US"/>
        </w:rPr>
        <w:t>graphics-centric</w:t>
      </w:r>
      <w:r>
        <w:rPr>
          <w:rFonts w:ascii="仿宋_GB2312" w:cs="仿宋_GB2312" w:hAnsi="仿宋_GB2312" w:eastAsia="仿宋_GB2312"/>
          <w:sz w:val="24"/>
          <w:szCs w:val="24"/>
          <w:rtl w:val="0"/>
          <w:lang w:val="zh-TW" w:eastAsia="zh-TW"/>
        </w:rPr>
        <w:t>环境</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对于那些试图映射其他带来困难应用图形硬件上。</w:t>
      </w:r>
    </w:p>
    <w:p>
      <w:pPr>
        <w:pStyle w:val="Body A"/>
      </w:pPr>
    </w:p>
    <w:p>
      <w:pPr>
        <w:pStyle w:val="Body A"/>
        <w:rPr>
          <w:rFonts w:ascii="仿宋_GB2312" w:cs="仿宋_GB2312" w:hAnsi="仿宋_GB2312" w:eastAsia="仿宋_GB2312"/>
          <w:b w:val="1"/>
          <w:bCs w:val="1"/>
          <w:sz w:val="30"/>
          <w:szCs w:val="30"/>
        </w:rPr>
      </w:pPr>
      <w:r>
        <w:rPr>
          <w:rFonts w:ascii="仿宋_GB2312" w:cs="仿宋_GB2312" w:hAnsi="仿宋_GB2312" w:eastAsia="仿宋_GB2312"/>
          <w:b w:val="1"/>
          <w:bCs w:val="1"/>
          <w:sz w:val="30"/>
          <w:szCs w:val="30"/>
          <w:rtl w:val="0"/>
          <w:lang w:val="en-US"/>
        </w:rPr>
        <w:t>3.Brook</w:t>
      </w:r>
      <w:r>
        <w:rPr>
          <w:rFonts w:ascii="仿宋_GB2312" w:cs="仿宋_GB2312" w:hAnsi="仿宋_GB2312" w:eastAsia="仿宋_GB2312"/>
          <w:sz w:val="30"/>
          <w:szCs w:val="30"/>
          <w:rtl w:val="0"/>
          <w:lang w:val="zh-TW" w:eastAsia="zh-TW"/>
        </w:rPr>
        <w:t>流编程模式</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是一个发达的语言流处理器比如斯坦福大学的梅里马克河流超级计算机</w:t>
      </w:r>
      <w:r>
        <w:rPr>
          <w:rFonts w:ascii="仿宋_GB2312" w:cs="仿宋_GB2312" w:hAnsi="仿宋_GB2312" w:eastAsia="仿宋_GB2312"/>
          <w:sz w:val="24"/>
          <w:szCs w:val="24"/>
          <w:rtl w:val="0"/>
          <w:lang w:val="pt-PT"/>
        </w:rPr>
        <w:t>[</w:t>
      </w:r>
      <w:r>
        <w:rPr>
          <w:rFonts w:ascii="仿宋_GB2312" w:cs="仿宋_GB2312" w:hAnsi="仿宋_GB2312" w:eastAsia="仿宋_GB2312"/>
          <w:sz w:val="24"/>
          <w:szCs w:val="24"/>
          <w:rtl w:val="0"/>
          <w:lang w:val="zh-TW" w:eastAsia="zh-TW"/>
        </w:rPr>
        <w:t>玩弄</w:t>
      </w:r>
      <w:r>
        <w:rPr>
          <w:rFonts w:ascii="仿宋_GB2312" w:cs="仿宋_GB2312" w:hAnsi="仿宋_GB2312" w:eastAsia="仿宋_GB2312"/>
          <w:sz w:val="24"/>
          <w:szCs w:val="24"/>
          <w:rtl w:val="0"/>
          <w:lang w:val="pt-PT"/>
        </w:rPr>
        <w:t>et al . 2003],</w:t>
      </w:r>
      <w:r>
        <w:rPr>
          <w:rFonts w:ascii="仿宋_GB2312" w:cs="仿宋_GB2312" w:hAnsi="仿宋_GB2312" w:eastAsia="仿宋_GB2312"/>
          <w:sz w:val="24"/>
          <w:szCs w:val="24"/>
          <w:rtl w:val="0"/>
          <w:lang w:val="zh-TW" w:eastAsia="zh-TW"/>
        </w:rPr>
        <w:t>想象处理器</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zh-TW" w:eastAsia="zh-TW"/>
        </w:rPr>
        <w:t>卡帕西的文章</w:t>
      </w:r>
      <w:r>
        <w:rPr>
          <w:rFonts w:ascii="仿宋_GB2312" w:cs="仿宋_GB2312" w:hAnsi="仿宋_GB2312" w:eastAsia="仿宋_GB2312"/>
          <w:sz w:val="24"/>
          <w:szCs w:val="24"/>
          <w:rtl w:val="0"/>
          <w:lang w:val="nl-NL"/>
        </w:rPr>
        <w:t>et al . 2002</w:t>
      </w:r>
      <w:r>
        <w:rPr>
          <w:rFonts w:ascii="仿宋_GB2312" w:cs="仿宋_GB2312" w:hAnsi="仿宋_GB2312" w:eastAsia="仿宋_GB2312"/>
          <w:sz w:val="24"/>
          <w:szCs w:val="24"/>
          <w:rtl w:val="0"/>
          <w:lang w:val="zh-TW" w:eastAsia="zh-TW"/>
        </w:rPr>
        <w:t>年</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但奥斯汀旅行处理器</w:t>
      </w:r>
      <w:r>
        <w:rPr>
          <w:rFonts w:ascii="仿宋_GB2312" w:cs="仿宋_GB2312" w:hAnsi="仿宋_GB2312" w:eastAsia="仿宋_GB2312"/>
          <w:sz w:val="24"/>
          <w:szCs w:val="24"/>
          <w:rtl w:val="0"/>
          <w:lang w:val="en-US"/>
        </w:rPr>
        <w:t>(Sankaralingam et al . 2003</w:t>
      </w:r>
      <w:r>
        <w:rPr>
          <w:rFonts w:ascii="仿宋_GB2312" w:cs="仿宋_GB2312" w:hAnsi="仿宋_GB2312" w:eastAsia="仿宋_GB2312"/>
          <w:sz w:val="24"/>
          <w:szCs w:val="24"/>
          <w:rtl w:val="0"/>
          <w:lang w:val="zh-TW" w:eastAsia="zh-TW"/>
        </w:rPr>
        <w:t>年</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和麻省理工生处理器</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泰勒</w:t>
      </w:r>
      <w:r>
        <w:rPr>
          <w:rFonts w:ascii="仿宋_GB2312" w:cs="仿宋_GB2312" w:hAnsi="仿宋_GB2312" w:eastAsia="仿宋_GB2312"/>
          <w:sz w:val="24"/>
          <w:szCs w:val="24"/>
          <w:rtl w:val="0"/>
          <w:lang w:val="nl-NL"/>
        </w:rPr>
        <w:t>et al . 2002</w:t>
      </w:r>
      <w:r>
        <w:rPr>
          <w:rFonts w:ascii="仿宋_GB2312" w:cs="仿宋_GB2312" w:hAnsi="仿宋_GB2312" w:eastAsia="仿宋_GB2312"/>
          <w:sz w:val="24"/>
          <w:szCs w:val="24"/>
          <w:rtl w:val="0"/>
          <w:lang w:val="zh-TW" w:eastAsia="zh-TW"/>
        </w:rPr>
        <w:t>年</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。我们有</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适应图形硬件的功能</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只会讨论</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中架构在这篇文章中。</w:t>
      </w:r>
    </w:p>
    <w:p>
      <w:pPr>
        <w:pStyle w:val="Body A"/>
        <w:rPr>
          <w:b w:val="1"/>
          <w:bCs w:val="1"/>
          <w:sz w:val="36"/>
          <w:szCs w:val="36"/>
        </w:rPr>
      </w:pP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3.1</w:t>
      </w:r>
      <w:r>
        <w:rPr>
          <w:rFonts w:ascii="仿宋_GB2312" w:cs="仿宋_GB2312" w:hAnsi="仿宋_GB2312" w:eastAsia="仿宋_GB2312"/>
          <w:sz w:val="30"/>
          <w:szCs w:val="30"/>
          <w:rtl w:val="0"/>
          <w:lang w:val="zh-TW" w:eastAsia="zh-TW"/>
        </w:rPr>
        <w:t>流</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流是一组数据</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可以在操作并行执行。流与后面的语法声明类似于数组</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即浮动</w:t>
      </w:r>
      <w:r>
        <w:rPr>
          <w:rFonts w:ascii="仿宋_GB2312" w:cs="仿宋_GB2312" w:hAnsi="仿宋_GB2312" w:eastAsia="仿宋_GB2312"/>
          <w:sz w:val="24"/>
          <w:szCs w:val="24"/>
          <w:rtl w:val="0"/>
          <w:lang w:val="en-US"/>
        </w:rPr>
        <w:t>s &lt; 10 5 &gt; 2 -</w:t>
      </w:r>
      <w:r>
        <w:rPr>
          <w:rFonts w:ascii="仿宋_GB2312" w:cs="仿宋_GB2312" w:hAnsi="仿宋_GB2312" w:eastAsia="仿宋_GB2312"/>
          <w:sz w:val="24"/>
          <w:szCs w:val="24"/>
          <w:rtl w:val="0"/>
          <w:lang w:val="zh-TW" w:eastAsia="zh-TW"/>
        </w:rPr>
        <w:t>表示维的花车。每个流组成元素。在这个例子中</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由</w:t>
      </w:r>
      <w:r>
        <w:rPr>
          <w:rFonts w:ascii="仿宋_GB2312" w:cs="仿宋_GB2312" w:hAnsi="仿宋_GB2312" w:eastAsia="仿宋_GB2312"/>
          <w:sz w:val="24"/>
          <w:szCs w:val="24"/>
          <w:rtl w:val="0"/>
          <w:lang w:val="en-US"/>
        </w:rPr>
        <w:t>50</w:t>
      </w:r>
      <w:r>
        <w:rPr>
          <w:rFonts w:ascii="仿宋_GB2312" w:cs="仿宋_GB2312" w:hAnsi="仿宋_GB2312" w:eastAsia="仿宋_GB2312"/>
          <w:sz w:val="24"/>
          <w:szCs w:val="24"/>
          <w:rtl w:val="0"/>
          <w:lang w:val="zh-TW" w:eastAsia="zh-TW"/>
        </w:rPr>
        <w:t>年代是一个流元素类型的浮动。流是指它的形状维度。在本例中</w:t>
      </w:r>
      <w:r>
        <w:rPr>
          <w:rFonts w:ascii="仿宋_GB2312" w:cs="仿宋_GB2312" w:hAnsi="仿宋_GB2312" w:eastAsia="仿宋_GB2312"/>
          <w:sz w:val="24"/>
          <w:szCs w:val="24"/>
          <w:rtl w:val="0"/>
          <w:lang w:val="en-US"/>
        </w:rPr>
        <w:t>,10 s</w:t>
      </w:r>
      <w:r>
        <w:rPr>
          <w:rFonts w:ascii="仿宋_GB2312" w:cs="仿宋_GB2312" w:hAnsi="仿宋_GB2312" w:eastAsia="仿宋_GB2312"/>
          <w:sz w:val="24"/>
          <w:szCs w:val="24"/>
          <w:rtl w:val="0"/>
          <w:lang w:val="zh-TW" w:eastAsia="zh-TW"/>
        </w:rPr>
        <w:t>形状的流通过</w:t>
      </w:r>
      <w:r>
        <w:rPr>
          <w:rFonts w:ascii="仿宋_GB2312" w:cs="仿宋_GB2312" w:hAnsi="仿宋_GB2312" w:eastAsia="仿宋_GB2312"/>
          <w:sz w:val="24"/>
          <w:szCs w:val="24"/>
          <w:rtl w:val="0"/>
          <w:lang w:val="en-US"/>
        </w:rPr>
        <w:t>5</w:t>
      </w:r>
      <w:r>
        <w:rPr>
          <w:rFonts w:ascii="仿宋_GB2312" w:cs="仿宋_GB2312" w:hAnsi="仿宋_GB2312" w:eastAsia="仿宋_GB2312"/>
          <w:sz w:val="24"/>
          <w:szCs w:val="24"/>
          <w:rtl w:val="0"/>
          <w:lang w:val="zh-TW" w:eastAsia="zh-TW"/>
        </w:rPr>
        <w:t>。然而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流类似于</w:t>
      </w:r>
      <w:r>
        <w:rPr>
          <w:rFonts w:ascii="仿宋_GB2312" w:cs="仿宋_GB2312" w:hAnsi="仿宋_GB2312" w:eastAsia="仿宋_GB2312"/>
          <w:sz w:val="24"/>
          <w:szCs w:val="24"/>
          <w:rtl w:val="0"/>
          <w:lang w:val="en-US"/>
        </w:rPr>
        <w:t>C</w:t>
      </w:r>
      <w:r>
        <w:rPr>
          <w:rFonts w:ascii="仿宋_GB2312" w:cs="仿宋_GB2312" w:hAnsi="仿宋_GB2312" w:eastAsia="仿宋_GB2312"/>
          <w:sz w:val="24"/>
          <w:szCs w:val="24"/>
          <w:rtl w:val="0"/>
          <w:lang w:val="zh-TW" w:eastAsia="zh-TW"/>
        </w:rPr>
        <w:t>数组访问权流数据仅限于内核</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在下面描述</w:t>
      </w:r>
      <w:r>
        <w:rPr>
          <w:rFonts w:ascii="仿宋_GB2312" w:cs="仿宋_GB2312" w:hAnsi="仿宋_GB2312" w:eastAsia="仿宋_GB2312"/>
          <w:sz w:val="24"/>
          <w:szCs w:val="24"/>
          <w:rtl w:val="0"/>
          <w:lang w:val="en-US"/>
        </w:rPr>
        <w:t>)streamRead</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streamWrite</w:t>
      </w:r>
      <w:r>
        <w:rPr>
          <w:rFonts w:ascii="仿宋_GB2312" w:cs="仿宋_GB2312" w:hAnsi="仿宋_GB2312" w:eastAsia="仿宋_GB2312"/>
          <w:sz w:val="24"/>
          <w:szCs w:val="24"/>
          <w:rtl w:val="0"/>
          <w:lang w:val="zh-TW" w:eastAsia="zh-TW"/>
        </w:rPr>
        <w:t>运营商</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转移和内存之间的数据流。流可以包含元素类型的浮动</w:t>
      </w:r>
      <w:r>
        <w:rPr>
          <w:rFonts w:ascii="仿宋_GB2312" w:cs="仿宋_GB2312" w:hAnsi="仿宋_GB2312" w:eastAsia="仿宋_GB2312"/>
          <w:sz w:val="24"/>
          <w:szCs w:val="24"/>
          <w:rtl w:val="0"/>
          <w:lang w:val="it-IT"/>
        </w:rPr>
        <w:t>,Cg</w:t>
      </w:r>
      <w:r>
        <w:rPr>
          <w:rFonts w:ascii="仿宋_GB2312" w:cs="仿宋_GB2312" w:hAnsi="仿宋_GB2312" w:eastAsia="仿宋_GB2312"/>
          <w:sz w:val="24"/>
          <w:szCs w:val="24"/>
          <w:rtl w:val="0"/>
          <w:lang w:val="zh-TW" w:eastAsia="zh-TW"/>
        </w:rPr>
        <w:t>向量类型</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如</w:t>
      </w:r>
      <w:r>
        <w:rPr>
          <w:rFonts w:ascii="仿宋_GB2312" w:cs="仿宋_GB2312" w:hAnsi="仿宋_GB2312" w:eastAsia="仿宋_GB2312"/>
          <w:sz w:val="24"/>
          <w:szCs w:val="24"/>
          <w:rtl w:val="0"/>
          <w:lang w:val="en-US"/>
        </w:rPr>
        <w:t>float2 float3 float4,</w:t>
      </w:r>
      <w:r>
        <w:rPr>
          <w:rFonts w:ascii="仿宋_GB2312" w:cs="仿宋_GB2312" w:hAnsi="仿宋_GB2312" w:eastAsia="仿宋_GB2312"/>
          <w:sz w:val="24"/>
          <w:szCs w:val="24"/>
          <w:rtl w:val="0"/>
          <w:lang w:val="zh-TW" w:eastAsia="zh-TW"/>
        </w:rPr>
        <w:t>和结构这些原生类型组成。例如</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一个流射线可以被定义为</w:t>
      </w:r>
      <w:r>
        <w:rPr>
          <w:rFonts w:ascii="仿宋_GB2312" w:cs="仿宋_GB2312" w:hAnsi="仿宋_GB2312" w:eastAsia="仿宋_GB2312"/>
          <w:sz w:val="24"/>
          <w:szCs w:val="24"/>
          <w:rtl w:val="0"/>
          <w:lang w:val="en-US"/>
        </w:rPr>
        <w: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typedef struct ray_t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float3 o;</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float3 d;</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 tmax;</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 Ray;</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Ray r&lt;100&gt;;</w:t>
      </w:r>
    </w:p>
    <w:p>
      <w:pPr>
        <w:pStyle w:val="Body A"/>
        <w:rPr>
          <w:rFonts w:ascii="仿宋_GB2312" w:cs="仿宋_GB2312" w:hAnsi="仿宋_GB2312" w:eastAsia="仿宋_GB2312"/>
          <w:sz w:val="24"/>
          <w:szCs w:val="24"/>
          <w:lang w:val="zh-TW" w:eastAsia="zh-TW"/>
        </w:rPr>
      </w:pP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支持用户定义的内存类型</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尽管中常见通用的语言</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是没有找到在今天的一个特色图形</w:t>
      </w:r>
      <w:r>
        <w:rPr>
          <w:rFonts w:ascii="仿宋_GB2312" w:cs="仿宋_GB2312" w:hAnsi="仿宋_GB2312" w:eastAsia="仿宋_GB2312"/>
          <w:sz w:val="24"/>
          <w:szCs w:val="24"/>
          <w:rtl w:val="0"/>
          <w:lang w:val="en-US"/>
        </w:rPr>
        <w:t>api</w:t>
      </w: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为用户提供了方便复杂的数据结构和编译时类型检查。</w:t>
      </w: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3.2</w:t>
      </w:r>
      <w:r>
        <w:rPr>
          <w:rFonts w:ascii="仿宋_GB2312" w:cs="仿宋_GB2312" w:hAnsi="仿宋_GB2312" w:eastAsia="仿宋_GB2312"/>
          <w:sz w:val="30"/>
          <w:szCs w:val="30"/>
          <w:rtl w:val="0"/>
          <w:lang w:val="zh-TW" w:eastAsia="zh-TW"/>
        </w:rPr>
        <w:t>内核</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内核是特殊函数</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指定的内核关键字</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操作流。调用一个内核流执行隐式循环遍历的元素流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调用内核为每个元素的身体。内核是一个例子所示</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kernel void saxpy (float a, float4 x&lt;&gt;, float4 y&lt;&gt;,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out float4 result&lt;&gt;)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result = a*x + y;</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void main (void)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 a;</w:t>
      </w:r>
    </w:p>
    <w:p>
      <w:pPr>
        <w:pStyle w:val="Body A"/>
        <w:rPr>
          <w:rFonts w:ascii="仿宋_GB2312" w:cs="仿宋_GB2312" w:hAnsi="仿宋_GB2312" w:eastAsia="仿宋_GB2312"/>
          <w:sz w:val="24"/>
          <w:szCs w:val="24"/>
          <w:lang w:val="pt-PT"/>
        </w:rPr>
      </w:pPr>
      <w:r>
        <w:rPr>
          <w:rFonts w:ascii="仿宋_GB2312" w:cs="仿宋_GB2312" w:hAnsi="仿宋_GB2312" w:eastAsia="仿宋_GB2312"/>
          <w:sz w:val="24"/>
          <w:szCs w:val="24"/>
          <w:rtl w:val="0"/>
          <w:lang w:val="pt-PT"/>
        </w:rPr>
        <w:t>float4 X[100], Y[100], Result[100];</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float4 x&lt;100&gt;, y&lt;100&gt;, result&lt;100&gt;;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 initialize a, X, Y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streamRead(x, X); // copy data from mem to stream</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streamRead(y, Y);</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saxpy(a, x, y, result); // execute kernel on all elements</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streamWrite(result, Result); // copy data from stream to mem</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内核接受几种类型的参数</w:t>
      </w:r>
      <w:r>
        <w:rPr>
          <w:rFonts w:ascii="仿宋_GB2312" w:cs="仿宋_GB2312" w:hAnsi="仿宋_GB2312" w:eastAsia="仿宋_GB2312"/>
          <w:sz w:val="24"/>
          <w:szCs w:val="24"/>
          <w:rtl w:val="0"/>
          <w:lang w:val="en-US"/>
        </w:rPr>
        <w:t>:</w:t>
      </w:r>
      <w:r>
        <w:rPr>
          <w:rFonts w:ascii="宋体" w:cs="宋体" w:hAnsi="宋体" w:eastAsia="宋体"/>
          <w:sz w:val="24"/>
          <w:szCs w:val="24"/>
          <w:rtl w:val="0"/>
          <w:lang w:val="en-US"/>
        </w:rPr>
        <w:t>•</w:t>
      </w:r>
      <w:r>
        <w:rPr>
          <w:rFonts w:ascii="仿宋_GB2312" w:cs="仿宋_GB2312" w:hAnsi="仿宋_GB2312" w:eastAsia="仿宋_GB2312"/>
          <w:sz w:val="24"/>
          <w:szCs w:val="24"/>
          <w:rtl w:val="0"/>
          <w:lang w:val="zh-TW" w:eastAsia="zh-TW"/>
        </w:rPr>
        <w:t>输入流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包含了内核的只读数据处理。</w:t>
      </w:r>
      <w:r>
        <w:rPr>
          <w:rFonts w:ascii="宋体" w:cs="宋体" w:hAnsi="宋体" w:eastAsia="宋体"/>
          <w:sz w:val="24"/>
          <w:szCs w:val="24"/>
          <w:rtl w:val="0"/>
          <w:lang w:val="en-US"/>
        </w:rPr>
        <w:t>•</w:t>
      </w:r>
      <w:r>
        <w:rPr>
          <w:rFonts w:ascii="仿宋_GB2312" w:cs="仿宋_GB2312" w:hAnsi="仿宋_GB2312" w:eastAsia="仿宋_GB2312"/>
          <w:sz w:val="24"/>
          <w:szCs w:val="24"/>
          <w:rtl w:val="0"/>
          <w:lang w:val="zh-TW" w:eastAsia="zh-TW"/>
        </w:rPr>
        <w:t>输出流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指定的关键字</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存储内核计算的结果。</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强加没有限制输出流内核的数量可能有。</w:t>
      </w:r>
      <w:r>
        <w:rPr>
          <w:rFonts w:ascii="宋体" w:cs="宋体" w:hAnsi="宋体" w:eastAsia="宋体"/>
          <w:sz w:val="24"/>
          <w:szCs w:val="24"/>
          <w:rtl w:val="0"/>
          <w:lang w:val="en-US"/>
        </w:rPr>
        <w:t>•</w:t>
      </w:r>
      <w:r>
        <w:rPr>
          <w:rFonts w:ascii="仿宋_GB2312" w:cs="仿宋_GB2312" w:hAnsi="仿宋_GB2312" w:eastAsia="仿宋_GB2312"/>
          <w:sz w:val="24"/>
          <w:szCs w:val="24"/>
          <w:rtl w:val="0"/>
          <w:lang w:val="zh-TW" w:eastAsia="zh-TW"/>
        </w:rPr>
        <w:t>收集流</w:t>
      </w:r>
      <w:r>
        <w:rPr>
          <w:rFonts w:ascii="仿宋_GB2312" w:cs="仿宋_GB2312" w:hAnsi="仿宋_GB2312" w:eastAsia="仿宋_GB2312"/>
          <w:sz w:val="24"/>
          <w:szCs w:val="24"/>
          <w:rtl w:val="0"/>
          <w:lang w:val="es-ES_tradnl"/>
        </w:rPr>
        <w:t>,C</w:t>
      </w:r>
      <w:r>
        <w:rPr>
          <w:rFonts w:ascii="仿宋_GB2312" w:cs="仿宋_GB2312" w:hAnsi="仿宋_GB2312" w:eastAsia="仿宋_GB2312"/>
          <w:sz w:val="24"/>
          <w:szCs w:val="24"/>
          <w:rtl w:val="0"/>
          <w:lang w:val="zh-TW" w:eastAsia="zh-TW"/>
        </w:rPr>
        <w:t>数组指定的语法</w:t>
      </w:r>
      <w:r>
        <w:rPr>
          <w:rFonts w:ascii="仿宋_GB2312" w:cs="仿宋_GB2312" w:hAnsi="仿宋_GB2312" w:eastAsia="仿宋_GB2312"/>
          <w:sz w:val="24"/>
          <w:szCs w:val="24"/>
          <w:rtl w:val="0"/>
          <w:lang w:val="pt-PT"/>
        </w:rPr>
        <w:t>([]</w:t>
      </w:r>
      <w:r>
        <w:rPr>
          <w:rFonts w:ascii="仿宋_GB2312" w:cs="仿宋_GB2312" w:hAnsi="仿宋_GB2312" w:eastAsia="仿宋_GB2312"/>
          <w:sz w:val="24"/>
          <w:szCs w:val="24"/>
          <w:rtl w:val="0"/>
          <w:lang w:val="zh-TW" w:eastAsia="zh-TW"/>
        </w:rPr>
        <w:t>数组</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收集流允许任意的索引检索元素。在内核中</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元素获取或</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zh-TW" w:eastAsia="zh-TW"/>
        </w:rPr>
        <w:t>聚集</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通过数组索引操作符。数组</w:t>
      </w:r>
      <w:r>
        <w:rPr>
          <w:rFonts w:ascii="仿宋_GB2312" w:cs="仿宋_GB2312" w:hAnsi="仿宋_GB2312" w:eastAsia="仿宋_GB2312"/>
          <w:sz w:val="24"/>
          <w:szCs w:val="24"/>
          <w:rtl w:val="0"/>
          <w:lang w:val="pt-PT"/>
        </w:rPr>
        <w:t>[</w:t>
      </w:r>
      <w:r>
        <w:rPr>
          <w:rFonts w:ascii="仿宋_GB2312" w:cs="仿宋_GB2312" w:hAnsi="仿宋_GB2312" w:eastAsia="仿宋_GB2312"/>
          <w:sz w:val="24"/>
          <w:szCs w:val="24"/>
          <w:rtl w:val="0"/>
          <w:lang w:val="zh-TW" w:eastAsia="zh-TW"/>
        </w:rPr>
        <w:t>我</w:t>
      </w:r>
      <w:r>
        <w:rPr>
          <w:rFonts w:ascii="仿宋_GB2312" w:cs="仿宋_GB2312" w:hAnsi="仿宋_GB2312" w:eastAsia="仿宋_GB2312"/>
          <w:sz w:val="24"/>
          <w:szCs w:val="24"/>
          <w:rtl w:val="0"/>
          <w:lang w:val="pt-PT"/>
        </w:rPr>
        <w:t>]</w:t>
      </w:r>
      <w:r>
        <w:rPr>
          <w:rFonts w:ascii="仿宋_GB2312" w:cs="仿宋_GB2312" w:hAnsi="仿宋_GB2312" w:eastAsia="仿宋_GB2312"/>
          <w:sz w:val="24"/>
          <w:szCs w:val="24"/>
          <w:rtl w:val="0"/>
          <w:lang w:val="zh-TW" w:eastAsia="zh-TW"/>
        </w:rPr>
        <w:t>。像常规的输入流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收集流是只读的。</w:t>
      </w:r>
      <w:r>
        <w:rPr>
          <w:rFonts w:ascii="宋体" w:cs="宋体" w:hAnsi="宋体" w:eastAsia="宋体"/>
          <w:sz w:val="24"/>
          <w:szCs w:val="24"/>
          <w:rtl w:val="0"/>
          <w:lang w:val="en-US"/>
        </w:rPr>
        <w:t>•</w:t>
      </w:r>
      <w:r>
        <w:rPr>
          <w:rFonts w:ascii="仿宋_GB2312" w:cs="仿宋_GB2312" w:hAnsi="仿宋_GB2312" w:eastAsia="仿宋_GB2312"/>
          <w:sz w:val="24"/>
          <w:szCs w:val="24"/>
          <w:rtl w:val="0"/>
          <w:lang w:val="zh-TW" w:eastAsia="zh-TW"/>
        </w:rPr>
        <w:t>所有</w:t>
      </w:r>
      <w:r>
        <w:rPr>
          <w:rFonts w:ascii="仿宋_GB2312" w:cs="仿宋_GB2312" w:hAnsi="仿宋_GB2312" w:eastAsia="仿宋_GB2312"/>
          <w:sz w:val="24"/>
          <w:szCs w:val="24"/>
          <w:rtl w:val="0"/>
          <w:lang w:val="en-US"/>
        </w:rPr>
        <w:t>non-stream</w:t>
      </w:r>
      <w:r>
        <w:rPr>
          <w:rFonts w:ascii="仿宋_GB2312" w:cs="仿宋_GB2312" w:hAnsi="仿宋_GB2312" w:eastAsia="仿宋_GB2312"/>
          <w:sz w:val="24"/>
          <w:szCs w:val="24"/>
          <w:rtl w:val="0"/>
          <w:lang w:val="zh-TW" w:eastAsia="zh-TW"/>
        </w:rPr>
        <w:t>参数是只读常量。如果一个内核称为不同的输入和输出流形状</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溪隐式地调整每个输入流输出的形状相匹配。这是通过重复</w:t>
      </w:r>
      <w:r>
        <w:rPr>
          <w:rFonts w:ascii="仿宋_GB2312" w:cs="仿宋_GB2312" w:hAnsi="仿宋_GB2312" w:eastAsia="仿宋_GB2312"/>
          <w:sz w:val="24"/>
          <w:szCs w:val="24"/>
          <w:rtl w:val="0"/>
          <w:lang w:val="en-US"/>
        </w:rPr>
        <w:t>(123 - 111222333)</w:t>
      </w:r>
      <w:r>
        <w:rPr>
          <w:rFonts w:ascii="仿宋_GB2312" w:cs="仿宋_GB2312" w:hAnsi="仿宋_GB2312" w:eastAsia="仿宋_GB2312"/>
          <w:sz w:val="24"/>
          <w:szCs w:val="24"/>
          <w:rtl w:val="0"/>
          <w:lang w:val="zh-TW" w:eastAsia="zh-TW"/>
        </w:rPr>
        <w:t>或大步</w:t>
      </w:r>
      <w:r>
        <w:rPr>
          <w:rFonts w:ascii="仿宋_GB2312" w:cs="仿宋_GB2312" w:hAnsi="仿宋_GB2312" w:eastAsia="仿宋_GB2312"/>
          <w:sz w:val="24"/>
          <w:szCs w:val="24"/>
          <w:rtl w:val="0"/>
          <w:lang w:val="en-US"/>
        </w:rPr>
        <w:t>(13579 - 13579)</w:t>
      </w:r>
      <w:r>
        <w:rPr>
          <w:rFonts w:ascii="仿宋_GB2312" w:cs="仿宋_GB2312" w:hAnsi="仿宋_GB2312" w:eastAsia="仿宋_GB2312"/>
          <w:sz w:val="24"/>
          <w:szCs w:val="24"/>
          <w:rtl w:val="0"/>
          <w:lang w:val="zh-TW" w:eastAsia="zh-TW"/>
        </w:rPr>
        <w:t>在每个维度的元素。一定的限制是允许</w:t>
      </w:r>
      <w:r>
        <w:rPr>
          <w:rFonts w:ascii="仿宋_GB2312" w:cs="仿宋_GB2312" w:hAnsi="仿宋_GB2312" w:eastAsia="仿宋_GB2312"/>
          <w:sz w:val="24"/>
          <w:szCs w:val="24"/>
          <w:rtl w:val="0"/>
          <w:lang w:val="en-US"/>
        </w:rPr>
        <w:t>dataparallel</w:t>
      </w:r>
      <w:r>
        <w:rPr>
          <w:rFonts w:ascii="仿宋_GB2312" w:cs="仿宋_GB2312" w:hAnsi="仿宋_GB2312" w:eastAsia="仿宋_GB2312"/>
          <w:sz w:val="24"/>
          <w:szCs w:val="24"/>
          <w:rtl w:val="0"/>
          <w:lang w:val="zh-TW" w:eastAsia="zh-TW"/>
        </w:rPr>
        <w:t>放在内核执行。内存访问仅限于读收集</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类似于纹理获取。的操作可能引入流元素之间的副作用</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如写静态或全局变量</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不允许内核。流允许输入和输出参数相同的内核</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就地计算</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提供也用作收集流在内核中。一个示例内核计算</w:t>
      </w:r>
      <w:r>
        <w:rPr>
          <w:rFonts w:ascii="仿宋_GB2312" w:cs="仿宋_GB2312" w:hAnsi="仿宋_GB2312" w:eastAsia="仿宋_GB2312"/>
          <w:sz w:val="24"/>
          <w:szCs w:val="24"/>
          <w:rtl w:val="0"/>
          <w:lang w:val="en-US"/>
        </w:rPr>
        <w:t>ray-triangle</w:t>
      </w:r>
      <w:r>
        <w:rPr>
          <w:rFonts w:ascii="仿宋_GB2312" w:cs="仿宋_GB2312" w:hAnsi="仿宋_GB2312" w:eastAsia="仿宋_GB2312"/>
          <w:sz w:val="24"/>
          <w:szCs w:val="24"/>
          <w:rtl w:val="0"/>
          <w:lang w:val="zh-TW" w:eastAsia="zh-TW"/>
        </w:rPr>
        <w:t>的十字路口如下所示。</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kernel void krnIntersectTriangle(Ray ray&lt;&gt;, Triangle tris[],</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RayState oldraystate&lt;&gt;,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GridTrilist trilist[],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out Hit candidatehit&lt;&gt;)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 idx, det, inv_det;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float3 edge1, edge2, pvec, tvec, qvec;</w:t>
      </w:r>
    </w:p>
    <w:p>
      <w:pPr>
        <w:pStyle w:val="Body A"/>
        <w:rPr>
          <w:rFonts w:ascii="仿宋_GB2312" w:cs="仿宋_GB2312" w:hAnsi="仿宋_GB2312" w:eastAsia="仿宋_GB2312"/>
          <w:sz w:val="24"/>
          <w:szCs w:val="24"/>
          <w:lang w:val="it-IT"/>
        </w:rPr>
      </w:pPr>
      <w:r>
        <w:rPr>
          <w:rFonts w:ascii="仿宋_GB2312" w:cs="仿宋_GB2312" w:hAnsi="仿宋_GB2312" w:eastAsia="仿宋_GB2312"/>
          <w:sz w:val="24"/>
          <w:szCs w:val="24"/>
          <w:rtl w:val="0"/>
          <w:lang w:val="it-IT"/>
        </w:rPr>
        <w:t>if(oldraystate.state.y &gt; 0) {</w:t>
      </w:r>
    </w:p>
    <w:p>
      <w:pPr>
        <w:pStyle w:val="Body A"/>
        <w:rPr>
          <w:rFonts w:ascii="仿宋_GB2312" w:cs="仿宋_GB2312" w:hAnsi="仿宋_GB2312" w:eastAsia="仿宋_GB2312"/>
          <w:sz w:val="24"/>
          <w:szCs w:val="24"/>
          <w:lang w:val="it-IT"/>
        </w:rPr>
      </w:pPr>
      <w:r>
        <w:rPr>
          <w:rFonts w:ascii="仿宋_GB2312" w:cs="仿宋_GB2312" w:hAnsi="仿宋_GB2312" w:eastAsia="仿宋_GB2312"/>
          <w:sz w:val="24"/>
          <w:szCs w:val="24"/>
          <w:rtl w:val="0"/>
          <w:lang w:val="it-IT"/>
        </w:rPr>
        <w:t>idx = trilist[oldraystate.state.w].trinum;</w:t>
      </w:r>
    </w:p>
    <w:p>
      <w:pPr>
        <w:pStyle w:val="Body A"/>
        <w:rPr>
          <w:rFonts w:ascii="仿宋_GB2312" w:cs="仿宋_GB2312" w:hAnsi="仿宋_GB2312" w:eastAsia="仿宋_GB2312"/>
          <w:sz w:val="24"/>
          <w:szCs w:val="24"/>
          <w:lang w:val="pt-PT"/>
        </w:rPr>
      </w:pPr>
      <w:r>
        <w:rPr>
          <w:rFonts w:ascii="仿宋_GB2312" w:cs="仿宋_GB2312" w:hAnsi="仿宋_GB2312" w:eastAsia="仿宋_GB2312"/>
          <w:sz w:val="24"/>
          <w:szCs w:val="24"/>
          <w:rtl w:val="0"/>
          <w:lang w:val="pt-PT"/>
        </w:rPr>
        <w:t>edge1 = tris[idx].v1 - tris[idx].v0;</w:t>
      </w:r>
    </w:p>
    <w:p>
      <w:pPr>
        <w:pStyle w:val="Body A"/>
        <w:rPr>
          <w:rFonts w:ascii="仿宋_GB2312" w:cs="仿宋_GB2312" w:hAnsi="仿宋_GB2312" w:eastAsia="仿宋_GB2312"/>
          <w:sz w:val="24"/>
          <w:szCs w:val="24"/>
          <w:lang w:val="pt-PT"/>
        </w:rPr>
      </w:pPr>
      <w:r>
        <w:rPr>
          <w:rFonts w:ascii="仿宋_GB2312" w:cs="仿宋_GB2312" w:hAnsi="仿宋_GB2312" w:eastAsia="仿宋_GB2312"/>
          <w:sz w:val="24"/>
          <w:szCs w:val="24"/>
          <w:rtl w:val="0"/>
          <w:lang w:val="pt-PT"/>
        </w:rPr>
        <w:t>edge2 = tris[idx].v2 - tris[idx].v0;</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pvec = cross(ray.d, edge2);</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det = dot(edge1, pvec);</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inv_det = 1.0f/det;</w:t>
      </w:r>
    </w:p>
    <w:p>
      <w:pPr>
        <w:pStyle w:val="Body A"/>
        <w:rPr>
          <w:rFonts w:ascii="仿宋_GB2312" w:cs="仿宋_GB2312" w:hAnsi="仿宋_GB2312" w:eastAsia="仿宋_GB2312"/>
          <w:sz w:val="24"/>
          <w:szCs w:val="24"/>
          <w:lang w:val="pt-PT"/>
        </w:rPr>
      </w:pPr>
      <w:r>
        <w:rPr>
          <w:rFonts w:ascii="仿宋_GB2312" w:cs="仿宋_GB2312" w:hAnsi="仿宋_GB2312" w:eastAsia="仿宋_GB2312"/>
          <w:sz w:val="24"/>
          <w:szCs w:val="24"/>
          <w:rtl w:val="0"/>
          <w:lang w:val="pt-PT"/>
        </w:rPr>
        <w:t>tvec = ray.o - tris[idx].v0;</w:t>
      </w:r>
    </w:p>
    <w:p>
      <w:pPr>
        <w:pStyle w:val="Body A"/>
        <w:rPr>
          <w:rFonts w:ascii="仿宋_GB2312" w:cs="仿宋_GB2312" w:hAnsi="仿宋_GB2312" w:eastAsia="仿宋_GB2312"/>
          <w:sz w:val="24"/>
          <w:szCs w:val="24"/>
          <w:lang w:val="fr-FR"/>
        </w:rPr>
      </w:pPr>
      <w:r>
        <w:rPr>
          <w:rFonts w:ascii="仿宋_GB2312" w:cs="仿宋_GB2312" w:hAnsi="仿宋_GB2312" w:eastAsia="仿宋_GB2312"/>
          <w:sz w:val="24"/>
          <w:szCs w:val="24"/>
          <w:rtl w:val="0"/>
          <w:lang w:val="fr-FR"/>
        </w:rPr>
        <w:t>candidatehit.data.y = dot( tvec, pvec ) * inv_det;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qvec = cross( tvec, edge1 );</w:t>
      </w:r>
    </w:p>
    <w:p>
      <w:pPr>
        <w:pStyle w:val="Body A"/>
        <w:rPr>
          <w:rFonts w:ascii="仿宋_GB2312" w:cs="仿宋_GB2312" w:hAnsi="仿宋_GB2312" w:eastAsia="仿宋_GB2312"/>
          <w:sz w:val="24"/>
          <w:szCs w:val="24"/>
          <w:lang w:val="fr-FR"/>
        </w:rPr>
      </w:pPr>
      <w:r>
        <w:rPr>
          <w:rFonts w:ascii="仿宋_GB2312" w:cs="仿宋_GB2312" w:hAnsi="仿宋_GB2312" w:eastAsia="仿宋_GB2312"/>
          <w:sz w:val="24"/>
          <w:szCs w:val="24"/>
          <w:rtl w:val="0"/>
          <w:lang w:val="fr-FR"/>
        </w:rPr>
        <w:t>candidatehit.data.z = dot( ray.d, qvec ) * inv_det;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candidatehit.data.x = dot( edge2, qvec ) * inv_det;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candidatehit.data.w = idx;</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 else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candidatehit.data = float4(0,0,0,-1);</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迫使程序员来区分数据流到内核作为输入流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这是使用数组访问收集的内核。这种区别允许不同的系统来管理这些</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数据</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流。输入流元素规律但访问身体不重用</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因为每个内核调用操作吗在一个不同的元素。收集流可能会访问随机</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和元素可能被重用。正如珀塞尔</w:t>
      </w:r>
      <w:r>
        <w:rPr>
          <w:rFonts w:ascii="仿宋_GB2312" w:cs="仿宋_GB2312" w:hAnsi="仿宋_GB2312" w:eastAsia="仿宋_GB2312"/>
          <w:sz w:val="24"/>
          <w:szCs w:val="24"/>
          <w:rtl w:val="0"/>
          <w:lang w:val="nl-NL"/>
        </w:rPr>
        <w:t>et al</w:t>
      </w: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en-US"/>
        </w:rPr>
        <w:t>(2002)</w:t>
      </w:r>
      <w:r>
        <w:rPr>
          <w:rFonts w:ascii="仿宋_GB2312" w:cs="仿宋_GB2312" w:hAnsi="仿宋_GB2312" w:eastAsia="仿宋_GB2312"/>
          <w:sz w:val="24"/>
          <w:szCs w:val="24"/>
          <w:rtl w:val="0"/>
          <w:lang w:val="zh-TW" w:eastAsia="zh-TW"/>
        </w:rPr>
        <w:t>观察到</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今天的图形硬件没有这两种内存存取类型之间的区别。作为一个结果</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输入流数据可以污染传统的缓存和惩罚在收集操作位置。使用内核的区别流编程向量编程。内核执行任意函数评价而向量运算符包括简单的数学操作。向量操作总是需要临时变量读取和写入到一个大向量寄存器文件。在相反</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内核捕捉额外的位置通过存储临时变量在当地注册存储。通过减少带宽主内存</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因为只有算术强度增加内核计算的最终结果写回内存。</w:t>
      </w:r>
    </w:p>
    <w:p>
      <w:pPr>
        <w:pStyle w:val="Body A"/>
      </w:pP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3.3</w:t>
      </w:r>
      <w:r>
        <w:rPr>
          <w:rFonts w:ascii="仿宋_GB2312" w:cs="仿宋_GB2312" w:hAnsi="仿宋_GB2312" w:eastAsia="仿宋_GB2312"/>
          <w:sz w:val="30"/>
          <w:szCs w:val="30"/>
          <w:rtl w:val="0"/>
          <w:lang w:val="zh-TW" w:eastAsia="zh-TW"/>
        </w:rPr>
        <w:t>简化</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而内核提供一种机制应用一个函数一组数据</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减少提供一种方式来表述数据并行处理方法计算一个值从一组记录。例子还原操作包括算术求和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计算最多</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矩阵乘积。为了执行减少平行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我们需要减少操作联想</w:t>
      </w:r>
      <w:r>
        <w:rPr>
          <w:rFonts w:ascii="仿宋_GB2312" w:cs="仿宋_GB2312" w:hAnsi="仿宋_GB2312" w:eastAsia="仿宋_GB2312"/>
          <w:sz w:val="24"/>
          <w:szCs w:val="24"/>
          <w:rtl w:val="0"/>
          <w:lang w:val="en-US"/>
        </w:rPr>
        <w:t>:</w:t>
      </w:r>
      <w:r>
        <w:rPr>
          <w:rFonts w:ascii="MS Gothic" w:cs="MS Gothic" w:hAnsi="MS Gothic" w:eastAsia="MS Gothic"/>
          <w:sz w:val="24"/>
          <w:szCs w:val="24"/>
          <w:rtl w:val="0"/>
          <w:lang w:val="en-US"/>
        </w:rPr>
        <w:t>◦◦</w:t>
      </w:r>
      <w:r>
        <w:rPr>
          <w:rFonts w:ascii="仿宋_GB2312" w:cs="仿宋_GB2312" w:hAnsi="仿宋_GB2312" w:eastAsia="仿宋_GB2312"/>
          <w:sz w:val="24"/>
          <w:szCs w:val="24"/>
          <w:rtl w:val="0"/>
          <w:lang w:val="en-US"/>
        </w:rPr>
        <w:t>(b)c =</w:t>
      </w:r>
      <w:r>
        <w:rPr>
          <w:rFonts w:ascii="MS Gothic" w:cs="MS Gothic" w:hAnsi="MS Gothic" w:eastAsia="MS Gothic"/>
          <w:sz w:val="24"/>
          <w:szCs w:val="24"/>
          <w:rtl w:val="0"/>
          <w:lang w:val="en-US"/>
        </w:rPr>
        <w:t>◦◦</w:t>
      </w:r>
      <w:r>
        <w:rPr>
          <w:rFonts w:ascii="仿宋_GB2312" w:cs="仿宋_GB2312" w:hAnsi="仿宋_GB2312" w:eastAsia="仿宋_GB2312"/>
          <w:sz w:val="24"/>
          <w:szCs w:val="24"/>
          <w:rtl w:val="0"/>
          <w:lang w:val="it-IT"/>
        </w:rPr>
        <w:t>(b c)</w:t>
      </w:r>
      <w:r>
        <w:rPr>
          <w:rFonts w:ascii="仿宋_GB2312" w:cs="仿宋_GB2312" w:hAnsi="仿宋_GB2312" w:eastAsia="仿宋_GB2312"/>
          <w:sz w:val="24"/>
          <w:szCs w:val="24"/>
          <w:rtl w:val="0"/>
          <w:lang w:val="zh-TW" w:eastAsia="zh-TW"/>
        </w:rPr>
        <w:t>。这使得系统评估最适合哪个订单的减少底层架构。接受一个输入流并减少生产输出一个较小的相同类型的流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或者一个圈价值。为减少指定的输出降低关键字。阅读和写作的减少允许参数时</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计算的减少两个值。如果减少输出参数是一个元素</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它将得到所有的输入流的减少值元素。如果参数是一个流的形状输入和输出流用于确定有多少相邻的元素输入减少生产输出的每个元素。下面的例子演示了如何停工检修减少可用于执行矩阵向量乘法</w:t>
      </w:r>
      <w:r>
        <w:rPr>
          <w:rFonts w:ascii="仿宋_GB2312" w:cs="仿宋_GB2312" w:hAnsi="仿宋_GB2312" w:eastAsia="仿宋_GB2312"/>
          <w:sz w:val="24"/>
          <w:szCs w:val="24"/>
          <w:rtl w:val="0"/>
          <w:lang w:val="en-US"/>
        </w:rPr>
        <w:t>y = Ax</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kernel void mul (float a&lt;&gt;, float b&lt;&gt;, out float c&lt;&gt;)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c = a * b;</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reduce void sum (float a&lt;&gt;, reduce float r&lt;&gt;)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r += a;</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 A&lt;50,50&gt;;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 x&lt;1,50&gt;;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 T&lt;50,50&gt;;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 y&lt;50,1&gt;;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w:t>
      </w:r>
    </w:p>
    <w:p>
      <w:pPr>
        <w:pStyle w:val="Body A"/>
        <w:rPr>
          <w:rFonts w:ascii="仿宋_GB2312" w:cs="仿宋_GB2312" w:hAnsi="仿宋_GB2312" w:eastAsia="仿宋_GB2312"/>
          <w:sz w:val="24"/>
          <w:szCs w:val="24"/>
          <w:lang w:val="da-DK"/>
        </w:rPr>
      </w:pPr>
      <w:r>
        <w:rPr>
          <w:rFonts w:ascii="仿宋_GB2312" w:cs="仿宋_GB2312" w:hAnsi="仿宋_GB2312" w:eastAsia="仿宋_GB2312"/>
          <w:sz w:val="24"/>
          <w:szCs w:val="24"/>
          <w:rtl w:val="0"/>
          <w:lang w:val="da-DK"/>
        </w:rPr>
        <w:t>mul(A,x,T);</w:t>
      </w:r>
    </w:p>
    <w:p>
      <w:pPr>
        <w:pStyle w:val="Body A"/>
        <w:rPr>
          <w:rFonts w:ascii="仿宋_GB2312" w:cs="仿宋_GB2312" w:hAnsi="仿宋_GB2312" w:eastAsia="仿宋_GB2312"/>
          <w:sz w:val="24"/>
          <w:szCs w:val="24"/>
          <w:lang w:val="it-IT"/>
        </w:rPr>
      </w:pPr>
      <w:r>
        <w:rPr>
          <w:rFonts w:ascii="仿宋_GB2312" w:cs="仿宋_GB2312" w:hAnsi="仿宋_GB2312" w:eastAsia="仿宋_GB2312"/>
          <w:sz w:val="24"/>
          <w:szCs w:val="24"/>
          <w:rtl w:val="0"/>
          <w:lang w:val="it-IT"/>
        </w:rPr>
        <w:t>sum(T,y);</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In this example, we first multiply A by x with the mul kernel.</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Since x is smaller than T in the first dimension, the elements</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of x are repeated in that dimension to create a matrix of</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equal size of T. The sum reduction then reduces rows of 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because of the difference in size of the second dimension of</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T and y.</w:t>
      </w: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3.4</w:t>
      </w:r>
      <w:r>
        <w:rPr>
          <w:rFonts w:ascii="仿宋_GB2312" w:cs="仿宋_GB2312" w:hAnsi="仿宋_GB2312" w:eastAsia="仿宋_GB2312"/>
          <w:sz w:val="30"/>
          <w:szCs w:val="30"/>
          <w:rtl w:val="0"/>
          <w:lang w:val="zh-TW" w:eastAsia="zh-TW"/>
        </w:rPr>
        <w:t>额外的语言特性</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在本节中</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我们提出额外的</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语言特性应该提到</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但不会讨论吗进一步本文。读者更感兴趣细节是鼓励阅读。</w:t>
      </w: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4.</w:t>
      </w:r>
      <w:r>
        <w:rPr>
          <w:rFonts w:ascii="仿宋_GB2312" w:cs="仿宋_GB2312" w:hAnsi="仿宋_GB2312" w:eastAsia="仿宋_GB2312"/>
          <w:sz w:val="30"/>
          <w:szCs w:val="30"/>
          <w:rtl w:val="0"/>
          <w:lang w:val="zh-TW" w:eastAsia="zh-TW"/>
        </w:rPr>
        <w:t>在图形硬件上执行</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编译和运行时系统地图</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语言上现有的可编程</w:t>
      </w:r>
      <w:r>
        <w:rPr>
          <w:rFonts w:ascii="仿宋_GB2312" w:cs="仿宋_GB2312" w:hAnsi="仿宋_GB2312" w:eastAsia="仿宋_GB2312"/>
          <w:sz w:val="24"/>
          <w:szCs w:val="24"/>
          <w:rtl w:val="0"/>
          <w:lang w:val="en-US"/>
        </w:rPr>
        <w:t>GPU api</w:t>
      </w:r>
      <w:r>
        <w:rPr>
          <w:rFonts w:ascii="仿宋_GB2312" w:cs="仿宋_GB2312" w:hAnsi="仿宋_GB2312" w:eastAsia="仿宋_GB2312"/>
          <w:sz w:val="24"/>
          <w:szCs w:val="24"/>
          <w:rtl w:val="0"/>
          <w:lang w:val="zh-TW" w:eastAsia="zh-TW"/>
        </w:rPr>
        <w:t>。该系统包含两个组件</w:t>
      </w:r>
      <w:r>
        <w:rPr>
          <w:rFonts w:ascii="仿宋_GB2312" w:cs="仿宋_GB2312" w:hAnsi="仿宋_GB2312" w:eastAsia="仿宋_GB2312"/>
          <w:sz w:val="24"/>
          <w:szCs w:val="24"/>
          <w:rtl w:val="0"/>
          <w:lang w:val="en-US"/>
        </w:rPr>
        <w:t>:source-to-source brcc</w:t>
      </w:r>
      <w:r>
        <w:rPr>
          <w:rFonts w:ascii="仿宋_GB2312" w:cs="仿宋_GB2312" w:hAnsi="仿宋_GB2312" w:eastAsia="仿宋_GB2312"/>
          <w:sz w:val="24"/>
          <w:szCs w:val="24"/>
          <w:rtl w:val="0"/>
          <w:lang w:val="zh-TW" w:eastAsia="zh-TW"/>
        </w:rPr>
        <w:t>编译器</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运行时</w:t>
      </w:r>
      <w:r>
        <w:rPr>
          <w:rFonts w:ascii="仿宋_GB2312" w:cs="仿宋_GB2312" w:hAnsi="仿宋_GB2312" w:eastAsia="仿宋_GB2312"/>
          <w:sz w:val="24"/>
          <w:szCs w:val="24"/>
          <w:rtl w:val="0"/>
          <w:lang w:val="de-DE"/>
        </w:rPr>
        <w:t>(BRT),</w:t>
      </w:r>
      <w:r>
        <w:rPr>
          <w:rFonts w:ascii="仿宋_GB2312" w:cs="仿宋_GB2312" w:hAnsi="仿宋_GB2312" w:eastAsia="仿宋_GB2312"/>
          <w:sz w:val="24"/>
          <w:szCs w:val="24"/>
          <w:rtl w:val="0"/>
          <w:lang w:val="zh-TW" w:eastAsia="zh-TW"/>
        </w:rPr>
        <w:t>图书馆提供运行时支持内核执行。编译器基于</w:t>
      </w:r>
      <w:r>
        <w:rPr>
          <w:rFonts w:ascii="仿宋_GB2312" w:cs="仿宋_GB2312" w:hAnsi="仿宋_GB2312" w:eastAsia="仿宋_GB2312"/>
          <w:sz w:val="24"/>
          <w:szCs w:val="24"/>
          <w:rtl w:val="0"/>
          <w:lang w:val="en-US"/>
        </w:rPr>
        <w:t>cTool[Flisakowski 2004],C</w:t>
      </w:r>
      <w:r>
        <w:rPr>
          <w:rFonts w:ascii="仿宋_GB2312" w:cs="仿宋_GB2312" w:hAnsi="仿宋_GB2312" w:eastAsia="仿宋_GB2312"/>
          <w:sz w:val="24"/>
          <w:szCs w:val="24"/>
          <w:rtl w:val="0"/>
          <w:lang w:val="zh-TW" w:eastAsia="zh-TW"/>
        </w:rPr>
        <w:t>一个开源解析器</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这是修改以支持</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语言原语。编译器将</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ja-JP" w:eastAsia="ja-JP"/>
        </w:rPr>
        <w:t>内核映射到</w:t>
      </w:r>
      <w:r>
        <w:rPr>
          <w:rFonts w:ascii="仿宋_GB2312" w:cs="仿宋_GB2312" w:hAnsi="仿宋_GB2312" w:eastAsia="仿宋_GB2312"/>
          <w:sz w:val="24"/>
          <w:szCs w:val="24"/>
          <w:rtl w:val="0"/>
          <w:lang w:val="it-IT"/>
        </w:rPr>
        <w:t>Cg</w:t>
      </w:r>
      <w:r>
        <w:rPr>
          <w:rFonts w:ascii="仿宋_GB2312" w:cs="仿宋_GB2312" w:hAnsi="仿宋_GB2312" w:eastAsia="仿宋_GB2312"/>
          <w:sz w:val="24"/>
          <w:szCs w:val="24"/>
          <w:rtl w:val="0"/>
          <w:lang w:val="zh-TW" w:eastAsia="zh-TW"/>
        </w:rPr>
        <w:t>的着色器由供应商提供的材质时编译器翻译成</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组装。此外</w:t>
      </w:r>
      <w:r>
        <w:rPr>
          <w:rFonts w:ascii="仿宋_GB2312" w:cs="仿宋_GB2312" w:hAnsi="仿宋_GB2312" w:eastAsia="仿宋_GB2312"/>
          <w:sz w:val="24"/>
          <w:szCs w:val="24"/>
          <w:rtl w:val="0"/>
          <w:lang w:val="en-US"/>
        </w:rPr>
        <w:t>,brcc</w:t>
      </w:r>
      <w:r>
        <w:rPr>
          <w:rFonts w:ascii="仿宋_GB2312" w:cs="仿宋_GB2312" w:hAnsi="仿宋_GB2312" w:eastAsia="仿宋_GB2312"/>
          <w:sz w:val="24"/>
          <w:szCs w:val="24"/>
          <w:rtl w:val="0"/>
          <w:lang w:val="zh-TW" w:eastAsia="zh-TW"/>
        </w:rPr>
        <w:t>发出</w:t>
      </w:r>
      <w:r>
        <w:rPr>
          <w:rFonts w:ascii="仿宋_GB2312" w:cs="仿宋_GB2312" w:hAnsi="仿宋_GB2312" w:eastAsia="仿宋_GB2312"/>
          <w:sz w:val="24"/>
          <w:szCs w:val="24"/>
          <w:rtl w:val="0"/>
          <w:lang w:val="de-DE"/>
        </w:rPr>
        <w:t>c++</w:t>
      </w:r>
      <w:r>
        <w:rPr>
          <w:rFonts w:ascii="仿宋_GB2312" w:cs="仿宋_GB2312" w:hAnsi="仿宋_GB2312" w:eastAsia="仿宋_GB2312"/>
          <w:sz w:val="24"/>
          <w:szCs w:val="24"/>
          <w:rtl w:val="0"/>
          <w:lang w:val="zh-TW" w:eastAsia="zh-TW"/>
        </w:rPr>
        <w:t>代码使用</w:t>
      </w:r>
      <w:r>
        <w:rPr>
          <w:rFonts w:ascii="仿宋_GB2312" w:cs="仿宋_GB2312" w:hAnsi="仿宋_GB2312" w:eastAsia="仿宋_GB2312"/>
          <w:sz w:val="24"/>
          <w:szCs w:val="24"/>
          <w:rtl w:val="0"/>
          <w:lang w:val="de-DE"/>
        </w:rPr>
        <w:t>BRT</w:t>
      </w:r>
      <w:r>
        <w:rPr>
          <w:rFonts w:ascii="仿宋_GB2312" w:cs="仿宋_GB2312" w:hAnsi="仿宋_GB2312" w:eastAsia="仿宋_GB2312"/>
          <w:sz w:val="24"/>
          <w:szCs w:val="24"/>
          <w:rtl w:val="0"/>
          <w:lang w:val="zh-TW" w:eastAsia="zh-TW"/>
        </w:rPr>
        <w:t>来调用内核。附录</w:t>
      </w:r>
      <w:r>
        <w:rPr>
          <w:rFonts w:ascii="仿宋_GB2312" w:cs="仿宋_GB2312" w:hAnsi="仿宋_GB2312" w:eastAsia="仿宋_GB2312"/>
          <w:sz w:val="24"/>
          <w:szCs w:val="24"/>
          <w:rtl w:val="0"/>
          <w:lang w:val="en-US"/>
        </w:rPr>
        <w:t>A</w:t>
      </w:r>
      <w:r>
        <w:rPr>
          <w:rFonts w:ascii="仿宋_GB2312" w:cs="仿宋_GB2312" w:hAnsi="仿宋_GB2312" w:eastAsia="仿宋_GB2312"/>
          <w:sz w:val="24"/>
          <w:szCs w:val="24"/>
          <w:rtl w:val="0"/>
          <w:lang w:val="zh-TW" w:eastAsia="zh-TW"/>
        </w:rPr>
        <w:t>提供了一个前后一个编译内核的例子。</w:t>
      </w:r>
      <w:r>
        <w:rPr>
          <w:rFonts w:ascii="仿宋_GB2312" w:cs="仿宋_GB2312" w:hAnsi="仿宋_GB2312" w:eastAsia="仿宋_GB2312"/>
          <w:sz w:val="24"/>
          <w:szCs w:val="24"/>
          <w:rtl w:val="0"/>
          <w:lang w:val="de-DE"/>
        </w:rPr>
        <w:t>BRT</w:t>
      </w:r>
      <w:r>
        <w:rPr>
          <w:rFonts w:ascii="仿宋_GB2312" w:cs="仿宋_GB2312" w:hAnsi="仿宋_GB2312" w:eastAsia="仿宋_GB2312"/>
          <w:sz w:val="24"/>
          <w:szCs w:val="24"/>
          <w:rtl w:val="0"/>
          <w:lang w:val="zh-TW" w:eastAsia="zh-TW"/>
        </w:rPr>
        <w:t>是与体系结构无关的软件层提供了一个公共接口的每个后端支持由编译器。</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目前支持三后端</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一个</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和举后端和一个参考</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实现。创建一个跨平台实现提供了三个主要的好处。首先</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我们展示语言的可移植性</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以允许用户选择最好的后端硬件。其次</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我们可以比较不同的图形</w:t>
      </w:r>
      <w:r>
        <w:rPr>
          <w:rFonts w:ascii="仿宋_GB2312" w:cs="仿宋_GB2312" w:hAnsi="仿宋_GB2312" w:eastAsia="仿宋_GB2312"/>
          <w:sz w:val="24"/>
          <w:szCs w:val="24"/>
          <w:rtl w:val="0"/>
          <w:lang w:val="en-US"/>
        </w:rPr>
        <w:t>api GPU</w:t>
      </w:r>
      <w:r>
        <w:rPr>
          <w:rFonts w:ascii="仿宋_GB2312" w:cs="仿宋_GB2312" w:hAnsi="仿宋_GB2312" w:eastAsia="仿宋_GB2312"/>
          <w:sz w:val="24"/>
          <w:szCs w:val="24"/>
          <w:rtl w:val="0"/>
          <w:lang w:val="zh-TW" w:eastAsia="zh-TW"/>
        </w:rPr>
        <w:t>的性能计算。最后</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我们可以优化特定于</w:t>
      </w:r>
      <w:r>
        <w:rPr>
          <w:rFonts w:ascii="仿宋_GB2312" w:cs="仿宋_GB2312" w:hAnsi="仿宋_GB2312" w:eastAsia="仿宋_GB2312"/>
          <w:sz w:val="24"/>
          <w:szCs w:val="24"/>
          <w:rtl w:val="0"/>
          <w:lang w:val="en-US"/>
        </w:rPr>
        <w:t>api</w:t>
      </w:r>
      <w:r>
        <w:rPr>
          <w:rFonts w:ascii="仿宋_GB2312" w:cs="仿宋_GB2312" w:hAnsi="仿宋_GB2312" w:eastAsia="仿宋_GB2312"/>
          <w:sz w:val="24"/>
          <w:szCs w:val="24"/>
          <w:rtl w:val="0"/>
          <w:lang w:val="zh-TW" w:eastAsia="zh-TW"/>
        </w:rPr>
        <w:t>的功能</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也有如</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en-US"/>
        </w:rPr>
        <w:t>0</w:t>
      </w:r>
      <w:r>
        <w:rPr>
          <w:rFonts w:ascii="仿宋_GB2312" w:cs="仿宋_GB2312" w:hAnsi="仿宋_GB2312" w:eastAsia="仿宋_GB2312"/>
          <w:sz w:val="24"/>
          <w:szCs w:val="24"/>
          <w:rtl w:val="0"/>
          <w:lang w:val="zh-TW" w:eastAsia="zh-TW"/>
        </w:rPr>
        <w:t>到</w:t>
      </w:r>
      <w:r>
        <w:rPr>
          <w:rFonts w:ascii="仿宋_GB2312" w:cs="仿宋_GB2312" w:hAnsi="仿宋_GB2312" w:eastAsia="仿宋_GB2312"/>
          <w:sz w:val="24"/>
          <w:szCs w:val="24"/>
          <w:rtl w:val="0"/>
          <w:lang w:val="en-US"/>
        </w:rPr>
        <w:t>n</w:t>
      </w:r>
      <w:r>
        <w:rPr>
          <w:rFonts w:ascii="仿宋_GB2312" w:cs="仿宋_GB2312" w:hAnsi="仿宋_GB2312" w:eastAsia="仿宋_GB2312"/>
          <w:sz w:val="24"/>
          <w:szCs w:val="24"/>
          <w:rtl w:val="0"/>
          <w:lang w:val="zh-TW" w:eastAsia="zh-TW"/>
        </w:rPr>
        <w:t>纹理处理的支持和举的直接纹理渲染功能。以下部分描述如何</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地图流、内核和减少语言原语上</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w:t>
      </w: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4.1</w:t>
      </w:r>
      <w:r>
        <w:rPr>
          <w:rFonts w:ascii="仿宋_GB2312" w:cs="仿宋_GB2312" w:hAnsi="仿宋_GB2312" w:eastAsia="仿宋_GB2312"/>
          <w:sz w:val="30"/>
          <w:szCs w:val="30"/>
          <w:rtl w:val="0"/>
          <w:lang w:val="zh-TW" w:eastAsia="zh-TW"/>
        </w:rPr>
        <w:t>流</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将流表示为浮点纹理图形硬件。通过这种表示</w:t>
      </w:r>
      <w:r>
        <w:rPr>
          <w:rFonts w:ascii="仿宋_GB2312" w:cs="仿宋_GB2312" w:hAnsi="仿宋_GB2312" w:eastAsia="仿宋_GB2312"/>
          <w:sz w:val="24"/>
          <w:szCs w:val="24"/>
          <w:rtl w:val="0"/>
          <w:lang w:val="en-US"/>
        </w:rPr>
        <w:t>,streamRead</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streamWrite</w:t>
      </w:r>
      <w:r>
        <w:rPr>
          <w:rFonts w:ascii="仿宋_GB2312" w:cs="仿宋_GB2312" w:hAnsi="仿宋_GB2312" w:eastAsia="仿宋_GB2312"/>
          <w:sz w:val="24"/>
          <w:szCs w:val="24"/>
          <w:rtl w:val="0"/>
          <w:lang w:val="zh-TW" w:eastAsia="zh-TW"/>
        </w:rPr>
        <w:t>运营商上传和下载纹理数据</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收集操作表示为依赖纹理读取</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隐式重复和跨运营商实现与纹理采样。当前图形</w:t>
      </w:r>
      <w:r>
        <w:rPr>
          <w:rFonts w:ascii="仿宋_GB2312" w:cs="仿宋_GB2312" w:hAnsi="仿宋_GB2312" w:eastAsia="仿宋_GB2312"/>
          <w:sz w:val="24"/>
          <w:szCs w:val="24"/>
          <w:rtl w:val="0"/>
          <w:lang w:val="it-IT"/>
        </w:rPr>
        <w:t>api,</w:t>
      </w:r>
      <w:r>
        <w:rPr>
          <w:rFonts w:ascii="仿宋_GB2312" w:cs="仿宋_GB2312" w:hAnsi="仿宋_GB2312" w:eastAsia="仿宋_GB2312"/>
          <w:sz w:val="24"/>
          <w:szCs w:val="24"/>
          <w:rtl w:val="0"/>
          <w:lang w:val="zh-TW" w:eastAsia="zh-TW"/>
        </w:rPr>
        <w:t>但是</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只提供浮动</w:t>
      </w:r>
      <w:r>
        <w:rPr>
          <w:rFonts w:ascii="仿宋_GB2312" w:cs="仿宋_GB2312" w:hAnsi="仿宋_GB2312" w:eastAsia="仿宋_GB2312"/>
          <w:sz w:val="24"/>
          <w:szCs w:val="24"/>
          <w:rtl w:val="0"/>
          <w:lang w:val="en-US"/>
        </w:rPr>
        <w:t>,float2 float3</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float4</w:t>
      </w:r>
      <w:r>
        <w:rPr>
          <w:rFonts w:ascii="仿宋_GB2312" w:cs="仿宋_GB2312" w:hAnsi="仿宋_GB2312" w:eastAsia="仿宋_GB2312"/>
          <w:sz w:val="24"/>
          <w:szCs w:val="24"/>
          <w:rtl w:val="0"/>
          <w:lang w:val="zh-TW" w:eastAsia="zh-TW"/>
        </w:rPr>
        <w:t>纹理格式。支持用户定义的流结构、</w:t>
      </w:r>
      <w:r>
        <w:rPr>
          <w:rFonts w:ascii="仿宋_GB2312" w:cs="仿宋_GB2312" w:hAnsi="仿宋_GB2312" w:eastAsia="仿宋_GB2312"/>
          <w:sz w:val="24"/>
          <w:szCs w:val="24"/>
          <w:rtl w:val="0"/>
          <w:lang w:val="de-DE"/>
        </w:rPr>
        <w:t>BRT</w:t>
      </w:r>
      <w:r>
        <w:rPr>
          <w:rFonts w:ascii="仿宋_GB2312" w:cs="仿宋_GB2312" w:hAnsi="仿宋_GB2312" w:eastAsia="仿宋_GB2312"/>
          <w:sz w:val="24"/>
          <w:szCs w:val="24"/>
          <w:rtl w:val="0"/>
          <w:lang w:val="zh-TW" w:eastAsia="zh-TW"/>
        </w:rPr>
        <w:t>商店每个成员的结构不同硬件结构。许多应用程序作者可能希望可视化结果一条</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的计算。</w:t>
      </w:r>
      <w:r>
        <w:rPr>
          <w:rFonts w:ascii="仿宋_GB2312" w:cs="仿宋_GB2312" w:hAnsi="仿宋_GB2312" w:eastAsia="仿宋_GB2312"/>
          <w:sz w:val="24"/>
          <w:szCs w:val="24"/>
          <w:rtl w:val="0"/>
          <w:lang w:val="de-DE"/>
        </w:rPr>
        <w:t>BRT</w:t>
      </w:r>
      <w:r>
        <w:rPr>
          <w:rFonts w:ascii="仿宋_GB2312" w:cs="仿宋_GB2312" w:hAnsi="仿宋_GB2312" w:eastAsia="仿宋_GB2312"/>
          <w:sz w:val="24"/>
          <w:szCs w:val="24"/>
          <w:rtl w:val="0"/>
          <w:lang w:val="zh-TW" w:eastAsia="zh-TW"/>
        </w:rPr>
        <w:t>提供了</w:t>
      </w:r>
      <w:r>
        <w:rPr>
          <w:rFonts w:ascii="仿宋_GB2312" w:cs="仿宋_GB2312" w:hAnsi="仿宋_GB2312" w:eastAsia="仿宋_GB2312"/>
          <w:sz w:val="24"/>
          <w:szCs w:val="24"/>
          <w:rtl w:val="0"/>
          <w:lang w:val="de-DE"/>
        </w:rPr>
        <w:t>c++</w:t>
      </w:r>
      <w:r>
        <w:rPr>
          <w:rFonts w:ascii="仿宋_GB2312" w:cs="仿宋_GB2312" w:hAnsi="仿宋_GB2312" w:eastAsia="仿宋_GB2312"/>
          <w:sz w:val="24"/>
          <w:szCs w:val="24"/>
          <w:rtl w:val="0"/>
          <w:lang w:val="zh-TW" w:eastAsia="zh-TW"/>
        </w:rPr>
        <w:t>接口它允许用户绑定的溪水流作为本地图形</w:t>
      </w:r>
      <w:r>
        <w:rPr>
          <w:rFonts w:ascii="仿宋_GB2312" w:cs="仿宋_GB2312" w:hAnsi="仿宋_GB2312" w:eastAsia="仿宋_GB2312"/>
          <w:sz w:val="24"/>
          <w:szCs w:val="24"/>
          <w:rtl w:val="0"/>
          <w:lang w:val="en-US"/>
        </w:rPr>
        <w:t>API</w:t>
      </w:r>
      <w:r>
        <w:rPr>
          <w:rFonts w:ascii="仿宋_GB2312" w:cs="仿宋_GB2312" w:hAnsi="仿宋_GB2312" w:eastAsia="仿宋_GB2312"/>
          <w:sz w:val="24"/>
          <w:szCs w:val="24"/>
          <w:rtl w:val="0"/>
          <w:lang w:val="zh-TW" w:eastAsia="zh-TW"/>
        </w:rPr>
        <w:t>纹理可以交互式地呈现在传统的图形应用程序。这个选项需要</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提供流在一个固定的</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记录结构布局。默认情况下</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流存储作为一个纹理以相同的维数为流形状。更大的挑战是硬件带来的局限性在纹理大小和形状。浮点纹理是有限的两个维度</w:t>
      </w:r>
      <w:r>
        <w:rPr>
          <w:rFonts w:ascii="仿宋_GB2312" w:cs="仿宋_GB2312" w:hAnsi="仿宋_GB2312" w:eastAsia="仿宋_GB2312"/>
          <w:sz w:val="24"/>
          <w:szCs w:val="24"/>
          <w:rtl w:val="0"/>
          <w:lang w:val="en-US"/>
        </w:rPr>
        <w:t>,4096 * 4096</w:t>
      </w:r>
      <w:r>
        <w:rPr>
          <w:rFonts w:ascii="仿宋_GB2312" w:cs="仿宋_GB2312" w:hAnsi="仿宋_GB2312" w:eastAsia="仿宋_GB2312"/>
          <w:sz w:val="24"/>
          <w:szCs w:val="24"/>
          <w:rtl w:val="0"/>
          <w:lang w:val="zh-TW" w:eastAsia="zh-TW"/>
        </w:rPr>
        <w:t>的最大大小英伟达和</w:t>
      </w:r>
      <w:r>
        <w:rPr>
          <w:rFonts w:ascii="仿宋_GB2312" w:cs="仿宋_GB2312" w:hAnsi="仿宋_GB2312" w:eastAsia="仿宋_GB2312"/>
          <w:sz w:val="24"/>
          <w:szCs w:val="24"/>
          <w:rtl w:val="0"/>
          <w:lang w:val="en-US"/>
        </w:rPr>
        <w:t>2048</w:t>
      </w:r>
      <w:r>
        <w:rPr>
          <w:rFonts w:ascii="仿宋_GB2312" w:cs="仿宋_GB2312" w:hAnsi="仿宋_GB2312" w:eastAsia="仿宋_GB2312"/>
          <w:sz w:val="24"/>
          <w:szCs w:val="24"/>
          <w:rtl w:val="0"/>
          <w:lang w:val="zh-TW" w:eastAsia="zh-TW"/>
        </w:rPr>
        <w:t>到</w:t>
      </w:r>
      <w:r>
        <w:rPr>
          <w:rFonts w:ascii="仿宋_GB2312" w:cs="仿宋_GB2312" w:hAnsi="仿宋_GB2312" w:eastAsia="仿宋_GB2312"/>
          <w:sz w:val="24"/>
          <w:szCs w:val="24"/>
          <w:rtl w:val="0"/>
          <w:lang w:val="en-US"/>
        </w:rPr>
        <w:t>2048</w:t>
      </w:r>
      <w:r>
        <w:rPr>
          <w:rFonts w:ascii="仿宋_GB2312" w:cs="仿宋_GB2312" w:hAnsi="仿宋_GB2312" w:eastAsia="仿宋_GB2312"/>
          <w:sz w:val="24"/>
          <w:szCs w:val="24"/>
          <w:rtl w:val="0"/>
          <w:lang w:val="zh-TW" w:eastAsia="zh-TW"/>
        </w:rPr>
        <w:t>年在</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的硬件。如果我们直接纹理映射流形状形状</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然后</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项目不能创建流超过两个维度或</w:t>
      </w:r>
      <w:r>
        <w:rPr>
          <w:rFonts w:ascii="仿宋_GB2312" w:cs="仿宋_GB2312" w:hAnsi="仿宋_GB2312" w:eastAsia="仿宋_GB2312"/>
          <w:sz w:val="24"/>
          <w:szCs w:val="24"/>
          <w:rtl w:val="0"/>
          <w:lang w:val="pt-PT"/>
        </w:rPr>
        <w:t>1 d</w:t>
      </w:r>
      <w:r>
        <w:rPr>
          <w:rFonts w:ascii="仿宋_GB2312" w:cs="仿宋_GB2312" w:hAnsi="仿宋_GB2312" w:eastAsia="仿宋_GB2312"/>
          <w:sz w:val="24"/>
          <w:szCs w:val="24"/>
          <w:rtl w:val="0"/>
          <w:lang w:val="zh-TW" w:eastAsia="zh-TW"/>
        </w:rPr>
        <w:t>流超过</w:t>
      </w:r>
      <w:r>
        <w:rPr>
          <w:rFonts w:ascii="仿宋_GB2312" w:cs="仿宋_GB2312" w:hAnsi="仿宋_GB2312" w:eastAsia="仿宋_GB2312"/>
          <w:sz w:val="24"/>
          <w:szCs w:val="24"/>
          <w:rtl w:val="0"/>
          <w:lang w:val="en-US"/>
        </w:rPr>
        <w:t>2048</w:t>
      </w:r>
      <w:r>
        <w:rPr>
          <w:rFonts w:ascii="仿宋_GB2312" w:cs="仿宋_GB2312" w:hAnsi="仿宋_GB2312" w:eastAsia="仿宋_GB2312"/>
          <w:sz w:val="24"/>
          <w:szCs w:val="24"/>
          <w:rtl w:val="0"/>
          <w:lang w:val="zh-TW" w:eastAsia="zh-TW"/>
        </w:rPr>
        <w:t>或</w:t>
      </w:r>
      <w:r>
        <w:rPr>
          <w:rFonts w:ascii="仿宋_GB2312" w:cs="仿宋_GB2312" w:hAnsi="仿宋_GB2312" w:eastAsia="仿宋_GB2312"/>
          <w:sz w:val="24"/>
          <w:szCs w:val="24"/>
          <w:rtl w:val="0"/>
          <w:lang w:val="en-US"/>
        </w:rPr>
        <w:t>4096</w:t>
      </w:r>
      <w:r>
        <w:rPr>
          <w:rFonts w:ascii="仿宋_GB2312" w:cs="仿宋_GB2312" w:hAnsi="仿宋_GB2312" w:eastAsia="仿宋_GB2312"/>
          <w:sz w:val="24"/>
          <w:szCs w:val="24"/>
          <w:rtl w:val="0"/>
          <w:lang w:val="zh-TW" w:eastAsia="zh-TW"/>
        </w:rPr>
        <w:t>的元素。为了解决这个限制</w:t>
      </w:r>
      <w:r>
        <w:rPr>
          <w:rFonts w:ascii="仿宋_GB2312" w:cs="仿宋_GB2312" w:hAnsi="仿宋_GB2312" w:eastAsia="仿宋_GB2312"/>
          <w:sz w:val="24"/>
          <w:szCs w:val="24"/>
          <w:rtl w:val="0"/>
          <w:lang w:val="en-US"/>
        </w:rPr>
        <w:t>,brcc</w:t>
      </w:r>
      <w:r>
        <w:rPr>
          <w:rFonts w:ascii="仿宋_GB2312" w:cs="仿宋_GB2312" w:hAnsi="仿宋_GB2312" w:eastAsia="仿宋_GB2312"/>
          <w:sz w:val="24"/>
          <w:szCs w:val="24"/>
          <w:rtl w:val="0"/>
          <w:lang w:val="zh-TW" w:eastAsia="zh-TW"/>
        </w:rPr>
        <w:t>提供了编译器选项包装结构的流数据跨多个行。这允许</w:t>
      </w:r>
      <w:r>
        <w:rPr>
          <w:rFonts w:ascii="仿宋_GB2312" w:cs="仿宋_GB2312" w:hAnsi="仿宋_GB2312" w:eastAsia="仿宋_GB2312"/>
          <w:sz w:val="24"/>
          <w:szCs w:val="24"/>
          <w:rtl w:val="0"/>
          <w:lang w:val="en-US"/>
        </w:rPr>
        <w:t>arbitrary-sized</w:t>
      </w:r>
      <w:r>
        <w:rPr>
          <w:rFonts w:ascii="仿宋_GB2312" w:cs="仿宋_GB2312" w:hAnsi="仿宋_GB2312" w:eastAsia="仿宋_GB2312"/>
          <w:sz w:val="24"/>
          <w:szCs w:val="24"/>
          <w:rtl w:val="0"/>
          <w:lang w:val="zh-TW" w:eastAsia="zh-TW"/>
        </w:rPr>
        <w:t>流假设适合在一个结构的元素数量。为了访问一个元素</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它的位置在流</w:t>
      </w:r>
      <w:r>
        <w:rPr>
          <w:rFonts w:ascii="仿宋_GB2312" w:cs="仿宋_GB2312" w:hAnsi="仿宋_GB2312" w:eastAsia="仿宋_GB2312"/>
          <w:sz w:val="24"/>
          <w:szCs w:val="24"/>
          <w:rtl w:val="0"/>
          <w:lang w:val="en-US"/>
        </w:rPr>
        <w:t>,brcc</w:t>
      </w:r>
      <w:r>
        <w:rPr>
          <w:rFonts w:ascii="仿宋_GB2312" w:cs="仿宋_GB2312" w:hAnsi="仿宋_GB2312" w:eastAsia="仿宋_GB2312"/>
          <w:sz w:val="24"/>
          <w:szCs w:val="24"/>
          <w:rtl w:val="0"/>
          <w:lang w:val="zh-TW" w:eastAsia="zh-TW"/>
        </w:rPr>
        <w:t>插入代码转换和流之间的位置相应的纹理坐标。</w:t>
      </w:r>
      <w:r>
        <w:rPr>
          <w:rFonts w:ascii="仿宋_GB2312" w:cs="仿宋_GB2312" w:hAnsi="仿宋_GB2312" w:eastAsia="仿宋_GB2312"/>
          <w:sz w:val="24"/>
          <w:szCs w:val="24"/>
          <w:rtl w:val="0"/>
          <w:lang w:val="it-IT"/>
        </w:rPr>
        <w:t>Cg</w:t>
      </w:r>
      <w:r>
        <w:rPr>
          <w:rFonts w:ascii="仿宋_GB2312" w:cs="仿宋_GB2312" w:hAnsi="仿宋_GB2312" w:eastAsia="仿宋_GB2312"/>
          <w:sz w:val="24"/>
          <w:szCs w:val="24"/>
          <w:rtl w:val="0"/>
          <w:lang w:val="zh-TW" w:eastAsia="zh-TW"/>
        </w:rPr>
        <w:t>代码如下所示用于</w:t>
      </w:r>
      <w:r>
        <w:rPr>
          <w:rFonts w:ascii="仿宋_GB2312" w:cs="仿宋_GB2312" w:hAnsi="仿宋_GB2312" w:eastAsia="仿宋_GB2312"/>
          <w:sz w:val="24"/>
          <w:szCs w:val="24"/>
          <w:rtl w:val="0"/>
          <w:lang w:val="en-US"/>
        </w:rPr>
        <w:t>stream-to-texture</w:t>
      </w:r>
      <w:r>
        <w:rPr>
          <w:rFonts w:ascii="仿宋_GB2312" w:cs="仿宋_GB2312" w:hAnsi="仿宋_GB2312" w:eastAsia="仿宋_GB2312"/>
          <w:sz w:val="24"/>
          <w:szCs w:val="24"/>
          <w:rtl w:val="0"/>
          <w:lang w:val="zh-TW" w:eastAsia="zh-TW"/>
        </w:rPr>
        <w:t>地址转换</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允许吗流的四维度包含尽可能多的元素</w:t>
      </w:r>
      <w:r>
        <w:rPr>
          <w:rFonts w:ascii="仿宋_GB2312" w:cs="仿宋_GB2312" w:hAnsi="仿宋_GB2312" w:eastAsia="仿宋_GB2312"/>
          <w:sz w:val="24"/>
          <w:szCs w:val="24"/>
          <w:rtl w:val="0"/>
          <w:lang w:val="fr-FR"/>
        </w:rPr>
        <w:t>texel</w:t>
      </w:r>
      <w:r>
        <w:rPr>
          <w:rFonts w:ascii="仿宋_GB2312" w:cs="仿宋_GB2312" w:hAnsi="仿宋_GB2312" w:eastAsia="仿宋_GB2312"/>
          <w:sz w:val="24"/>
          <w:szCs w:val="24"/>
          <w:rtl w:val="0"/>
          <w:lang w:val="zh-TW" w:eastAsia="zh-TW"/>
        </w:rPr>
        <w:t>最大尺寸的</w:t>
      </w:r>
      <w:r>
        <w:rPr>
          <w:rFonts w:ascii="仿宋_GB2312" w:cs="仿宋_GB2312" w:hAnsi="仿宋_GB2312" w:eastAsia="仿宋_GB2312"/>
          <w:sz w:val="24"/>
          <w:szCs w:val="24"/>
          <w:rtl w:val="0"/>
          <w:lang w:val="en-US"/>
        </w:rPr>
        <w:t>2 d</w:t>
      </w:r>
      <w:r>
        <w:rPr>
          <w:rFonts w:ascii="仿宋_GB2312" w:cs="仿宋_GB2312" w:hAnsi="仿宋_GB2312" w:eastAsia="仿宋_GB2312"/>
          <w:sz w:val="24"/>
          <w:szCs w:val="24"/>
          <w:rtl w:val="0"/>
          <w:lang w:val="zh-TW" w:eastAsia="zh-TW"/>
        </w:rPr>
        <w:t>纹理。</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float2 __calculatetexpos( float4 streamIndex,</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float4 linearizeConst, float2 reshapeConst )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 linearIndex = dot( streamIndex, linearizeConst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 texX = frac( linearIndex );</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float texY = linearIndex - texX;</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return float2( texX, texY ) * reshapeConst;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en-US"/>
        </w:rPr>
        <w:t>}</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我们的地址转换实现的限制在图形硬件精度可用。在计算流的纹理坐标位置</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我们转换按比例缩小的整数索引的位置。如果任何范围指数超过最大可表示的连续的整数显卡的浮点格式</w:t>
      </w:r>
      <w:r>
        <w:rPr>
          <w:rFonts w:ascii="仿宋_GB2312" w:cs="仿宋_GB2312" w:hAnsi="仿宋_GB2312" w:eastAsia="仿宋_GB2312"/>
          <w:sz w:val="24"/>
          <w:szCs w:val="24"/>
          <w:rtl w:val="0"/>
          <w:lang w:val="en-US"/>
        </w:rPr>
        <w:t>(16777216NVIDIA</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en-US"/>
        </w:rPr>
        <w:t>s23e8</w:t>
      </w:r>
      <w:r>
        <w:rPr>
          <w:rFonts w:ascii="仿宋_GB2312" w:cs="仿宋_GB2312" w:hAnsi="仿宋_GB2312" w:eastAsia="仿宋_GB2312"/>
          <w:sz w:val="24"/>
          <w:szCs w:val="24"/>
          <w:rtl w:val="0"/>
          <w:lang w:val="zh-TW" w:eastAsia="zh-TW"/>
        </w:rPr>
        <w:t>格式</w:t>
      </w:r>
      <w:r>
        <w:rPr>
          <w:rFonts w:ascii="仿宋_GB2312" w:cs="仿宋_GB2312" w:hAnsi="仿宋_GB2312" w:eastAsia="仿宋_GB2312"/>
          <w:sz w:val="24"/>
          <w:szCs w:val="24"/>
          <w:rtl w:val="0"/>
          <w:lang w:val="en-US"/>
        </w:rPr>
        <w:t>,131072 ATI</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en-US"/>
        </w:rPr>
        <w:t>24</w:t>
      </w:r>
      <w:r>
        <w:rPr>
          <w:rFonts w:ascii="仿宋_GB2312" w:cs="仿宋_GB2312" w:hAnsi="仿宋_GB2312" w:eastAsia="仿宋_GB2312"/>
          <w:sz w:val="24"/>
          <w:szCs w:val="24"/>
          <w:rtl w:val="0"/>
          <w:lang w:val="zh-TW" w:eastAsia="zh-TW"/>
        </w:rPr>
        <w:t>位</w:t>
      </w:r>
      <w:r>
        <w:rPr>
          <w:rFonts w:ascii="仿宋_GB2312" w:cs="仿宋_GB2312" w:hAnsi="仿宋_GB2312" w:eastAsia="仿宋_GB2312"/>
          <w:sz w:val="24"/>
          <w:szCs w:val="24"/>
          <w:rtl w:val="0"/>
          <w:lang w:val="en-US"/>
        </w:rPr>
        <w:t>s16e7</w:t>
      </w:r>
      <w:r>
        <w:rPr>
          <w:rFonts w:ascii="仿宋_GB2312" w:cs="仿宋_GB2312" w:hAnsi="仿宋_GB2312" w:eastAsia="仿宋_GB2312"/>
          <w:sz w:val="24"/>
          <w:szCs w:val="24"/>
          <w:rtl w:val="0"/>
          <w:lang w:val="zh-TW" w:eastAsia="zh-TW"/>
        </w:rPr>
        <w:t>格式</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然后没有足够的精度独一无二的地址正确的元素。例如</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我们的实现有效地增加了最大</w:t>
      </w:r>
      <w:r>
        <w:rPr>
          <w:rFonts w:ascii="仿宋_GB2312" w:cs="仿宋_GB2312" w:hAnsi="仿宋_GB2312" w:eastAsia="仿宋_GB2312"/>
          <w:sz w:val="24"/>
          <w:szCs w:val="24"/>
          <w:rtl w:val="0"/>
          <w:lang w:val="pt-PT"/>
        </w:rPr>
        <w:t>1 d</w:t>
      </w:r>
      <w:r>
        <w:rPr>
          <w:rFonts w:ascii="仿宋_GB2312" w:cs="仿宋_GB2312" w:hAnsi="仿宋_GB2312" w:eastAsia="仿宋_GB2312"/>
          <w:sz w:val="24"/>
          <w:szCs w:val="24"/>
          <w:rtl w:val="0"/>
          <w:lang w:val="ja-JP" w:eastAsia="ja-JP"/>
        </w:rPr>
        <w:t>流大小便携式</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计划从</w:t>
      </w:r>
      <w:r>
        <w:rPr>
          <w:rFonts w:ascii="仿宋_GB2312" w:cs="仿宋_GB2312" w:hAnsi="仿宋_GB2312" w:eastAsia="仿宋_GB2312"/>
          <w:sz w:val="24"/>
          <w:szCs w:val="24"/>
          <w:rtl w:val="0"/>
          <w:lang w:val="en-US"/>
        </w:rPr>
        <w:t>2048</w:t>
      </w:r>
      <w:r>
        <w:rPr>
          <w:rFonts w:ascii="仿宋_GB2312" w:cs="仿宋_GB2312" w:hAnsi="仿宋_GB2312" w:eastAsia="仿宋_GB2312"/>
          <w:sz w:val="24"/>
          <w:szCs w:val="24"/>
          <w:rtl w:val="0"/>
          <w:lang w:val="zh-TW" w:eastAsia="zh-TW"/>
        </w:rPr>
        <w:t>年到</w:t>
      </w:r>
      <w:r>
        <w:rPr>
          <w:rFonts w:ascii="仿宋_GB2312" w:cs="仿宋_GB2312" w:hAnsi="仿宋_GB2312" w:eastAsia="仿宋_GB2312"/>
          <w:sz w:val="24"/>
          <w:szCs w:val="24"/>
          <w:rtl w:val="0"/>
          <w:lang w:val="en-US"/>
        </w:rPr>
        <w:t>131072</w:t>
      </w:r>
      <w:r>
        <w:rPr>
          <w:rFonts w:ascii="仿宋_GB2312" w:cs="仿宋_GB2312" w:hAnsi="仿宋_GB2312" w:eastAsia="仿宋_GB2312"/>
          <w:sz w:val="24"/>
          <w:szCs w:val="24"/>
          <w:rtl w:val="0"/>
          <w:lang w:val="zh-TW" w:eastAsia="zh-TW"/>
        </w:rPr>
        <w:t>年的元素</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的硬件上。最终</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这些限制在纹理寻址点需要一个更一般的内存寻址模型在未来的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w:t>
      </w:r>
    </w:p>
    <w:p>
      <w:pPr>
        <w:pStyle w:val="Body A"/>
      </w:pP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4.2</w:t>
      </w:r>
      <w:r>
        <w:rPr>
          <w:rFonts w:ascii="仿宋_GB2312" w:cs="仿宋_GB2312" w:hAnsi="仿宋_GB2312" w:eastAsia="仿宋_GB2312"/>
          <w:sz w:val="30"/>
          <w:szCs w:val="30"/>
          <w:rtl w:val="0"/>
          <w:lang w:val="zh-TW" w:eastAsia="zh-TW"/>
        </w:rPr>
        <w:t>内核</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流数据存储在纹理</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使用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片段处理器执行一个核函数流元素。</w:t>
      </w:r>
      <w:r>
        <w:rPr>
          <w:rFonts w:ascii="仿宋_GB2312" w:cs="仿宋_GB2312" w:hAnsi="仿宋_GB2312" w:eastAsia="仿宋_GB2312"/>
          <w:sz w:val="24"/>
          <w:szCs w:val="24"/>
          <w:rtl w:val="0"/>
          <w:lang w:val="it-IT"/>
        </w:rPr>
        <w:t>brcc</w:t>
      </w:r>
      <w:r>
        <w:rPr>
          <w:rFonts w:ascii="仿宋_GB2312" w:cs="仿宋_GB2312" w:hAnsi="仿宋_GB2312" w:eastAsia="仿宋_GB2312"/>
          <w:sz w:val="24"/>
          <w:szCs w:val="24"/>
          <w:rtl w:val="0"/>
          <w:lang w:val="zh-TW" w:eastAsia="zh-TW"/>
        </w:rPr>
        <w:t>编译一个内核的身体</w:t>
      </w:r>
      <w:r>
        <w:rPr>
          <w:rFonts w:ascii="仿宋_GB2312" w:cs="仿宋_GB2312" w:hAnsi="仿宋_GB2312" w:eastAsia="仿宋_GB2312"/>
          <w:sz w:val="24"/>
          <w:szCs w:val="24"/>
          <w:rtl w:val="0"/>
          <w:lang w:val="it-IT"/>
        </w:rPr>
        <w:t>Cg</w:t>
      </w:r>
      <w:r>
        <w:rPr>
          <w:rFonts w:ascii="仿宋_GB2312" w:cs="仿宋_GB2312" w:hAnsi="仿宋_GB2312" w:eastAsia="仿宋_GB2312"/>
          <w:sz w:val="24"/>
          <w:szCs w:val="24"/>
          <w:rtl w:val="0"/>
          <w:lang w:val="zh-TW" w:eastAsia="zh-TW"/>
        </w:rPr>
        <w:t>材质。流从纹理参数初始化</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收集操作取代纹理获取</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non-stream</w:t>
      </w:r>
      <w:r>
        <w:rPr>
          <w:rFonts w:ascii="仿宋_GB2312" w:cs="仿宋_GB2312" w:hAnsi="仿宋_GB2312" w:eastAsia="仿宋_GB2312"/>
          <w:sz w:val="24"/>
          <w:szCs w:val="24"/>
          <w:rtl w:val="0"/>
          <w:lang w:val="zh-TW" w:eastAsia="zh-TW"/>
        </w:rPr>
        <w:t>参数通过常量寄存器。然后应用</w:t>
      </w:r>
      <w:r>
        <w:rPr>
          <w:rFonts w:ascii="仿宋_GB2312" w:cs="仿宋_GB2312" w:hAnsi="仿宋_GB2312" w:eastAsia="仿宋_GB2312"/>
          <w:sz w:val="24"/>
          <w:szCs w:val="24"/>
          <w:rtl w:val="0"/>
          <w:lang w:val="nl-NL"/>
        </w:rPr>
        <w:t>NVIDIA</w:t>
      </w:r>
      <w:r>
        <w:rPr>
          <w:rFonts w:ascii="仿宋_GB2312" w:cs="仿宋_GB2312" w:hAnsi="仿宋_GB2312" w:eastAsia="仿宋_GB2312"/>
          <w:sz w:val="24"/>
          <w:szCs w:val="24"/>
          <w:rtl w:val="0"/>
          <w:lang w:val="zh-TW" w:eastAsia="zh-TW"/>
        </w:rPr>
        <w:t>或微软材质编译器生成的</w:t>
      </w:r>
      <w:r>
        <w:rPr>
          <w:rFonts w:ascii="仿宋_GB2312" w:cs="仿宋_GB2312" w:hAnsi="仿宋_GB2312" w:eastAsia="仿宋_GB2312"/>
          <w:sz w:val="24"/>
          <w:szCs w:val="24"/>
          <w:rtl w:val="0"/>
          <w:lang w:val="it-IT"/>
        </w:rPr>
        <w:t>Cg</w:t>
      </w:r>
      <w:r>
        <w:rPr>
          <w:rFonts w:ascii="仿宋_GB2312" w:cs="仿宋_GB2312" w:hAnsi="仿宋_GB2312" w:eastAsia="仿宋_GB2312"/>
          <w:sz w:val="24"/>
          <w:szCs w:val="24"/>
          <w:rtl w:val="0"/>
          <w:lang w:val="zh-TW" w:eastAsia="zh-TW"/>
        </w:rPr>
        <w:t>代码产生</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组装。执行内核</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单个四含</w:t>
      </w:r>
      <w:r>
        <w:rPr>
          <w:rFonts w:ascii="仿宋_GB2312" w:cs="仿宋_GB2312" w:hAnsi="仿宋_GB2312" w:eastAsia="仿宋_GB2312"/>
          <w:sz w:val="24"/>
          <w:szCs w:val="24"/>
          <w:rtl w:val="0"/>
          <w:lang w:val="de-DE"/>
        </w:rPr>
        <w:t>BRT</w:t>
      </w:r>
      <w:r>
        <w:rPr>
          <w:rFonts w:ascii="仿宋_GB2312" w:cs="仿宋_GB2312" w:hAnsi="仿宋_GB2312" w:eastAsia="仿宋_GB2312"/>
          <w:sz w:val="24"/>
          <w:szCs w:val="24"/>
          <w:rtl w:val="0"/>
          <w:lang w:val="zh-TW" w:eastAsia="zh-TW"/>
        </w:rPr>
        <w:t>的问题相同数量的碎片在输出元素流。内核输出到当前呈现渲染目标。举后端直接呈现包含输出流的纹理数据。然而</w:t>
      </w:r>
      <w:r>
        <w:rPr>
          <w:rFonts w:ascii="仿宋_GB2312" w:cs="仿宋_GB2312" w:hAnsi="仿宋_GB2312" w:eastAsia="仿宋_GB2312"/>
          <w:sz w:val="24"/>
          <w:szCs w:val="24"/>
          <w:rtl w:val="0"/>
          <w:lang w:val="pt-PT"/>
        </w:rPr>
        <w:t>,OpenGL</w:t>
      </w:r>
      <w:r>
        <w:rPr>
          <w:rFonts w:ascii="仿宋_GB2312" w:cs="仿宋_GB2312" w:hAnsi="仿宋_GB2312" w:eastAsia="仿宋_GB2312"/>
          <w:sz w:val="24"/>
          <w:szCs w:val="24"/>
          <w:rtl w:val="0"/>
          <w:lang w:val="zh-TW" w:eastAsia="zh-TW"/>
        </w:rPr>
        <w:t>没有提供一个轻量级的绑定机制纹理渲染目标。</w:t>
      </w:r>
      <w:r>
        <w:rPr>
          <w:rFonts w:ascii="仿宋_GB2312" w:cs="仿宋_GB2312" w:hAnsi="仿宋_GB2312" w:eastAsia="仿宋_GB2312"/>
          <w:sz w:val="24"/>
          <w:szCs w:val="24"/>
          <w:rtl w:val="0"/>
          <w:lang w:val="en-US"/>
        </w:rPr>
        <w:t>OpenGL Pbuffers</w:t>
      </w:r>
      <w:r>
        <w:rPr>
          <w:rFonts w:ascii="仿宋_GB2312" w:cs="仿宋_GB2312" w:hAnsi="仿宋_GB2312" w:eastAsia="仿宋_GB2312"/>
          <w:sz w:val="24"/>
          <w:szCs w:val="24"/>
          <w:rtl w:val="0"/>
          <w:lang w:val="zh-TW" w:eastAsia="zh-TW"/>
        </w:rPr>
        <w:t>提供这个功能</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不过</w:t>
      </w:r>
      <w:r>
        <w:rPr>
          <w:rFonts w:ascii="仿宋_GB2312" w:cs="仿宋_GB2312" w:hAnsi="仿宋_GB2312" w:eastAsia="仿宋_GB2312"/>
          <w:sz w:val="24"/>
          <w:szCs w:val="24"/>
          <w:rtl w:val="0"/>
          <w:lang w:val="de-DE"/>
        </w:rPr>
        <w:t>,Bolz et al</w:t>
      </w: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pt-PT"/>
        </w:rPr>
        <w:t>[2003]</w:t>
      </w:r>
      <w:r>
        <w:rPr>
          <w:rFonts w:ascii="仿宋_GB2312" w:cs="仿宋_GB2312" w:hAnsi="仿宋_GB2312" w:eastAsia="仿宋_GB2312"/>
          <w:sz w:val="24"/>
          <w:szCs w:val="24"/>
          <w:rtl w:val="0"/>
          <w:lang w:val="zh-TW" w:eastAsia="zh-TW"/>
        </w:rPr>
        <w:t>发现</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与</w:t>
      </w:r>
      <w:r>
        <w:rPr>
          <w:rFonts w:ascii="仿宋_GB2312" w:cs="仿宋_GB2312" w:hAnsi="仿宋_GB2312" w:eastAsia="仿宋_GB2312"/>
          <w:sz w:val="24"/>
          <w:szCs w:val="24"/>
          <w:rtl w:val="0"/>
          <w:lang w:val="en-US"/>
        </w:rPr>
        <w:t>Pbuffers</w:t>
      </w:r>
      <w:r>
        <w:rPr>
          <w:rFonts w:ascii="仿宋_GB2312" w:cs="仿宋_GB2312" w:hAnsi="仿宋_GB2312" w:eastAsia="仿宋_GB2312"/>
          <w:sz w:val="24"/>
          <w:szCs w:val="24"/>
          <w:rtl w:val="0"/>
          <w:lang w:val="zh-TW" w:eastAsia="zh-TW"/>
        </w:rPr>
        <w:t>可以切换渲染目标的性能受到很大影响。因此</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我们的</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后端呈现一个浮点</w:t>
      </w:r>
      <w:r>
        <w:rPr>
          <w:rFonts w:ascii="仿宋_GB2312" w:cs="仿宋_GB2312" w:hAnsi="仿宋_GB2312" w:eastAsia="仿宋_GB2312"/>
          <w:sz w:val="24"/>
          <w:szCs w:val="24"/>
          <w:rtl w:val="0"/>
          <w:lang w:val="de-DE"/>
        </w:rPr>
        <w:t>pbuf</w:t>
      </w:r>
      <w:r>
        <w:rPr>
          <w:rFonts w:ascii="仿宋_GB2312" w:cs="仿宋_GB2312" w:hAnsi="仿宋_GB2312" w:eastAsia="仿宋_GB2312"/>
          <w:sz w:val="24"/>
          <w:szCs w:val="24"/>
          <w:rtl w:val="0"/>
          <w:lang w:val="zh-TW" w:eastAsia="zh-TW"/>
        </w:rPr>
        <w:t>和拷贝结果输出流的纹理。</w:t>
      </w:r>
      <w:r>
        <w:rPr>
          <w:rFonts w:ascii="仿宋_GB2312" w:cs="仿宋_GB2312" w:hAnsi="仿宋_GB2312" w:eastAsia="仿宋_GB2312"/>
          <w:sz w:val="24"/>
          <w:szCs w:val="24"/>
          <w:rtl w:val="0"/>
          <w:lang w:val="en-US"/>
        </w:rPr>
        <w:t>proposedProgram</w:t>
      </w:r>
      <w:r>
        <w:rPr>
          <w:rFonts w:ascii="仿宋_GB2312" w:cs="仿宋_GB2312" w:hAnsi="仿宋_GB2312" w:eastAsia="仿宋_GB2312"/>
          <w:sz w:val="24"/>
          <w:szCs w:val="24"/>
          <w:rtl w:val="0"/>
          <w:lang w:val="zh-TW" w:eastAsia="zh-TW"/>
        </w:rPr>
        <w:t>指令</w:t>
      </w:r>
      <w:r>
        <w:rPr>
          <w:rFonts w:ascii="仿宋_GB2312" w:cs="仿宋_GB2312" w:hAnsi="仿宋_GB2312" w:eastAsia="仿宋_GB2312"/>
          <w:sz w:val="24"/>
          <w:szCs w:val="24"/>
          <w:rtl w:val="0"/>
          <w:lang w:val="en-US"/>
        </w:rPr>
        <w:t>MFLOPS</w:t>
      </w:r>
      <w:r>
        <w:rPr>
          <w:rFonts w:ascii="仿宋_GB2312" w:cs="仿宋_GB2312" w:hAnsi="仿宋_GB2312" w:eastAsia="仿宋_GB2312"/>
          <w:sz w:val="24"/>
          <w:szCs w:val="24"/>
          <w:rtl w:val="0"/>
          <w:lang w:val="zh-TW" w:eastAsia="zh-TW"/>
        </w:rPr>
        <w:t>放缓</w:t>
      </w:r>
      <w:r>
        <w:rPr>
          <w:rFonts w:ascii="仿宋_GB2312" w:cs="仿宋_GB2312" w:hAnsi="仿宋_GB2312" w:eastAsia="仿宋_GB2312"/>
          <w:sz w:val="24"/>
          <w:szCs w:val="24"/>
          <w:rtl w:val="0"/>
          <w:lang w:val="sv-SE"/>
        </w:rPr>
        <w:t>texld</w:t>
      </w:r>
      <w:r>
        <w:rPr>
          <w:rFonts w:ascii="仿宋_GB2312" w:cs="仿宋_GB2312" w:hAnsi="仿宋_GB2312" w:eastAsia="仿宋_GB2312"/>
          <w:sz w:val="24"/>
          <w:szCs w:val="24"/>
          <w:rtl w:val="0"/>
          <w:lang w:val="zh-TW" w:eastAsia="zh-TW"/>
        </w:rPr>
        <w:t>算术</w:t>
      </w:r>
      <w:r>
        <w:rPr>
          <w:rFonts w:ascii="仿宋_GB2312" w:cs="仿宋_GB2312" w:hAnsi="仿宋_GB2312" w:eastAsia="仿宋_GB2312"/>
          <w:sz w:val="24"/>
          <w:szCs w:val="24"/>
          <w:rtl w:val="0"/>
          <w:lang w:val="en-US"/>
        </w:rPr>
        <w:t>3611</w:t>
      </w:r>
      <w:r>
        <w:rPr>
          <w:rFonts w:ascii="仿宋_GB2312" w:cs="仿宋_GB2312" w:hAnsi="仿宋_GB2312" w:eastAsia="仿宋_GB2312"/>
          <w:sz w:val="24"/>
          <w:szCs w:val="24"/>
          <w:rtl w:val="0"/>
          <w:lang w:val="zh-TW" w:eastAsia="zh-TW"/>
        </w:rPr>
        <w:t>年</w:t>
      </w:r>
      <w:r>
        <w:rPr>
          <w:rFonts w:ascii="仿宋_GB2312" w:cs="仿宋_GB2312" w:hAnsi="仿宋_GB2312" w:eastAsia="仿宋_GB2312"/>
          <w:sz w:val="24"/>
          <w:szCs w:val="24"/>
          <w:rtl w:val="0"/>
          <w:lang w:val="en-US"/>
        </w:rPr>
        <w:t>Mat4Mult4 8</w:t>
      </w:r>
      <w:r>
        <w:rPr>
          <w:rFonts w:ascii="仿宋_GB2312" w:cs="仿宋_GB2312" w:hAnsi="仿宋_GB2312" w:eastAsia="仿宋_GB2312"/>
          <w:sz w:val="24"/>
          <w:szCs w:val="24"/>
          <w:rtl w:val="0"/>
          <w:lang w:val="zh-TW" w:eastAsia="zh-TW"/>
        </w:rPr>
        <w:t>日</w:t>
      </w:r>
      <w:r>
        <w:rPr>
          <w:rFonts w:ascii="仿宋_GB2312" w:cs="仿宋_GB2312" w:hAnsi="仿宋_GB2312" w:eastAsia="仿宋_GB2312"/>
          <w:sz w:val="24"/>
          <w:szCs w:val="24"/>
          <w:rtl w:val="0"/>
          <w:lang w:val="en-US"/>
        </w:rPr>
        <w:t>16Mat4Mult1 20 1683 53%Cloth4 54 5086Cloth1 12 102 2666 47%</w:t>
      </w:r>
      <w:r>
        <w:rPr>
          <w:rFonts w:ascii="仿宋_GB2312" w:cs="仿宋_GB2312" w:hAnsi="仿宋_GB2312" w:eastAsia="仿宋_GB2312"/>
          <w:sz w:val="24"/>
          <w:szCs w:val="24"/>
          <w:rtl w:val="0"/>
          <w:lang w:val="zh-TW" w:eastAsia="zh-TW"/>
        </w:rPr>
        <w:t>表</w:t>
      </w:r>
      <w:r>
        <w:rPr>
          <w:rFonts w:ascii="仿宋_GB2312" w:cs="仿宋_GB2312" w:hAnsi="仿宋_GB2312" w:eastAsia="仿宋_GB2312"/>
          <w:sz w:val="24"/>
          <w:szCs w:val="24"/>
          <w:rtl w:val="0"/>
          <w:lang w:val="ru-RU"/>
        </w:rPr>
        <w:t>1:</w:t>
      </w:r>
      <w:r>
        <w:rPr>
          <w:rFonts w:ascii="仿宋_GB2312" w:cs="仿宋_GB2312" w:hAnsi="仿宋_GB2312" w:eastAsia="仿宋_GB2312"/>
          <w:sz w:val="24"/>
          <w:szCs w:val="24"/>
          <w:rtl w:val="0"/>
          <w:lang w:val="zh-TW" w:eastAsia="zh-TW"/>
        </w:rPr>
        <w:t>这个表展示了性能成本分离内核包含比支持输出由硬件。包括指令数和观察矩阵乘法和布内核的性能</w:t>
      </w:r>
      <w:r>
        <w:rPr>
          <w:rFonts w:ascii="仿宋_GB2312" w:cs="仿宋_GB2312" w:hAnsi="仿宋_GB2312" w:eastAsia="仿宋_GB2312"/>
          <w:sz w:val="24"/>
          <w:szCs w:val="24"/>
          <w:rtl w:val="0"/>
          <w:lang w:val="en-US"/>
        </w:rPr>
        <w:t>4-output</w:t>
      </w:r>
      <w:r>
        <w:rPr>
          <w:rFonts w:ascii="仿宋_GB2312" w:cs="仿宋_GB2312" w:hAnsi="仿宋_GB2312" w:eastAsia="仿宋_GB2312"/>
          <w:sz w:val="24"/>
          <w:szCs w:val="24"/>
          <w:rtl w:val="0"/>
          <w:lang w:val="zh-TW" w:eastAsia="zh-TW"/>
        </w:rPr>
        <w:t>硬件和</w:t>
      </w:r>
      <w:r>
        <w:rPr>
          <w:rFonts w:ascii="仿宋_GB2312" w:cs="仿宋_GB2312" w:hAnsi="仿宋_GB2312" w:eastAsia="仿宋_GB2312"/>
          <w:sz w:val="24"/>
          <w:szCs w:val="24"/>
          <w:rtl w:val="0"/>
          <w:lang w:val="en-US"/>
        </w:rPr>
        <w:t>1</w:t>
      </w:r>
      <w:r>
        <w:rPr>
          <w:rFonts w:ascii="仿宋_GB2312" w:cs="仿宋_GB2312" w:hAnsi="仿宋_GB2312" w:eastAsia="仿宋_GB2312"/>
          <w:sz w:val="24"/>
          <w:szCs w:val="24"/>
          <w:rtl w:val="0"/>
          <w:lang w:val="zh-TW" w:eastAsia="zh-TW"/>
        </w:rPr>
        <w:t>输出的硬件上执行使用</w:t>
      </w:r>
      <w:r>
        <w:rPr>
          <w:rFonts w:ascii="仿宋_GB2312" w:cs="仿宋_GB2312" w:hAnsi="仿宋_GB2312" w:eastAsia="仿宋_GB2312"/>
          <w:sz w:val="24"/>
          <w:szCs w:val="24"/>
          <w:rtl w:val="0"/>
          <w:lang w:val="nl-NL"/>
        </w:rPr>
        <w:t>NVIDIA</w:t>
      </w:r>
      <w:r>
        <w:rPr>
          <w:rFonts w:ascii="仿宋_GB2312" w:cs="仿宋_GB2312" w:hAnsi="仿宋_GB2312" w:eastAsia="仿宋_GB2312"/>
          <w:sz w:val="24"/>
          <w:szCs w:val="24"/>
          <w:rtl w:val="0"/>
          <w:lang w:val="zh-TW" w:eastAsia="zh-TW"/>
        </w:rPr>
        <w:t>举后端。经济放缓是单式输出的相对性能下降实现。</w:t>
      </w:r>
      <w:r>
        <w:rPr>
          <w:rFonts w:ascii="仿宋_GB2312" w:cs="仿宋_GB2312" w:hAnsi="仿宋_GB2312" w:eastAsia="仿宋_GB2312"/>
          <w:sz w:val="24"/>
          <w:szCs w:val="24"/>
          <w:rtl w:val="0"/>
          <w:lang w:val="en-US"/>
        </w:rPr>
        <w:t>Superbuffer</w:t>
      </w:r>
      <w:r>
        <w:rPr>
          <w:rFonts w:ascii="仿宋_GB2312" w:cs="仿宋_GB2312" w:hAnsi="仿宋_GB2312" w:eastAsia="仿宋_GB2312"/>
          <w:sz w:val="24"/>
          <w:szCs w:val="24"/>
          <w:rtl w:val="0"/>
          <w:lang w:val="zh-TW" w:eastAsia="zh-TW"/>
        </w:rPr>
        <w:t>规范</w:t>
      </w:r>
      <w:r>
        <w:rPr>
          <w:rFonts w:ascii="仿宋_GB2312" w:cs="仿宋_GB2312" w:hAnsi="仿宋_GB2312" w:eastAsia="仿宋_GB2312"/>
          <w:sz w:val="24"/>
          <w:szCs w:val="24"/>
          <w:rtl w:val="0"/>
          <w:lang w:val="pt-PT"/>
        </w:rPr>
        <w:t>[</w:t>
      </w:r>
      <w:r>
        <w:rPr>
          <w:rFonts w:ascii="仿宋_GB2312" w:cs="仿宋_GB2312" w:hAnsi="仿宋_GB2312" w:eastAsia="仿宋_GB2312"/>
          <w:sz w:val="24"/>
          <w:szCs w:val="24"/>
          <w:rtl w:val="0"/>
          <w:lang w:val="zh-TW" w:eastAsia="zh-TW"/>
        </w:rPr>
        <w:t>珀西</w:t>
      </w:r>
      <w:r>
        <w:rPr>
          <w:rFonts w:ascii="仿宋_GB2312" w:cs="仿宋_GB2312" w:hAnsi="仿宋_GB2312" w:eastAsia="仿宋_GB2312"/>
          <w:sz w:val="24"/>
          <w:szCs w:val="24"/>
          <w:rtl w:val="0"/>
          <w:lang w:val="pt-PT"/>
        </w:rPr>
        <w:t>2003],</w:t>
      </w:r>
      <w:r>
        <w:rPr>
          <w:rFonts w:ascii="仿宋_GB2312" w:cs="仿宋_GB2312" w:hAnsi="仿宋_GB2312" w:eastAsia="仿宋_GB2312"/>
          <w:sz w:val="24"/>
          <w:szCs w:val="24"/>
          <w:rtl w:val="0"/>
          <w:lang w:val="zh-TW" w:eastAsia="zh-TW"/>
        </w:rPr>
        <w:t>它允许直接在</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纹理渲染功能</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应该缓解这一限制。内核映射到片段着色器的任务是复杂的由有限数量的着色器输出中可用今天的硬件。当内核使用更多的输出流比支持的硬件</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或使用一个输出流的结构类型</w:t>
      </w:r>
      <w:r>
        <w:rPr>
          <w:rFonts w:ascii="仿宋_GB2312" w:cs="仿宋_GB2312" w:hAnsi="仿宋_GB2312" w:eastAsia="仿宋_GB2312"/>
          <w:sz w:val="24"/>
          <w:szCs w:val="24"/>
          <w:rtl w:val="0"/>
          <w:lang w:val="en-US"/>
        </w:rPr>
        <w:t>),brcc</w:t>
      </w:r>
      <w:r>
        <w:rPr>
          <w:rFonts w:ascii="仿宋_GB2312" w:cs="仿宋_GB2312" w:hAnsi="仿宋_GB2312" w:eastAsia="仿宋_GB2312"/>
          <w:sz w:val="24"/>
          <w:szCs w:val="24"/>
          <w:rtl w:val="0"/>
          <w:lang w:val="zh-TW" w:eastAsia="zh-TW"/>
        </w:rPr>
        <w:t>分裂内核为多个为了计算的所有输出。对于每一个传球</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编译器生成一个完整的内核代码的副本</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但只有分配内核输出着色器输出的一个子集。我们利用积极的死代码消除由今天的着色器删除任何编译器计算这并不有助于写输出在通过。为了测试我们的</w:t>
      </w:r>
      <w:r>
        <w:rPr>
          <w:rFonts w:ascii="仿宋_GB2312" w:cs="仿宋_GB2312" w:hAnsi="仿宋_GB2312" w:eastAsia="仿宋_GB2312"/>
          <w:sz w:val="24"/>
          <w:szCs w:val="24"/>
          <w:rtl w:val="0"/>
          <w:lang w:val="en-US"/>
        </w:rPr>
        <w:t>pass-splitting</w:t>
      </w:r>
      <w:r>
        <w:rPr>
          <w:rFonts w:ascii="仿宋_GB2312" w:cs="仿宋_GB2312" w:hAnsi="仿宋_GB2312" w:eastAsia="仿宋_GB2312"/>
          <w:sz w:val="24"/>
          <w:szCs w:val="24"/>
          <w:rtl w:val="0"/>
          <w:lang w:val="zh-TW" w:eastAsia="zh-TW"/>
        </w:rPr>
        <w:t>技术的有效性</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我们应用两个内核</w:t>
      </w:r>
      <w:r>
        <w:rPr>
          <w:rFonts w:ascii="仿宋_GB2312" w:cs="仿宋_GB2312" w:hAnsi="仿宋_GB2312" w:eastAsia="仿宋_GB2312"/>
          <w:sz w:val="24"/>
          <w:szCs w:val="24"/>
          <w:rtl w:val="0"/>
          <w:lang w:val="en-US"/>
        </w:rPr>
        <w:t>:Mat4Mult,</w:t>
      </w:r>
      <w:r>
        <w:rPr>
          <w:rFonts w:ascii="仿宋_GB2312" w:cs="仿宋_GB2312" w:hAnsi="仿宋_GB2312" w:eastAsia="仿宋_GB2312"/>
          <w:sz w:val="24"/>
          <w:szCs w:val="24"/>
          <w:rtl w:val="0"/>
          <w:lang w:val="zh-TW" w:eastAsia="zh-TW"/>
        </w:rPr>
        <w:t>繁殖两个流</w:t>
      </w:r>
      <w:r>
        <w:rPr>
          <w:rFonts w:ascii="仿宋_GB2312" w:cs="仿宋_GB2312" w:hAnsi="仿宋_GB2312" w:eastAsia="仿宋_GB2312"/>
          <w:sz w:val="24"/>
          <w:szCs w:val="24"/>
          <w:rtl w:val="0"/>
          <w:lang w:val="en-US"/>
        </w:rPr>
        <w:t>4 x4</w:t>
      </w:r>
      <w:r>
        <w:rPr>
          <w:rFonts w:ascii="仿宋_GB2312" w:cs="仿宋_GB2312" w:hAnsi="仿宋_GB2312" w:eastAsia="仿宋_GB2312"/>
          <w:sz w:val="24"/>
          <w:szCs w:val="24"/>
          <w:rtl w:val="0"/>
          <w:lang w:val="zh-TW" w:eastAsia="zh-TW"/>
        </w:rPr>
        <w:t>矩阵</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生产一个</w:t>
      </w:r>
      <w:r>
        <w:rPr>
          <w:rFonts w:ascii="仿宋_GB2312" w:cs="仿宋_GB2312" w:hAnsi="仿宋_GB2312" w:eastAsia="仿宋_GB2312"/>
          <w:sz w:val="24"/>
          <w:szCs w:val="24"/>
          <w:rtl w:val="0"/>
          <w:lang w:val="en-US"/>
        </w:rPr>
        <w:t>4 x4</w:t>
      </w:r>
      <w:r>
        <w:rPr>
          <w:rFonts w:ascii="仿宋_GB2312" w:cs="仿宋_GB2312" w:hAnsi="仿宋_GB2312" w:eastAsia="仿宋_GB2312"/>
          <w:sz w:val="24"/>
          <w:szCs w:val="24"/>
          <w:rtl w:val="0"/>
          <w:lang w:val="zh-TW" w:eastAsia="zh-TW"/>
        </w:rPr>
        <w:t>矩阵</w:t>
      </w:r>
      <w:r>
        <w:rPr>
          <w:rFonts w:ascii="仿宋_GB2312" w:cs="仿宋_GB2312" w:hAnsi="仿宋_GB2312" w:eastAsia="仿宋_GB2312"/>
          <w:sz w:val="24"/>
          <w:szCs w:val="24"/>
          <w:rtl w:val="0"/>
          <w:lang w:val="en-US"/>
        </w:rPr>
        <w:t>(4 float4s)</w:t>
      </w:r>
      <w:r>
        <w:rPr>
          <w:rFonts w:ascii="仿宋_GB2312" w:cs="仿宋_GB2312" w:hAnsi="仿宋_GB2312" w:eastAsia="仿宋_GB2312"/>
          <w:sz w:val="24"/>
          <w:szCs w:val="24"/>
          <w:rtl w:val="0"/>
          <w:lang w:val="zh-TW" w:eastAsia="zh-TW"/>
        </w:rPr>
        <w:t>输出流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模拟和布料</w:t>
      </w:r>
      <w:r>
        <w:rPr>
          <w:rFonts w:ascii="仿宋_GB2312" w:cs="仿宋_GB2312" w:hAnsi="仿宋_GB2312" w:eastAsia="仿宋_GB2312"/>
          <w:sz w:val="24"/>
          <w:szCs w:val="24"/>
          <w:rtl w:val="0"/>
          <w:lang w:val="en-US"/>
        </w:rPr>
        <w:t>particle-based</w:t>
      </w:r>
      <w:r>
        <w:rPr>
          <w:rFonts w:ascii="仿宋_GB2312" w:cs="仿宋_GB2312" w:hAnsi="仿宋_GB2312" w:eastAsia="仿宋_GB2312"/>
          <w:sz w:val="24"/>
          <w:szCs w:val="24"/>
          <w:rtl w:val="0"/>
          <w:lang w:val="zh-TW" w:eastAsia="zh-TW"/>
        </w:rPr>
        <w:t>布与弹簧约束、生产更新粒子位置和速度。我们测试了两个版本每个内核。</w:t>
      </w:r>
      <w:r>
        <w:rPr>
          <w:rFonts w:ascii="仿宋_GB2312" w:cs="仿宋_GB2312" w:hAnsi="仿宋_GB2312" w:eastAsia="仿宋_GB2312"/>
          <w:sz w:val="24"/>
          <w:szCs w:val="24"/>
          <w:rtl w:val="0"/>
          <w:lang w:val="en-US"/>
        </w:rPr>
        <w:t>Mat4Mult4 Cloth4</w:t>
      </w:r>
      <w:r>
        <w:rPr>
          <w:rFonts w:ascii="仿宋_GB2312" w:cs="仿宋_GB2312" w:hAnsi="仿宋_GB2312" w:eastAsia="仿宋_GB2312"/>
          <w:sz w:val="24"/>
          <w:szCs w:val="24"/>
          <w:rtl w:val="0"/>
          <w:lang w:val="zh-TW" w:eastAsia="zh-TW"/>
        </w:rPr>
        <w:t>编译与硬件支持</w:t>
      </w:r>
      <w:r>
        <w:rPr>
          <w:rFonts w:ascii="仿宋_GB2312" w:cs="仿宋_GB2312" w:hAnsi="仿宋_GB2312" w:eastAsia="仿宋_GB2312"/>
          <w:sz w:val="24"/>
          <w:szCs w:val="24"/>
          <w:rtl w:val="0"/>
          <w:lang w:val="en-US"/>
        </w:rPr>
        <w:t>4 float4</w:t>
      </w:r>
      <w:r>
        <w:rPr>
          <w:rFonts w:ascii="仿宋_GB2312" w:cs="仿宋_GB2312" w:hAnsi="仿宋_GB2312" w:eastAsia="仿宋_GB2312"/>
          <w:sz w:val="24"/>
          <w:szCs w:val="24"/>
          <w:rtl w:val="0"/>
          <w:lang w:val="zh-TW" w:eastAsia="zh-TW"/>
        </w:rPr>
        <w:t>输出</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只需要一个通过完成。</w:t>
      </w:r>
      <w:r>
        <w:rPr>
          <w:rFonts w:ascii="仿宋_GB2312" w:cs="仿宋_GB2312" w:hAnsi="仿宋_GB2312" w:eastAsia="仿宋_GB2312"/>
          <w:sz w:val="24"/>
          <w:szCs w:val="24"/>
          <w:rtl w:val="0"/>
          <w:lang w:val="en-US"/>
        </w:rPr>
        <w:t>Mat4Mult1</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Cloth1</w:t>
      </w:r>
      <w:r>
        <w:rPr>
          <w:rFonts w:ascii="仿宋_GB2312" w:cs="仿宋_GB2312" w:hAnsi="仿宋_GB2312" w:eastAsia="仿宋_GB2312"/>
          <w:sz w:val="24"/>
          <w:szCs w:val="24"/>
          <w:rtl w:val="0"/>
          <w:lang w:val="zh-TW" w:eastAsia="zh-TW"/>
        </w:rPr>
        <w:t>编译的硬件只有一个输出</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迫使运行时为每个输出生成单独的着色器。如表</w:t>
      </w:r>
      <w:r>
        <w:rPr>
          <w:rFonts w:ascii="仿宋_GB2312" w:cs="仿宋_GB2312" w:hAnsi="仿宋_GB2312" w:eastAsia="仿宋_GB2312"/>
          <w:sz w:val="24"/>
          <w:szCs w:val="24"/>
          <w:rtl w:val="0"/>
          <w:lang w:val="en-US"/>
        </w:rPr>
        <w:t>1</w:t>
      </w:r>
      <w:r>
        <w:rPr>
          <w:rFonts w:ascii="仿宋_GB2312" w:cs="仿宋_GB2312" w:hAnsi="仿宋_GB2312" w:eastAsia="仿宋_GB2312"/>
          <w:sz w:val="24"/>
          <w:szCs w:val="24"/>
          <w:rtl w:val="0"/>
          <w:lang w:val="zh-TW" w:eastAsia="zh-TW"/>
        </w:rPr>
        <w:t>所示</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该技术的有效性取决于内核之间的共享计算量输出。</w:t>
      </w:r>
      <w:r>
        <w:rPr>
          <w:rFonts w:ascii="仿宋_GB2312" w:cs="仿宋_GB2312" w:hAnsi="仿宋_GB2312" w:eastAsia="仿宋_GB2312"/>
          <w:sz w:val="24"/>
          <w:szCs w:val="24"/>
          <w:rtl w:val="0"/>
          <w:lang w:val="en-US"/>
        </w:rPr>
        <w:t>Mat4Mult</w:t>
      </w:r>
      <w:r>
        <w:rPr>
          <w:rFonts w:ascii="仿宋_GB2312" w:cs="仿宋_GB2312" w:hAnsi="仿宋_GB2312" w:eastAsia="仿宋_GB2312"/>
          <w:sz w:val="24"/>
          <w:szCs w:val="24"/>
          <w:rtl w:val="0"/>
          <w:lang w:val="zh-TW" w:eastAsia="zh-TW"/>
        </w:rPr>
        <w:t>内核的计算干净地分离为每个输出</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着色器编译器正确地识别</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输出矩阵的每一行都可以单独计算。因此</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总数计算所需的算术运算的结果不</w:t>
      </w:r>
      <w:r>
        <w:rPr>
          <w:rFonts w:ascii="仿宋_GB2312" w:cs="仿宋_GB2312" w:hAnsi="仿宋_GB2312" w:eastAsia="仿宋_GB2312"/>
          <w:sz w:val="24"/>
          <w:szCs w:val="24"/>
          <w:rtl w:val="0"/>
          <w:lang w:val="en-US"/>
        </w:rPr>
        <w:t>4-output</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1</w:t>
      </w:r>
      <w:r>
        <w:rPr>
          <w:rFonts w:ascii="仿宋_GB2312" w:cs="仿宋_GB2312" w:hAnsi="仿宋_GB2312" w:eastAsia="仿宋_GB2312"/>
          <w:sz w:val="24"/>
          <w:szCs w:val="24"/>
          <w:rtl w:val="0"/>
          <w:lang w:val="zh-TW" w:eastAsia="zh-TW"/>
        </w:rPr>
        <w:t>输出版本之间的不同。然而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结构加载的总数增加因为每个传递必须加载所有</w:t>
      </w:r>
      <w:r>
        <w:rPr>
          <w:rFonts w:ascii="仿宋_GB2312" w:cs="仿宋_GB2312" w:hAnsi="仿宋_GB2312" w:eastAsia="仿宋_GB2312"/>
          <w:sz w:val="24"/>
          <w:szCs w:val="24"/>
          <w:rtl w:val="0"/>
          <w:lang w:val="en-US"/>
        </w:rPr>
        <w:t>16</w:t>
      </w:r>
      <w:r>
        <w:rPr>
          <w:rFonts w:ascii="仿宋_GB2312" w:cs="仿宋_GB2312" w:hAnsi="仿宋_GB2312" w:eastAsia="仿宋_GB2312"/>
          <w:sz w:val="24"/>
          <w:szCs w:val="24"/>
          <w:rtl w:val="0"/>
          <w:lang w:val="zh-TW" w:eastAsia="zh-TW"/>
        </w:rPr>
        <w:t>个元素之一的输入矩阵。布的内核</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位置和速度输出的内核代码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一个力计算</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必须重复如果输出计算在不同的着色器。因此</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有近两倍许多指令</w:t>
      </w:r>
      <w:r>
        <w:rPr>
          <w:rFonts w:ascii="仿宋_GB2312" w:cs="仿宋_GB2312" w:hAnsi="仿宋_GB2312" w:eastAsia="仿宋_GB2312"/>
          <w:sz w:val="24"/>
          <w:szCs w:val="24"/>
          <w:rtl w:val="0"/>
          <w:lang w:val="en-US"/>
        </w:rPr>
        <w:t>4-output 1</w:t>
      </w:r>
      <w:r>
        <w:rPr>
          <w:rFonts w:ascii="仿宋_GB2312" w:cs="仿宋_GB2312" w:hAnsi="仿宋_GB2312" w:eastAsia="仿宋_GB2312"/>
          <w:sz w:val="24"/>
          <w:szCs w:val="24"/>
          <w:rtl w:val="0"/>
          <w:lang w:val="zh-TW" w:eastAsia="zh-TW"/>
        </w:rPr>
        <w:t>输出版本的版本。两个应用程序与</w:t>
      </w:r>
      <w:r>
        <w:rPr>
          <w:rFonts w:ascii="仿宋_GB2312" w:cs="仿宋_GB2312" w:hAnsi="仿宋_GB2312" w:eastAsia="仿宋_GB2312"/>
          <w:sz w:val="24"/>
          <w:szCs w:val="24"/>
          <w:rtl w:val="0"/>
          <w:lang w:val="en-US"/>
        </w:rPr>
        <w:t>multipleoutput</w:t>
      </w:r>
      <w:r>
        <w:rPr>
          <w:rFonts w:ascii="仿宋_GB2312" w:cs="仿宋_GB2312" w:hAnsi="仿宋_GB2312" w:eastAsia="仿宋_GB2312"/>
          <w:sz w:val="24"/>
          <w:szCs w:val="24"/>
          <w:rtl w:val="0"/>
          <w:lang w:val="zh-TW" w:eastAsia="zh-TW"/>
        </w:rPr>
        <w:t>表现得更好支持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有效地证明了我们的系统利用输出硬件</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而透明的可伸缩性对于系统仅支持。</w:t>
      </w:r>
    </w:p>
    <w:p>
      <w:pPr>
        <w:pStyle w:val="Body A"/>
      </w:pP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4.3</w:t>
      </w:r>
      <w:r>
        <w:rPr>
          <w:rFonts w:ascii="仿宋_GB2312" w:cs="仿宋_GB2312" w:hAnsi="仿宋_GB2312" w:eastAsia="仿宋_GB2312"/>
          <w:sz w:val="30"/>
          <w:szCs w:val="30"/>
          <w:rtl w:val="0"/>
          <w:lang w:val="zh-TW" w:eastAsia="zh-TW"/>
        </w:rPr>
        <w:t>简化</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当前图形硬件没有原生支持为减少。通过多通道</w:t>
      </w:r>
      <w:r>
        <w:rPr>
          <w:rFonts w:ascii="仿宋_GB2312" w:cs="仿宋_GB2312" w:hAnsi="仿宋_GB2312" w:eastAsia="仿宋_GB2312"/>
          <w:sz w:val="24"/>
          <w:szCs w:val="24"/>
          <w:rtl w:val="0"/>
          <w:lang w:val="de-DE"/>
        </w:rPr>
        <w:t>BRT</w:t>
      </w:r>
      <w:r>
        <w:rPr>
          <w:rFonts w:ascii="仿宋_GB2312" w:cs="仿宋_GB2312" w:hAnsi="仿宋_GB2312" w:eastAsia="仿宋_GB2312"/>
          <w:sz w:val="24"/>
          <w:szCs w:val="24"/>
          <w:rtl w:val="0"/>
          <w:lang w:val="zh-TW" w:eastAsia="zh-TW"/>
        </w:rPr>
        <w:t>实现减少方法类似于克鲁格和科</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pt-PT"/>
        </w:rPr>
        <w:t>[2003]</w:t>
      </w:r>
      <w:r>
        <w:rPr>
          <w:rFonts w:ascii="仿宋_GB2312" w:cs="仿宋_GB2312" w:hAnsi="仿宋_GB2312" w:eastAsia="仿宋_GB2312"/>
          <w:sz w:val="24"/>
          <w:szCs w:val="24"/>
          <w:rtl w:val="0"/>
          <w:lang w:val="zh-TW" w:eastAsia="zh-TW"/>
        </w:rPr>
        <w:t>。减少在执行</w:t>
      </w:r>
      <w:r>
        <w:rPr>
          <w:rFonts w:ascii="仿宋_GB2312" w:cs="仿宋_GB2312" w:hAnsi="仿宋_GB2312" w:eastAsia="仿宋_GB2312"/>
          <w:sz w:val="24"/>
          <w:szCs w:val="24"/>
          <w:rtl w:val="0"/>
          <w:lang w:val="en-US"/>
        </w:rPr>
        <w:t>O(log n),</w:t>
      </w:r>
      <w:r>
        <w:rPr>
          <w:rFonts w:ascii="仿宋_GB2312" w:cs="仿宋_GB2312" w:hAnsi="仿宋_GB2312" w:eastAsia="仿宋_GB2312"/>
          <w:sz w:val="24"/>
          <w:szCs w:val="24"/>
          <w:rtl w:val="0"/>
          <w:lang w:val="zh-TW" w:eastAsia="zh-TW"/>
        </w:rPr>
        <w:t>其中</w:t>
      </w:r>
      <w:r>
        <w:rPr>
          <w:rFonts w:ascii="仿宋_GB2312" w:cs="仿宋_GB2312" w:hAnsi="仿宋_GB2312" w:eastAsia="仿宋_GB2312"/>
          <w:sz w:val="24"/>
          <w:szCs w:val="24"/>
          <w:rtl w:val="0"/>
          <w:lang w:val="en-US"/>
        </w:rPr>
        <w:t>n</w:t>
      </w:r>
      <w:r>
        <w:rPr>
          <w:rFonts w:ascii="仿宋_GB2312" w:cs="仿宋_GB2312" w:hAnsi="仿宋_GB2312" w:eastAsia="仿宋_GB2312"/>
          <w:sz w:val="24"/>
          <w:szCs w:val="24"/>
          <w:rtl w:val="0"/>
          <w:lang w:val="zh-TW" w:eastAsia="zh-TW"/>
        </w:rPr>
        <w:t>是比大小的输入和输出流。对于每一个传球</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减少操作读取</w:t>
      </w:r>
      <w:r>
        <w:rPr>
          <w:rFonts w:ascii="仿宋_GB2312" w:cs="仿宋_GB2312" w:hAnsi="仿宋_GB2312" w:eastAsia="仿宋_GB2312"/>
          <w:sz w:val="24"/>
          <w:szCs w:val="24"/>
          <w:rtl w:val="0"/>
          <w:lang w:val="en-US"/>
        </w:rPr>
        <w:t>8</w:t>
      </w:r>
      <w:r>
        <w:rPr>
          <w:rFonts w:ascii="仿宋_GB2312" w:cs="仿宋_GB2312" w:hAnsi="仿宋_GB2312" w:eastAsia="仿宋_GB2312"/>
          <w:sz w:val="24"/>
          <w:szCs w:val="24"/>
          <w:rtl w:val="0"/>
          <w:lang w:val="zh-TW" w:eastAsia="zh-TW"/>
        </w:rPr>
        <w:t>相邻流元素</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和输出的减少值。因为每个通过生产</w:t>
      </w:r>
      <w:r>
        <w:rPr>
          <w:rFonts w:ascii="仿宋_GB2312" w:cs="仿宋_GB2312" w:hAnsi="仿宋_GB2312" w:eastAsia="仿宋_GB2312"/>
          <w:sz w:val="24"/>
          <w:szCs w:val="24"/>
          <w:rtl w:val="0"/>
          <w:lang w:val="en-US"/>
        </w:rPr>
        <w:t>2 - 8</w:t>
      </w:r>
      <w:r>
        <w:rPr>
          <w:rFonts w:ascii="仿宋_GB2312" w:cs="仿宋_GB2312" w:hAnsi="仿宋_GB2312" w:eastAsia="仿宋_GB2312"/>
          <w:sz w:val="24"/>
          <w:szCs w:val="24"/>
          <w:rtl w:val="0"/>
          <w:lang w:val="zh-TW" w:eastAsia="zh-TW"/>
        </w:rPr>
        <w:t>值较少</w:t>
      </w:r>
      <w:r>
        <w:rPr>
          <w:rFonts w:ascii="仿宋_GB2312" w:cs="仿宋_GB2312" w:hAnsi="仿宋_GB2312" w:eastAsia="仿宋_GB2312"/>
          <w:sz w:val="24"/>
          <w:szCs w:val="24"/>
          <w:rtl w:val="0"/>
          <w:lang w:val="en-US"/>
        </w:rPr>
        <w:t>,Brooklineartime</w:t>
      </w:r>
      <w:r>
        <w:rPr>
          <w:rFonts w:ascii="仿宋_GB2312" w:cs="仿宋_GB2312" w:hAnsi="仿宋_GB2312" w:eastAsia="仿宋_GB2312"/>
          <w:sz w:val="24"/>
          <w:szCs w:val="24"/>
          <w:rtl w:val="0"/>
          <w:lang w:val="zh-TW" w:eastAsia="zh-TW"/>
        </w:rPr>
        <w:t>减排计算。每个减少通过特定的大小是一个函数的大小减少流和内核。我们已经为基准计算</w:t>
      </w:r>
      <w:r>
        <w:rPr>
          <w:rFonts w:ascii="仿宋_GB2312" w:cs="仿宋_GB2312" w:hAnsi="仿宋_GB2312" w:eastAsia="仿宋_GB2312"/>
          <w:sz w:val="24"/>
          <w:szCs w:val="24"/>
          <w:rtl w:val="0"/>
          <w:lang w:val="en-US"/>
        </w:rPr>
        <w:t>2</w:t>
      </w:r>
      <w:r>
        <w:rPr>
          <w:rFonts w:ascii="仿宋_GB2312" w:cs="仿宋_GB2312" w:hAnsi="仿宋_GB2312" w:eastAsia="仿宋_GB2312"/>
          <w:sz w:val="24"/>
          <w:szCs w:val="24"/>
          <w:rtl w:val="0"/>
          <w:lang w:val="zh-TW" w:eastAsia="zh-TW"/>
        </w:rPr>
        <w:t>的总和</w:t>
      </w:r>
      <w:r>
        <w:rPr>
          <w:rFonts w:ascii="仿宋_GB2312" w:cs="仿宋_GB2312" w:hAnsi="仿宋_GB2312" w:eastAsia="仿宋_GB2312"/>
          <w:sz w:val="24"/>
          <w:szCs w:val="24"/>
          <w:rtl w:val="0"/>
          <w:lang w:val="en-US"/>
        </w:rPr>
        <w:t>20 float4</w:t>
      </w:r>
      <w:r>
        <w:rPr>
          <w:rFonts w:ascii="仿宋_GB2312" w:cs="仿宋_GB2312" w:hAnsi="仿宋_GB2312" w:eastAsia="仿宋_GB2312"/>
          <w:sz w:val="24"/>
          <w:szCs w:val="24"/>
          <w:rtl w:val="0"/>
          <w:lang w:val="zh-TW" w:eastAsia="zh-TW"/>
        </w:rPr>
        <w:t>利用</w:t>
      </w:r>
      <w:r>
        <w:rPr>
          <w:rFonts w:ascii="仿宋_GB2312" w:cs="仿宋_GB2312" w:hAnsi="仿宋_GB2312" w:eastAsia="仿宋_GB2312"/>
          <w:sz w:val="24"/>
          <w:szCs w:val="24"/>
          <w:rtl w:val="0"/>
          <w:lang w:val="en-US"/>
        </w:rPr>
        <w:t>2.4</w:t>
      </w:r>
      <w:r>
        <w:rPr>
          <w:rFonts w:ascii="仿宋_GB2312" w:cs="仿宋_GB2312" w:hAnsi="仿宋_GB2312" w:eastAsia="仿宋_GB2312"/>
          <w:sz w:val="24"/>
          <w:szCs w:val="24"/>
          <w:rtl w:val="0"/>
          <w:lang w:val="zh-TW" w:eastAsia="zh-TW"/>
        </w:rPr>
        <w:t>和元素。分别</w:t>
      </w:r>
      <w:r>
        <w:rPr>
          <w:rFonts w:ascii="仿宋_GB2312" w:cs="仿宋_GB2312" w:hAnsi="仿宋_GB2312" w:eastAsia="仿宋_GB2312"/>
          <w:sz w:val="24"/>
          <w:szCs w:val="24"/>
          <w:rtl w:val="0"/>
          <w:lang w:val="en-US"/>
        </w:rPr>
        <w:t>79</w:t>
      </w:r>
      <w:r>
        <w:rPr>
          <w:rFonts w:ascii="仿宋_GB2312" w:cs="仿宋_GB2312" w:hAnsi="仿宋_GB2312" w:eastAsia="仿宋_GB2312"/>
          <w:sz w:val="24"/>
          <w:szCs w:val="24"/>
          <w:rtl w:val="0"/>
          <w:lang w:val="zh-TW" w:eastAsia="zh-TW"/>
        </w:rPr>
        <w:t>毫秒我们的英伟达和</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举后端</w:t>
      </w:r>
      <w:r>
        <w:rPr>
          <w:rFonts w:ascii="仿宋_GB2312" w:cs="仿宋_GB2312" w:hAnsi="仿宋_GB2312" w:eastAsia="仿宋_GB2312"/>
          <w:sz w:val="24"/>
          <w:szCs w:val="24"/>
          <w:rtl w:val="0"/>
          <w:lang w:val="en-US"/>
        </w:rPr>
        <w:t>,4.1</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1.3</w:t>
      </w:r>
      <w:r>
        <w:rPr>
          <w:rFonts w:ascii="仿宋_GB2312" w:cs="仿宋_GB2312" w:hAnsi="仿宋_GB2312" w:eastAsia="仿宋_GB2312"/>
          <w:sz w:val="24"/>
          <w:szCs w:val="24"/>
          <w:rtl w:val="0"/>
          <w:lang w:val="zh-TW" w:eastAsia="zh-TW"/>
        </w:rPr>
        <w:t>毫秒</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后端。一个优化</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实现执行这个减少</w:t>
      </w:r>
      <w:r>
        <w:rPr>
          <w:rFonts w:ascii="仿宋_GB2312" w:cs="仿宋_GB2312" w:hAnsi="仿宋_GB2312" w:eastAsia="仿宋_GB2312"/>
          <w:sz w:val="24"/>
          <w:szCs w:val="24"/>
          <w:rtl w:val="0"/>
          <w:lang w:val="en-US"/>
        </w:rPr>
        <w:t>14.6</w:t>
      </w:r>
      <w:r>
        <w:rPr>
          <w:rFonts w:ascii="仿宋_GB2312" w:cs="仿宋_GB2312" w:hAnsi="仿宋_GB2312" w:eastAsia="仿宋_GB2312"/>
          <w:sz w:val="24"/>
          <w:szCs w:val="24"/>
          <w:rtl w:val="0"/>
          <w:lang w:val="zh-TW" w:eastAsia="zh-TW"/>
        </w:rPr>
        <w:t>毫秒。举和之间的性能差异</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实现主要是由于复制的成本从输出结果</w:t>
      </w:r>
      <w:r>
        <w:rPr>
          <w:rFonts w:ascii="仿宋_GB2312" w:cs="仿宋_GB2312" w:hAnsi="仿宋_GB2312" w:eastAsia="仿宋_GB2312"/>
          <w:sz w:val="24"/>
          <w:szCs w:val="24"/>
          <w:rtl w:val="0"/>
          <w:lang w:val="de-DE"/>
        </w:rPr>
        <w:t>pbuf</w:t>
      </w:r>
      <w:r>
        <w:rPr>
          <w:rFonts w:ascii="仿宋_GB2312" w:cs="仿宋_GB2312" w:hAnsi="仿宋_GB2312" w:eastAsia="仿宋_GB2312"/>
          <w:sz w:val="24"/>
          <w:szCs w:val="24"/>
          <w:rtl w:val="0"/>
          <w:lang w:val="zh-TW" w:eastAsia="zh-TW"/>
        </w:rPr>
        <w:t>纹理</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所述以上。减少我们的多通道实现</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必须访问内存明显多于一个优化</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实现减少流。如果图形硬件提供了持久的寄存器可以积累结果跨多个片段</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我们可以减少流在一个传递一个值。我们模拟了图形硬件的性能与这个理论能力通过测量的时间来执行一个内核读取单个流元素</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将其添加到一个常数和问题杀死一个片段</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以防止任何写操作。基准测试这个内核举在相同流如上理论产量减少的时候。</w:t>
      </w:r>
      <w:r>
        <w:rPr>
          <w:rFonts w:ascii="仿宋_GB2312" w:cs="仿宋_GB2312" w:hAnsi="仿宋_GB2312" w:eastAsia="仿宋_GB2312"/>
          <w:sz w:val="24"/>
          <w:szCs w:val="24"/>
          <w:rtl w:val="0"/>
          <w:lang w:val="en-US"/>
        </w:rPr>
        <w:t>41,</w:t>
      </w:r>
      <w:r>
        <w:rPr>
          <w:rFonts w:ascii="仿宋_GB2312" w:cs="仿宋_GB2312" w:hAnsi="仿宋_GB2312" w:eastAsia="仿宋_GB2312"/>
          <w:sz w:val="24"/>
          <w:szCs w:val="24"/>
          <w:rtl w:val="0"/>
          <w:lang w:val="zh-TW" w:eastAsia="zh-TW"/>
        </w:rPr>
        <w:t>只要毫秒分别在</w:t>
      </w:r>
      <w:r>
        <w:rPr>
          <w:rFonts w:ascii="仿宋_GB2312" w:cs="仿宋_GB2312" w:hAnsi="仿宋_GB2312" w:eastAsia="仿宋_GB2312"/>
          <w:sz w:val="24"/>
          <w:szCs w:val="24"/>
          <w:rtl w:val="0"/>
          <w:lang w:val="nl-NL"/>
        </w:rPr>
        <w:t>NVIDIA</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的硬件。</w:t>
      </w:r>
    </w:p>
    <w:p>
      <w:pPr>
        <w:pStyle w:val="Body A"/>
      </w:pP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4.4</w:t>
      </w:r>
      <w:r>
        <w:rPr>
          <w:rFonts w:ascii="仿宋_GB2312" w:cs="仿宋_GB2312" w:hAnsi="仿宋_GB2312" w:eastAsia="仿宋_GB2312"/>
          <w:sz w:val="30"/>
          <w:szCs w:val="30"/>
          <w:rtl w:val="0"/>
          <w:lang w:val="zh-TW" w:eastAsia="zh-TW"/>
        </w:rPr>
        <w:t>评估和程序</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我们现在检查几个科学应用程序的性能</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上使用。对于每个测试</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我们评估</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使用</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和举一个后端</w:t>
      </w:r>
      <w:r>
        <w:rPr>
          <w:rFonts w:ascii="仿宋_GB2312" w:cs="仿宋_GB2312" w:hAnsi="仿宋_GB2312" w:eastAsia="仿宋_GB2312"/>
          <w:sz w:val="24"/>
          <w:szCs w:val="24"/>
          <w:rtl w:val="0"/>
          <w:lang w:val="en-US"/>
        </w:rPr>
        <w:t>ATI Radeon X800 XT</w:t>
      </w:r>
      <w:r>
        <w:rPr>
          <w:rFonts w:ascii="仿宋_GB2312" w:cs="仿宋_GB2312" w:hAnsi="仿宋_GB2312" w:eastAsia="仿宋_GB2312"/>
          <w:sz w:val="24"/>
          <w:szCs w:val="24"/>
          <w:rtl w:val="0"/>
          <w:lang w:val="zh-TW" w:eastAsia="zh-TW"/>
        </w:rPr>
        <w:t>铂运行</w:t>
      </w:r>
      <w:r>
        <w:rPr>
          <w:rFonts w:ascii="仿宋_GB2312" w:cs="仿宋_GB2312" w:hAnsi="仿宋_GB2312" w:eastAsia="仿宋_GB2312"/>
          <w:sz w:val="24"/>
          <w:szCs w:val="24"/>
          <w:rtl w:val="0"/>
          <w:lang w:val="en-US"/>
        </w:rPr>
        <w:t>4.4</w:t>
      </w:r>
      <w:r>
        <w:rPr>
          <w:rFonts w:ascii="仿宋_GB2312" w:cs="仿宋_GB2312" w:hAnsi="仿宋_GB2312" w:eastAsia="仿宋_GB2312"/>
          <w:sz w:val="24"/>
          <w:szCs w:val="24"/>
          <w:rtl w:val="0"/>
          <w:lang w:val="zh-TW" w:eastAsia="zh-TW"/>
        </w:rPr>
        <w:t>版本驱动程序和</w:t>
      </w:r>
      <w:r>
        <w:rPr>
          <w:rFonts w:ascii="仿宋_GB2312" w:cs="仿宋_GB2312" w:hAnsi="仿宋_GB2312" w:eastAsia="仿宋_GB2312"/>
          <w:sz w:val="24"/>
          <w:szCs w:val="24"/>
          <w:rtl w:val="0"/>
          <w:lang w:val="en-US"/>
        </w:rPr>
        <w:t>pre-release1 NVIDIA GeForce 6800</w:t>
      </w:r>
      <w:r>
        <w:rPr>
          <w:rFonts w:ascii="仿宋_GB2312" w:cs="仿宋_GB2312" w:hAnsi="仿宋_GB2312" w:eastAsia="仿宋_GB2312"/>
          <w:sz w:val="24"/>
          <w:szCs w:val="24"/>
          <w:rtl w:val="0"/>
          <w:lang w:val="zh-TW" w:eastAsia="zh-TW"/>
        </w:rPr>
        <w:t>版本运行</w:t>
      </w:r>
      <w:r>
        <w:rPr>
          <w:rFonts w:ascii="仿宋_GB2312" w:cs="仿宋_GB2312" w:hAnsi="仿宋_GB2312" w:eastAsia="仿宋_GB2312"/>
          <w:sz w:val="24"/>
          <w:szCs w:val="24"/>
          <w:rtl w:val="0"/>
          <w:lang w:val="en-US"/>
        </w:rPr>
        <w:t>60.80</w:t>
      </w:r>
      <w:r>
        <w:rPr>
          <w:rFonts w:ascii="仿宋_GB2312" w:cs="仿宋_GB2312" w:hAnsi="仿宋_GB2312" w:eastAsia="仿宋_GB2312"/>
          <w:sz w:val="24"/>
          <w:szCs w:val="24"/>
          <w:rtl w:val="0"/>
          <w:lang w:val="zh-TW" w:eastAsia="zh-TW"/>
        </w:rPr>
        <w:t>驱动程序</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运行</w:t>
      </w:r>
      <w:r>
        <w:rPr>
          <w:rFonts w:ascii="仿宋_GB2312" w:cs="仿宋_GB2312" w:hAnsi="仿宋_GB2312" w:eastAsia="仿宋_GB2312"/>
          <w:sz w:val="24"/>
          <w:szCs w:val="24"/>
          <w:rtl w:val="0"/>
          <w:lang w:val="it-IT"/>
        </w:rPr>
        <w:t>Windows 7</w:t>
      </w:r>
      <w:r>
        <w:rPr>
          <w:rFonts w:ascii="仿宋_GB2312" w:cs="仿宋_GB2312" w:hAnsi="仿宋_GB2312" w:eastAsia="仿宋_GB2312"/>
          <w:sz w:val="24"/>
          <w:szCs w:val="24"/>
          <w:rtl w:val="0"/>
          <w:lang w:val="zh-TW" w:eastAsia="zh-TW"/>
        </w:rPr>
        <w:t>。为我们的</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比较</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我们使用</w:t>
      </w:r>
      <w:r>
        <w:rPr>
          <w:rFonts w:ascii="仿宋_GB2312" w:cs="仿宋_GB2312" w:hAnsi="仿宋_GB2312" w:eastAsia="仿宋_GB2312"/>
          <w:sz w:val="24"/>
          <w:szCs w:val="24"/>
          <w:rtl w:val="0"/>
          <w:lang w:val="en-US"/>
        </w:rPr>
        <w:t>3 GHz</w:t>
      </w:r>
      <w:r>
        <w:rPr>
          <w:rFonts w:ascii="仿宋_GB2312" w:cs="仿宋_GB2312" w:hAnsi="仿宋_GB2312" w:eastAsia="仿宋_GB2312"/>
          <w:sz w:val="24"/>
          <w:szCs w:val="24"/>
          <w:rtl w:val="0"/>
          <w:lang w:val="zh-TW" w:eastAsia="zh-TW"/>
        </w:rPr>
        <w:t>的英特尔奔腾</w:t>
      </w:r>
      <w:r>
        <w:rPr>
          <w:rFonts w:ascii="仿宋_GB2312" w:cs="仿宋_GB2312" w:hAnsi="仿宋_GB2312" w:eastAsia="仿宋_GB2312"/>
          <w:sz w:val="24"/>
          <w:szCs w:val="24"/>
          <w:rtl w:val="0"/>
          <w:lang w:val="en-US"/>
        </w:rPr>
        <w:t>4</w:t>
      </w:r>
      <w:r>
        <w:rPr>
          <w:rFonts w:ascii="仿宋_GB2312" w:cs="仿宋_GB2312" w:hAnsi="仿宋_GB2312" w:eastAsia="仿宋_GB2312"/>
          <w:sz w:val="24"/>
          <w:szCs w:val="24"/>
          <w:rtl w:val="0"/>
          <w:lang w:val="zh-TW" w:eastAsia="zh-TW"/>
        </w:rPr>
        <w:t>处理器英特尔芯片组</w:t>
      </w:r>
      <w:r>
        <w:rPr>
          <w:rFonts w:ascii="仿宋_GB2312" w:cs="仿宋_GB2312" w:hAnsi="仿宋_GB2312" w:eastAsia="仿宋_GB2312"/>
          <w:sz w:val="24"/>
          <w:szCs w:val="24"/>
          <w:rtl w:val="0"/>
          <w:lang w:val="en-US"/>
        </w:rPr>
        <w:t>875</w:t>
      </w:r>
      <w:r>
        <w:rPr>
          <w:rFonts w:ascii="仿宋_GB2312" w:cs="仿宋_GB2312" w:hAnsi="仿宋_GB2312" w:eastAsia="仿宋_GB2312"/>
          <w:sz w:val="24"/>
          <w:szCs w:val="24"/>
          <w:rtl w:val="0"/>
          <w:lang w:val="zh-TW" w:eastAsia="zh-TW"/>
        </w:rPr>
        <w:t>便士运行</w:t>
      </w:r>
      <w:r>
        <w:rPr>
          <w:rFonts w:ascii="仿宋_GB2312" w:cs="仿宋_GB2312" w:hAnsi="仿宋_GB2312" w:eastAsia="仿宋_GB2312"/>
          <w:sz w:val="24"/>
          <w:szCs w:val="24"/>
          <w:rtl w:val="0"/>
          <w:lang w:val="it-IT"/>
        </w:rPr>
        <w:t>Windows 7,</w:t>
      </w:r>
      <w:r>
        <w:rPr>
          <w:rFonts w:ascii="仿宋_GB2312" w:cs="仿宋_GB2312" w:hAnsi="仿宋_GB2312" w:eastAsia="仿宋_GB2312"/>
          <w:sz w:val="24"/>
          <w:szCs w:val="24"/>
          <w:rtl w:val="0"/>
          <w:lang w:val="zh-TW" w:eastAsia="zh-TW"/>
        </w:rPr>
        <w:t>除非另有指出。</w:t>
      </w: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5.1</w:t>
      </w:r>
      <w:r>
        <w:rPr>
          <w:rFonts w:ascii="仿宋_GB2312" w:cs="仿宋_GB2312" w:hAnsi="仿宋_GB2312" w:eastAsia="仿宋_GB2312"/>
          <w:sz w:val="30"/>
          <w:szCs w:val="30"/>
          <w:rtl w:val="0"/>
          <w:lang w:val="zh-TW" w:eastAsia="zh-TW"/>
        </w:rPr>
        <w:t>程序</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我们在</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实现各种算法。的应用程序是有三个原因</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代表不同类型的算法中执行数字应用程序</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他们是重要的算法广泛的在计算机图形学和一般科学计算</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优化</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或基于</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实现与我们的实现可以使性能比较在</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。布拉斯特区</w:t>
      </w:r>
      <w:r>
        <w:rPr>
          <w:rFonts w:ascii="仿宋_GB2312" w:cs="仿宋_GB2312" w:hAnsi="仿宋_GB2312" w:eastAsia="仿宋_GB2312"/>
          <w:sz w:val="24"/>
          <w:szCs w:val="24"/>
          <w:rtl w:val="0"/>
          <w:lang w:val="de-DE"/>
        </w:rPr>
        <w:t>SAXPY SGEMV</w:t>
      </w:r>
      <w:r>
        <w:rPr>
          <w:rFonts w:ascii="仿宋_GB2312" w:cs="仿宋_GB2312" w:hAnsi="仿宋_GB2312" w:eastAsia="仿宋_GB2312"/>
          <w:sz w:val="24"/>
          <w:szCs w:val="24"/>
          <w:rtl w:val="0"/>
          <w:lang w:val="zh-TW" w:eastAsia="zh-TW"/>
        </w:rPr>
        <w:t>例程</w:t>
      </w:r>
      <w:r>
        <w:rPr>
          <w:rFonts w:ascii="仿宋_GB2312" w:cs="仿宋_GB2312" w:hAnsi="仿宋_GB2312" w:eastAsia="仿宋_GB2312"/>
          <w:sz w:val="24"/>
          <w:szCs w:val="24"/>
          <w:rtl w:val="0"/>
          <w:lang w:val="da-DK"/>
        </w:rPr>
        <w:t>:BLAS(</w:t>
      </w:r>
      <w:r>
        <w:rPr>
          <w:rFonts w:ascii="仿宋_GB2312" w:cs="仿宋_GB2312" w:hAnsi="仿宋_GB2312" w:eastAsia="仿宋_GB2312"/>
          <w:sz w:val="24"/>
          <w:szCs w:val="24"/>
          <w:rtl w:val="0"/>
          <w:lang w:val="zh-TW" w:eastAsia="zh-TW"/>
        </w:rPr>
        <w:t>基本线性代数</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子程序库是一个低级的集合线性代数子例程</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劳森</w:t>
      </w:r>
      <w:r>
        <w:rPr>
          <w:rFonts w:ascii="仿宋_GB2312" w:cs="仿宋_GB2312" w:hAnsi="仿宋_GB2312" w:eastAsia="仿宋_GB2312"/>
          <w:sz w:val="24"/>
          <w:szCs w:val="24"/>
          <w:rtl w:val="0"/>
          <w:lang w:val="nl-NL"/>
        </w:rPr>
        <w:t>et al . 1979</w:t>
      </w:r>
      <w:r>
        <w:rPr>
          <w:rFonts w:ascii="仿宋_GB2312" w:cs="仿宋_GB2312" w:hAnsi="仿宋_GB2312" w:eastAsia="仿宋_GB2312"/>
          <w:sz w:val="24"/>
          <w:szCs w:val="24"/>
          <w:rtl w:val="0"/>
          <w:lang w:val="zh-TW" w:eastAsia="zh-TW"/>
        </w:rPr>
        <w:t>年</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en-US"/>
        </w:rPr>
        <w:t>SAXPY</w:t>
      </w:r>
      <w:r>
        <w:rPr>
          <w:rFonts w:ascii="仿宋_GB2312" w:cs="仿宋_GB2312" w:hAnsi="仿宋_GB2312" w:eastAsia="仿宋_GB2312"/>
          <w:sz w:val="24"/>
          <w:szCs w:val="24"/>
          <w:rtl w:val="0"/>
          <w:lang w:val="zh-TW" w:eastAsia="zh-TW"/>
        </w:rPr>
        <w:t>执行向量规模和笔操作</w:t>
      </w:r>
      <w:r>
        <w:rPr>
          <w:rFonts w:ascii="仿宋_GB2312" w:cs="仿宋_GB2312" w:hAnsi="仿宋_GB2312" w:eastAsia="仿宋_GB2312"/>
          <w:sz w:val="24"/>
          <w:szCs w:val="24"/>
          <w:rtl w:val="0"/>
          <w:lang w:val="es-ES_tradnl"/>
        </w:rPr>
        <w:t>,y = ax + y,</w:t>
      </w:r>
      <w:r>
        <w:rPr>
          <w:rFonts w:ascii="仿宋_GB2312" w:cs="仿宋_GB2312" w:hAnsi="仿宋_GB2312" w:eastAsia="仿宋_GB2312"/>
          <w:sz w:val="24"/>
          <w:szCs w:val="24"/>
          <w:rtl w:val="0"/>
          <w:lang w:val="zh-TW" w:eastAsia="zh-TW"/>
        </w:rPr>
        <w:t>在</w:t>
      </w:r>
      <w:r>
        <w:rPr>
          <w:rFonts w:ascii="仿宋_GB2312" w:cs="仿宋_GB2312" w:hAnsi="仿宋_GB2312" w:eastAsia="仿宋_GB2312"/>
          <w:sz w:val="24"/>
          <w:szCs w:val="24"/>
          <w:rtl w:val="0"/>
          <w:lang w:val="en-US"/>
        </w:rPr>
        <w:t>x</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y</w:t>
      </w:r>
      <w:r>
        <w:rPr>
          <w:rFonts w:ascii="仿宋_GB2312" w:cs="仿宋_GB2312" w:hAnsi="仿宋_GB2312" w:eastAsia="仿宋_GB2312"/>
          <w:sz w:val="24"/>
          <w:szCs w:val="24"/>
          <w:rtl w:val="0"/>
          <w:lang w:val="zh-TW" w:eastAsia="zh-TW"/>
        </w:rPr>
        <w:t>是向量是一个标量。</w:t>
      </w:r>
      <w:r>
        <w:rPr>
          <w:rFonts w:ascii="仿宋_GB2312" w:cs="仿宋_GB2312" w:hAnsi="仿宋_GB2312" w:eastAsia="仿宋_GB2312"/>
          <w:sz w:val="24"/>
          <w:szCs w:val="24"/>
          <w:rtl w:val="0"/>
          <w:lang w:val="de-DE"/>
        </w:rPr>
        <w:t>SGEMV</w:t>
      </w:r>
      <w:r>
        <w:rPr>
          <w:rFonts w:ascii="仿宋_GB2312" w:cs="仿宋_GB2312" w:hAnsi="仿宋_GB2312" w:eastAsia="仿宋_GB2312"/>
          <w:sz w:val="24"/>
          <w:szCs w:val="24"/>
          <w:rtl w:val="0"/>
          <w:lang w:val="zh-TW" w:eastAsia="zh-TW"/>
        </w:rPr>
        <w:t>是一个单精度稠密矩阵向量产品了缩放向量添加、</w:t>
      </w:r>
      <w:r>
        <w:rPr>
          <w:rFonts w:ascii="仿宋_GB2312" w:cs="仿宋_GB2312" w:hAnsi="仿宋_GB2312" w:eastAsia="仿宋_GB2312"/>
          <w:sz w:val="24"/>
          <w:szCs w:val="24"/>
          <w:rtl w:val="0"/>
          <w:lang w:val="en-US"/>
        </w:rPr>
        <w:t>y =</w:t>
      </w:r>
      <w:r>
        <w:rPr>
          <w:rFonts w:ascii="仿宋_GB2312" w:cs="仿宋_GB2312" w:hAnsi="仿宋_GB2312" w:eastAsia="仿宋_GB2312"/>
          <w:sz w:val="24"/>
          <w:szCs w:val="24"/>
          <w:rtl w:val="0"/>
          <w:lang w:val="en-US"/>
        </w:rPr>
        <w:t>α</w:t>
      </w:r>
      <w:r>
        <w:rPr>
          <w:rFonts w:ascii="仿宋_GB2312" w:cs="仿宋_GB2312" w:hAnsi="仿宋_GB2312" w:eastAsia="仿宋_GB2312"/>
          <w:sz w:val="24"/>
          <w:szCs w:val="24"/>
          <w:rtl w:val="0"/>
          <w:lang w:val="de-DE"/>
        </w:rPr>
        <w:t>Ax +</w:t>
      </w:r>
      <w:r>
        <w:rPr>
          <w:rFonts w:ascii="仿宋_GB2312" w:cs="仿宋_GB2312" w:hAnsi="仿宋_GB2312" w:eastAsia="仿宋_GB2312"/>
          <w:sz w:val="24"/>
          <w:szCs w:val="24"/>
          <w:rtl w:val="0"/>
          <w:lang w:val="en-US"/>
        </w:rPr>
        <w:t>β</w:t>
      </w:r>
      <w:r>
        <w:rPr>
          <w:rFonts w:ascii="仿宋_GB2312" w:cs="仿宋_GB2312" w:hAnsi="仿宋_GB2312" w:eastAsia="仿宋_GB2312"/>
          <w:sz w:val="24"/>
          <w:szCs w:val="24"/>
          <w:rtl w:val="0"/>
          <w:lang w:val="fr-FR"/>
        </w:rPr>
        <w:t>y x,y</w:t>
      </w:r>
      <w:r>
        <w:rPr>
          <w:rFonts w:ascii="仿宋_GB2312" w:cs="仿宋_GB2312" w:hAnsi="仿宋_GB2312" w:eastAsia="仿宋_GB2312"/>
          <w:sz w:val="24"/>
          <w:szCs w:val="24"/>
          <w:rtl w:val="0"/>
          <w:lang w:val="zh-TW" w:eastAsia="zh-TW"/>
        </w:rPr>
        <w:t>是一个向量</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是一个矩阵和</w:t>
      </w:r>
      <w:r>
        <w:rPr>
          <w:rFonts w:ascii="仿宋_GB2312" w:cs="仿宋_GB2312" w:hAnsi="仿宋_GB2312" w:eastAsia="仿宋_GB2312"/>
          <w:sz w:val="24"/>
          <w:szCs w:val="24"/>
          <w:rtl w:val="0"/>
          <w:lang w:val="en-US"/>
        </w:rPr>
        <w:t>α</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en-US"/>
        </w:rPr>
        <w:t>β</w:t>
      </w:r>
      <w:r>
        <w:rPr>
          <w:rFonts w:ascii="仿宋_GB2312" w:cs="仿宋_GB2312" w:hAnsi="仿宋_GB2312" w:eastAsia="仿宋_GB2312"/>
          <w:sz w:val="24"/>
          <w:szCs w:val="24"/>
          <w:rtl w:val="0"/>
          <w:lang w:val="zh-TW" w:eastAsia="zh-TW"/>
        </w:rPr>
        <w:t>是标量。矩阵向量运算许多数值应用程序的关键</w:t>
      </w:r>
      <w:r>
        <w:rPr>
          <w:rFonts w:ascii="仿宋_GB2312" w:cs="仿宋_GB2312" w:hAnsi="仿宋_GB2312" w:eastAsia="仿宋_GB2312"/>
          <w:sz w:val="24"/>
          <w:szCs w:val="24"/>
          <w:rtl w:val="0"/>
          <w:lang w:val="en-US"/>
        </w:rPr>
        <w:t>,doubleprecision</w:t>
      </w:r>
      <w:r>
        <w:rPr>
          <w:rFonts w:ascii="仿宋_GB2312" w:cs="仿宋_GB2312" w:hAnsi="仿宋_GB2312" w:eastAsia="仿宋_GB2312"/>
          <w:sz w:val="24"/>
          <w:szCs w:val="24"/>
          <w:rtl w:val="0"/>
          <w:lang w:val="zh-TW" w:eastAsia="zh-TW"/>
        </w:rPr>
        <w:t>吗的变体</w:t>
      </w:r>
      <w:r>
        <w:rPr>
          <w:rFonts w:ascii="仿宋_GB2312" w:cs="仿宋_GB2312" w:hAnsi="仿宋_GB2312" w:eastAsia="仿宋_GB2312"/>
          <w:sz w:val="24"/>
          <w:szCs w:val="24"/>
          <w:rtl w:val="0"/>
          <w:lang w:val="en-US"/>
        </w:rPr>
        <w:t>SAXPY</w:t>
      </w:r>
      <w:r>
        <w:rPr>
          <w:rFonts w:ascii="仿宋_GB2312" w:cs="仿宋_GB2312" w:hAnsi="仿宋_GB2312" w:eastAsia="仿宋_GB2312"/>
          <w:sz w:val="24"/>
          <w:szCs w:val="24"/>
          <w:rtl w:val="0"/>
          <w:lang w:val="zh-TW" w:eastAsia="zh-TW"/>
        </w:rPr>
        <w:t>核心计算内核使用的</w:t>
      </w:r>
      <w:r>
        <w:rPr>
          <w:rFonts w:ascii="仿宋_GB2312" w:cs="仿宋_GB2312" w:hAnsi="仿宋_GB2312" w:eastAsia="仿宋_GB2312"/>
          <w:sz w:val="24"/>
          <w:szCs w:val="24"/>
          <w:rtl w:val="0"/>
          <w:lang w:val="en-US"/>
        </w:rPr>
        <w:t>LINPACK</w:t>
      </w:r>
      <w:r>
        <w:rPr>
          <w:rFonts w:ascii="仿宋_GB2312" w:cs="仿宋_GB2312" w:hAnsi="仿宋_GB2312" w:eastAsia="仿宋_GB2312"/>
          <w:sz w:val="24"/>
          <w:szCs w:val="24"/>
          <w:rtl w:val="0"/>
          <w:lang w:val="zh-TW" w:eastAsia="zh-TW"/>
        </w:rPr>
        <w:t>基准则</w:t>
      </w:r>
      <w:r>
        <w:rPr>
          <w:rFonts w:ascii="仿宋_GB2312" w:cs="仿宋_GB2312" w:hAnsi="仿宋_GB2312" w:eastAsia="仿宋_GB2312"/>
          <w:sz w:val="24"/>
          <w:szCs w:val="24"/>
          <w:rtl w:val="0"/>
          <w:lang w:val="en-US"/>
        </w:rPr>
        <w:t>[2004]</w:t>
      </w:r>
      <w:r>
        <w:rPr>
          <w:rFonts w:ascii="仿宋_GB2312" w:cs="仿宋_GB2312" w:hAnsi="仿宋_GB2312" w:eastAsia="仿宋_GB2312"/>
          <w:sz w:val="24"/>
          <w:szCs w:val="24"/>
          <w:rtl w:val="0"/>
          <w:lang w:val="zh-TW" w:eastAsia="zh-TW"/>
        </w:rPr>
        <w:t>世界上排名最高的超级计算机。我们比较性能与优化的商业英特尔数学内核库</w:t>
      </w:r>
      <w:r>
        <w:rPr>
          <w:rFonts w:ascii="仿宋_GB2312" w:cs="仿宋_GB2312" w:hAnsi="仿宋_GB2312" w:eastAsia="仿宋_GB2312"/>
          <w:sz w:val="24"/>
          <w:szCs w:val="24"/>
          <w:rtl w:val="0"/>
          <w:lang w:val="pt-PT"/>
        </w:rPr>
        <w:t>[</w:t>
      </w:r>
      <w:r>
        <w:rPr>
          <w:rFonts w:ascii="仿宋_GB2312" w:cs="仿宋_GB2312" w:hAnsi="仿宋_GB2312" w:eastAsia="仿宋_GB2312"/>
          <w:sz w:val="24"/>
          <w:szCs w:val="24"/>
          <w:rtl w:val="0"/>
          <w:lang w:val="zh-TW" w:eastAsia="zh-TW"/>
        </w:rPr>
        <w:t>英特尔</w:t>
      </w:r>
      <w:r>
        <w:rPr>
          <w:rFonts w:ascii="仿宋_GB2312" w:cs="仿宋_GB2312" w:hAnsi="仿宋_GB2312" w:eastAsia="仿宋_GB2312"/>
          <w:sz w:val="24"/>
          <w:szCs w:val="24"/>
          <w:rtl w:val="0"/>
          <w:lang w:val="en-US"/>
        </w:rPr>
        <w:t>2004]SAXPY</w:t>
      </w:r>
      <w:r>
        <w:rPr>
          <w:rFonts w:ascii="仿宋_GB2312" w:cs="仿宋_GB2312" w:hAnsi="仿宋_GB2312" w:eastAsia="仿宋_GB2312"/>
          <w:sz w:val="24"/>
          <w:szCs w:val="24"/>
          <w:rtl w:val="0"/>
          <w:lang w:val="zh-TW" w:eastAsia="zh-TW"/>
        </w:rPr>
        <w:t>和阿特拉斯布拉斯特区图书馆</w:t>
      </w:r>
      <w:r>
        <w:rPr>
          <w:rFonts w:ascii="仿宋_GB2312" w:cs="仿宋_GB2312" w:hAnsi="仿宋_GB2312" w:eastAsia="仿宋_GB2312"/>
          <w:sz w:val="24"/>
          <w:szCs w:val="24"/>
          <w:rtl w:val="0"/>
          <w:lang w:val="de-DE"/>
        </w:rPr>
        <w:t>SGEMV[</w:t>
      </w:r>
      <w:r>
        <w:rPr>
          <w:rFonts w:ascii="仿宋_GB2312" w:cs="仿宋_GB2312" w:hAnsi="仿宋_GB2312" w:eastAsia="仿宋_GB2312"/>
          <w:sz w:val="24"/>
          <w:szCs w:val="24"/>
          <w:rtl w:val="0"/>
          <w:lang w:val="zh-TW" w:eastAsia="zh-TW"/>
        </w:rPr>
        <w:t>惠利</w:t>
      </w:r>
      <w:r>
        <w:rPr>
          <w:rFonts w:ascii="仿宋_GB2312" w:cs="仿宋_GB2312" w:hAnsi="仿宋_GB2312" w:eastAsia="仿宋_GB2312"/>
          <w:sz w:val="24"/>
          <w:szCs w:val="24"/>
          <w:rtl w:val="0"/>
          <w:lang w:val="en-US"/>
        </w:rPr>
        <w:t>et al . 2001],</w:t>
      </w:r>
      <w:r>
        <w:rPr>
          <w:rFonts w:ascii="仿宋_GB2312" w:cs="仿宋_GB2312" w:hAnsi="仿宋_GB2312" w:eastAsia="仿宋_GB2312"/>
          <w:sz w:val="24"/>
          <w:szCs w:val="24"/>
          <w:rtl w:val="0"/>
          <w:lang w:val="zh-TW" w:eastAsia="zh-TW"/>
        </w:rPr>
        <w:t>我们可以最快的公共</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执行来定位。参考</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的比较</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我们实现了一个</w:t>
      </w:r>
      <w:r>
        <w:rPr>
          <w:rFonts w:ascii="仿宋_GB2312" w:cs="仿宋_GB2312" w:hAnsi="仿宋_GB2312" w:eastAsia="仿宋_GB2312"/>
          <w:sz w:val="24"/>
          <w:szCs w:val="24"/>
          <w:rtl w:val="0"/>
          <w:lang w:val="en-US"/>
        </w:rPr>
        <w:t>hand-optimized SAXPY</w:t>
      </w:r>
      <w:r>
        <w:rPr>
          <w:rFonts w:ascii="仿宋_GB2312" w:cs="仿宋_GB2312" w:hAnsi="仿宋_GB2312" w:eastAsia="仿宋_GB2312"/>
          <w:sz w:val="24"/>
          <w:szCs w:val="24"/>
          <w:rtl w:val="0"/>
          <w:lang w:val="zh-TW" w:eastAsia="zh-TW"/>
        </w:rPr>
        <w:t>举的版本和一个优化</w:t>
      </w:r>
      <w:r>
        <w:rPr>
          <w:rFonts w:ascii="仿宋_GB2312" w:cs="仿宋_GB2312" w:hAnsi="仿宋_GB2312" w:eastAsia="仿宋_GB2312"/>
          <w:sz w:val="24"/>
          <w:szCs w:val="24"/>
          <w:rtl w:val="0"/>
          <w:lang w:val="de-DE"/>
        </w:rPr>
        <w:t>OpenGL SGEMV</w:t>
      </w:r>
      <w:r>
        <w:rPr>
          <w:rFonts w:ascii="仿宋_GB2312" w:cs="仿宋_GB2312" w:hAnsi="仿宋_GB2312" w:eastAsia="仿宋_GB2312"/>
          <w:sz w:val="24"/>
          <w:szCs w:val="24"/>
          <w:rtl w:val="0"/>
          <w:lang w:val="zh-TW" w:eastAsia="zh-TW"/>
        </w:rPr>
        <w:t>实现。对于这些测试</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我们使用向量或矩阵的大小</w:t>
      </w:r>
      <w:r>
        <w:rPr>
          <w:rFonts w:ascii="仿宋_GB2312" w:cs="仿宋_GB2312" w:hAnsi="仿宋_GB2312" w:eastAsia="仿宋_GB2312"/>
          <w:sz w:val="24"/>
          <w:szCs w:val="24"/>
          <w:rtl w:val="0"/>
          <w:lang w:val="en-US"/>
        </w:rPr>
        <w:t>10242</w:t>
      </w:r>
      <w:r>
        <w:rPr>
          <w:rFonts w:ascii="仿宋_GB2312" w:cs="仿宋_GB2312" w:hAnsi="仿宋_GB2312" w:eastAsia="仿宋_GB2312"/>
          <w:sz w:val="24"/>
          <w:szCs w:val="24"/>
          <w:rtl w:val="0"/>
          <w:lang w:val="zh-TW" w:eastAsia="zh-TW"/>
        </w:rPr>
        <w:t>。部分执行的</w:t>
      </w:r>
      <w:r>
        <w:rPr>
          <w:rFonts w:ascii="仿宋_GB2312" w:cs="仿宋_GB2312" w:hAnsi="仿宋_GB2312" w:eastAsia="仿宋_GB2312"/>
          <w:sz w:val="24"/>
          <w:szCs w:val="24"/>
          <w:rtl w:val="0"/>
          <w:lang w:val="en-US"/>
        </w:rPr>
        <w:t>2 d</w:t>
      </w:r>
      <w:r>
        <w:rPr>
          <w:rFonts w:ascii="仿宋_GB2312" w:cs="仿宋_GB2312" w:hAnsi="仿宋_GB2312" w:eastAsia="仿宋_GB2312"/>
          <w:sz w:val="24"/>
          <w:szCs w:val="24"/>
          <w:rtl w:val="0"/>
          <w:lang w:val="zh-TW" w:eastAsia="zh-TW"/>
        </w:rPr>
        <w:t>版本</w:t>
      </w:r>
      <w:r>
        <w:rPr>
          <w:rFonts w:ascii="仿宋_GB2312" w:cs="仿宋_GB2312" w:hAnsi="仿宋_GB2312" w:eastAsia="仿宋_GB2312"/>
          <w:sz w:val="24"/>
          <w:szCs w:val="24"/>
          <w:rtl w:val="0"/>
          <w:lang w:val="es-ES_tradnl"/>
        </w:rPr>
        <w:t>Perona</w:t>
      </w:r>
      <w:r>
        <w:rPr>
          <w:rFonts w:ascii="仿宋_GB2312" w:cs="仿宋_GB2312" w:hAnsi="仿宋_GB2312" w:eastAsia="仿宋_GB2312"/>
          <w:sz w:val="24"/>
          <w:szCs w:val="24"/>
          <w:rtl w:val="0"/>
          <w:lang w:val="zh-TW" w:eastAsia="zh-TW"/>
        </w:rPr>
        <w:t>一起和马利克</w:t>
      </w:r>
      <w:r>
        <w:rPr>
          <w:rFonts w:ascii="仿宋_GB2312" w:cs="仿宋_GB2312" w:hAnsi="仿宋_GB2312" w:eastAsia="仿宋_GB2312"/>
          <w:sz w:val="24"/>
          <w:szCs w:val="24"/>
          <w:rtl w:val="0"/>
          <w:lang w:val="pt-PT"/>
        </w:rPr>
        <w:t>[1990]</w:t>
      </w:r>
      <w:r>
        <w:rPr>
          <w:rFonts w:ascii="仿宋_GB2312" w:cs="仿宋_GB2312" w:hAnsi="仿宋_GB2312" w:eastAsia="仿宋_GB2312"/>
          <w:sz w:val="24"/>
          <w:szCs w:val="24"/>
          <w:rtl w:val="0"/>
          <w:lang w:val="zh-TW" w:eastAsia="zh-TW"/>
        </w:rPr>
        <w:t>非线性、</w:t>
      </w:r>
      <w:r>
        <w:rPr>
          <w:rFonts w:ascii="仿宋_GB2312" w:cs="仿宋_GB2312" w:hAnsi="仿宋_GB2312" w:eastAsia="仿宋_GB2312"/>
          <w:sz w:val="24"/>
          <w:szCs w:val="24"/>
          <w:rtl w:val="0"/>
          <w:lang w:val="en-US"/>
        </w:rPr>
        <w:t>diffusion-based</w:t>
      </w:r>
      <w:r>
        <w:rPr>
          <w:rFonts w:ascii="仿宋_GB2312" w:cs="仿宋_GB2312" w:hAnsi="仿宋_GB2312" w:eastAsia="仿宋_GB2312"/>
          <w:sz w:val="24"/>
          <w:szCs w:val="24"/>
          <w:rtl w:val="0"/>
          <w:lang w:val="zh-TW" w:eastAsia="zh-TW"/>
        </w:rPr>
        <w:t>播种</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区域增长算法</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提出了</w:t>
      </w:r>
      <w:r>
        <w:rPr>
          <w:rFonts w:ascii="仿宋_GB2312" w:cs="仿宋_GB2312" w:hAnsi="仿宋_GB2312" w:eastAsia="仿宋_GB2312"/>
          <w:sz w:val="24"/>
          <w:szCs w:val="24"/>
          <w:rtl w:val="0"/>
          <w:lang w:val="fr-FR"/>
        </w:rPr>
        <w:t>Sherbondy et al</w:t>
      </w: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pt-PT"/>
        </w:rPr>
        <w:t>[2003],</w:t>
      </w:r>
      <w:r>
        <w:rPr>
          <w:rFonts w:ascii="仿宋_GB2312" w:cs="仿宋_GB2312" w:hAnsi="仿宋_GB2312" w:eastAsia="仿宋_GB2312"/>
          <w:sz w:val="24"/>
          <w:szCs w:val="24"/>
          <w:rtl w:val="0"/>
          <w:lang w:val="zh-TW" w:eastAsia="zh-TW"/>
        </w:rPr>
        <w:t>在</w:t>
      </w:r>
      <w:r>
        <w:rPr>
          <w:rFonts w:ascii="仿宋_GB2312" w:cs="仿宋_GB2312" w:hAnsi="仿宋_GB2312" w:eastAsia="仿宋_GB2312"/>
          <w:sz w:val="24"/>
          <w:szCs w:val="24"/>
          <w:rtl w:val="0"/>
          <w:lang w:val="en-US"/>
        </w:rPr>
        <w:t>2048</w:t>
      </w:r>
      <w:r>
        <w:rPr>
          <w:rFonts w:ascii="仿宋_GB2312" w:cs="仿宋_GB2312" w:hAnsi="仿宋_GB2312" w:eastAsia="仿宋_GB2312"/>
          <w:sz w:val="24"/>
          <w:szCs w:val="24"/>
          <w:rtl w:val="0"/>
          <w:lang w:val="zh-TW" w:eastAsia="zh-TW"/>
        </w:rPr>
        <w:t>年到</w:t>
      </w:r>
      <w:r>
        <w:rPr>
          <w:rFonts w:ascii="仿宋_GB2312" w:cs="仿宋_GB2312" w:hAnsi="仿宋_GB2312" w:eastAsia="仿宋_GB2312"/>
          <w:sz w:val="24"/>
          <w:szCs w:val="24"/>
          <w:rtl w:val="0"/>
          <w:lang w:val="en-US"/>
        </w:rPr>
        <w:t>2048</w:t>
      </w:r>
      <w:r>
        <w:rPr>
          <w:rFonts w:ascii="仿宋_GB2312" w:cs="仿宋_GB2312" w:hAnsi="仿宋_GB2312" w:eastAsia="仿宋_GB2312"/>
          <w:sz w:val="24"/>
          <w:szCs w:val="24"/>
          <w:rtl w:val="0"/>
          <w:lang w:val="zh-TW" w:eastAsia="zh-TW"/>
        </w:rPr>
        <w:t>年的形象。分割被广泛用于医疗图像处理和数字合成。我们比较我们的</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与手工编码的</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实现实现</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上执行我们的测试系统。每一个进化迭代分割的内核需要</w:t>
      </w:r>
      <w:r>
        <w:rPr>
          <w:rFonts w:ascii="仿宋_GB2312" w:cs="仿宋_GB2312" w:hAnsi="仿宋_GB2312" w:eastAsia="仿宋_GB2312"/>
          <w:sz w:val="24"/>
          <w:szCs w:val="24"/>
          <w:rtl w:val="0"/>
          <w:lang w:val="en-US"/>
        </w:rPr>
        <w:t>32</w:t>
      </w:r>
      <w:r>
        <w:rPr>
          <w:rFonts w:ascii="仿宋_GB2312" w:cs="仿宋_GB2312" w:hAnsi="仿宋_GB2312" w:eastAsia="仿宋_GB2312"/>
          <w:sz w:val="24"/>
          <w:szCs w:val="24"/>
          <w:rtl w:val="0"/>
          <w:lang w:val="zh-TW" w:eastAsia="zh-TW"/>
        </w:rPr>
        <w:t>浮点运算、读取</w:t>
      </w:r>
      <w:r>
        <w:rPr>
          <w:rFonts w:ascii="仿宋_GB2312" w:cs="仿宋_GB2312" w:hAnsi="仿宋_GB2312" w:eastAsia="仿宋_GB2312"/>
          <w:sz w:val="24"/>
          <w:szCs w:val="24"/>
          <w:rtl w:val="0"/>
          <w:lang w:val="en-US"/>
        </w:rPr>
        <w:t>10</w:t>
      </w:r>
      <w:r>
        <w:rPr>
          <w:rFonts w:ascii="仿宋_GB2312" w:cs="仿宋_GB2312" w:hAnsi="仿宋_GB2312" w:eastAsia="仿宋_GB2312"/>
          <w:sz w:val="24"/>
          <w:szCs w:val="24"/>
          <w:rtl w:val="0"/>
          <w:lang w:val="zh-TW" w:eastAsia="zh-TW"/>
        </w:rPr>
        <w:t>浮点数作为输入</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并写道</w:t>
      </w:r>
      <w:r>
        <w:rPr>
          <w:rFonts w:ascii="仿宋_GB2312" w:cs="仿宋_GB2312" w:hAnsi="仿宋_GB2312" w:eastAsia="仿宋_GB2312"/>
          <w:sz w:val="24"/>
          <w:szCs w:val="24"/>
          <w:rtl w:val="0"/>
          <w:lang w:val="en-US"/>
        </w:rPr>
        <w:t>2</w:t>
      </w:r>
      <w:r>
        <w:rPr>
          <w:rFonts w:ascii="仿宋_GB2312" w:cs="仿宋_GB2312" w:hAnsi="仿宋_GB2312" w:eastAsia="仿宋_GB2312"/>
          <w:sz w:val="24"/>
          <w:szCs w:val="24"/>
          <w:rtl w:val="0"/>
          <w:lang w:val="zh-TW" w:eastAsia="zh-TW"/>
        </w:rPr>
        <w:t>浮动作为输出。优化</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实现特别适应于执行是最大限度地缓存友好吗计算的奔腾</w:t>
      </w:r>
      <w:r>
        <w:rPr>
          <w:rFonts w:ascii="仿宋_GB2312" w:cs="仿宋_GB2312" w:hAnsi="仿宋_GB2312" w:eastAsia="仿宋_GB2312"/>
          <w:sz w:val="24"/>
          <w:szCs w:val="24"/>
          <w:rtl w:val="0"/>
          <w:lang w:val="en-US"/>
        </w:rPr>
        <w:t>4</w:t>
      </w:r>
      <w:r>
        <w:rPr>
          <w:rFonts w:ascii="仿宋_GB2312" w:cs="仿宋_GB2312" w:hAnsi="仿宋_GB2312" w:eastAsia="仿宋_GB2312"/>
          <w:sz w:val="24"/>
          <w:szCs w:val="24"/>
          <w:rtl w:val="0"/>
          <w:lang w:val="zh-TW" w:eastAsia="zh-TW"/>
        </w:rPr>
        <w:t>。傅里叶变换</w:t>
      </w:r>
      <w:r>
        <w:rPr>
          <w:rFonts w:ascii="仿宋_GB2312" w:cs="仿宋_GB2312" w:hAnsi="仿宋_GB2312" w:eastAsia="仿宋_GB2312"/>
          <w:sz w:val="24"/>
          <w:szCs w:val="24"/>
          <w:rtl w:val="0"/>
          <w:lang w:val="en-US"/>
        </w:rPr>
        <w:t>FFT:</w:t>
      </w:r>
      <w:r>
        <w:rPr>
          <w:rFonts w:ascii="仿宋_GB2312" w:cs="仿宋_GB2312" w:hAnsi="仿宋_GB2312" w:eastAsia="仿宋_GB2312"/>
          <w:sz w:val="24"/>
          <w:szCs w:val="24"/>
          <w:rtl w:val="0"/>
          <w:lang w:val="zh-TW" w:eastAsia="zh-TW"/>
        </w:rPr>
        <w:t>我们的应用程序执行一个</w:t>
      </w:r>
      <w:r>
        <w:rPr>
          <w:rFonts w:ascii="仿宋_GB2312" w:cs="仿宋_GB2312" w:hAnsi="仿宋_GB2312" w:eastAsia="仿宋_GB2312"/>
          <w:sz w:val="24"/>
          <w:szCs w:val="24"/>
          <w:rtl w:val="0"/>
          <w:lang w:val="en-US"/>
        </w:rPr>
        <w:t>2 dCooley-Tukey</w:t>
      </w:r>
      <w:r>
        <w:rPr>
          <w:rFonts w:ascii="仿宋_GB2312" w:cs="仿宋_GB2312" w:hAnsi="仿宋_GB2312" w:eastAsia="仿宋_GB2312"/>
          <w:sz w:val="24"/>
          <w:szCs w:val="24"/>
          <w:rtl w:val="0"/>
          <w:lang w:val="zh-TW" w:eastAsia="zh-TW"/>
        </w:rPr>
        <w:t>快速傅里叶变换</w:t>
      </w:r>
      <w:r>
        <w:rPr>
          <w:rFonts w:ascii="仿宋_GB2312" w:cs="仿宋_GB2312" w:hAnsi="仿宋_GB2312" w:eastAsia="仿宋_GB2312"/>
          <w:sz w:val="24"/>
          <w:szCs w:val="24"/>
          <w:rtl w:val="0"/>
          <w:lang w:val="pt-PT"/>
        </w:rPr>
        <w:t>(FFT)[1965]4</w:t>
      </w:r>
      <w:r>
        <w:rPr>
          <w:rFonts w:ascii="仿宋_GB2312" w:cs="仿宋_GB2312" w:hAnsi="仿宋_GB2312" w:eastAsia="仿宋_GB2312"/>
          <w:sz w:val="24"/>
          <w:szCs w:val="24"/>
          <w:rtl w:val="0"/>
          <w:lang w:val="zh-TW" w:eastAsia="zh-TW"/>
        </w:rPr>
        <w:t>频道</w:t>
      </w:r>
      <w:r>
        <w:rPr>
          <w:rFonts w:ascii="仿宋_GB2312" w:cs="仿宋_GB2312" w:hAnsi="仿宋_GB2312" w:eastAsia="仿宋_GB2312"/>
          <w:sz w:val="24"/>
          <w:szCs w:val="24"/>
          <w:rtl w:val="0"/>
          <w:lang w:val="en-US"/>
        </w:rPr>
        <w:t>1024</w:t>
      </w:r>
      <w:r>
        <w:rPr>
          <w:rFonts w:ascii="仿宋_GB2312" w:cs="仿宋_GB2312" w:hAnsi="仿宋_GB2312" w:eastAsia="仿宋_GB2312"/>
          <w:sz w:val="24"/>
          <w:szCs w:val="24"/>
          <w:rtl w:val="0"/>
          <w:lang w:val="zh-TW" w:eastAsia="zh-TW"/>
        </w:rPr>
        <w:t>年到</w:t>
      </w:r>
      <w:r>
        <w:rPr>
          <w:rFonts w:ascii="仿宋_GB2312" w:cs="仿宋_GB2312" w:hAnsi="仿宋_GB2312" w:eastAsia="仿宋_GB2312"/>
          <w:sz w:val="24"/>
          <w:szCs w:val="24"/>
          <w:rtl w:val="0"/>
          <w:lang w:val="en-US"/>
        </w:rPr>
        <w:t>1024</w:t>
      </w:r>
      <w:r>
        <w:rPr>
          <w:rFonts w:ascii="仿宋_GB2312" w:cs="仿宋_GB2312" w:hAnsi="仿宋_GB2312" w:eastAsia="仿宋_GB2312"/>
          <w:sz w:val="24"/>
          <w:szCs w:val="24"/>
          <w:rtl w:val="0"/>
          <w:lang w:val="zh-TW" w:eastAsia="zh-TW"/>
        </w:rPr>
        <w:t>年复杂的信号。快速傅里叶变换算法在许多图形应用程序是很重要的</w:t>
      </w:r>
      <w:r>
        <w:rPr>
          <w:rFonts w:ascii="仿宋_GB2312" w:cs="仿宋_GB2312" w:hAnsi="仿宋_GB2312" w:eastAsia="仿宋_GB2312"/>
          <w:sz w:val="24"/>
          <w:szCs w:val="24"/>
          <w:rtl w:val="0"/>
          <w:lang w:val="en-US"/>
        </w:rPr>
        <w:t>,framebuffer</w:t>
      </w:r>
      <w:r>
        <w:rPr>
          <w:rFonts w:ascii="仿宋_GB2312" w:cs="仿宋_GB2312" w:hAnsi="仿宋_GB2312" w:eastAsia="仿宋_GB2312"/>
          <w:sz w:val="24"/>
          <w:szCs w:val="24"/>
          <w:rtl w:val="0"/>
          <w:lang w:val="zh-TW" w:eastAsia="zh-TW"/>
        </w:rPr>
        <w:t>图像后处理等</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搜寻地外文明计划和科学应用等项目</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沙利文</w:t>
      </w:r>
      <w:r>
        <w:rPr>
          <w:rFonts w:ascii="仿宋_GB2312" w:cs="仿宋_GB2312" w:hAnsi="仿宋_GB2312" w:eastAsia="仿宋_GB2312"/>
          <w:sz w:val="24"/>
          <w:szCs w:val="24"/>
          <w:rtl w:val="0"/>
          <w:lang w:val="nl-NL"/>
        </w:rPr>
        <w:t>et al . 1997</w:t>
      </w:r>
      <w:r>
        <w:rPr>
          <w:rFonts w:ascii="仿宋_GB2312" w:cs="仿宋_GB2312" w:hAnsi="仿宋_GB2312" w:eastAsia="仿宋_GB2312"/>
          <w:sz w:val="24"/>
          <w:szCs w:val="24"/>
          <w:rtl w:val="0"/>
          <w:lang w:val="zh-TW" w:eastAsia="zh-TW"/>
        </w:rPr>
        <w:t>年</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。我们的实现使用三个内核</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水平和垂直一维</w:t>
      </w:r>
      <w:r>
        <w:rPr>
          <w:rFonts w:ascii="仿宋_GB2312" w:cs="仿宋_GB2312" w:hAnsi="仿宋_GB2312" w:eastAsia="仿宋_GB2312"/>
          <w:sz w:val="24"/>
          <w:szCs w:val="24"/>
          <w:rtl w:val="0"/>
          <w:lang w:val="fr-FR"/>
        </w:rPr>
        <w:t>FFT,</w:t>
      </w:r>
      <w:r>
        <w:rPr>
          <w:rFonts w:ascii="仿宋_GB2312" w:cs="仿宋_GB2312" w:hAnsi="仿宋_GB2312" w:eastAsia="仿宋_GB2312"/>
          <w:sz w:val="24"/>
          <w:szCs w:val="24"/>
          <w:rtl w:val="0"/>
          <w:lang w:val="zh-TW" w:eastAsia="zh-TW"/>
        </w:rPr>
        <w:t>每个</w:t>
      </w:r>
      <w:r>
        <w:rPr>
          <w:rFonts w:ascii="仿宋_GB2312" w:cs="仿宋_GB2312" w:hAnsi="仿宋_GB2312" w:eastAsia="仿宋_GB2312"/>
          <w:sz w:val="24"/>
          <w:szCs w:val="24"/>
          <w:rtl w:val="0"/>
          <w:lang w:val="en-US"/>
        </w:rPr>
        <w:t>10</w:t>
      </w:r>
      <w:r>
        <w:rPr>
          <w:rFonts w:ascii="仿宋_GB2312" w:cs="仿宋_GB2312" w:hAnsi="仿宋_GB2312" w:eastAsia="仿宋_GB2312"/>
          <w:sz w:val="24"/>
          <w:szCs w:val="24"/>
          <w:rtl w:val="0"/>
          <w:lang w:val="zh-TW" w:eastAsia="zh-TW"/>
        </w:rPr>
        <w:t>次</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有点逆转内核调用一次。水平和垂直每个执行</w:t>
      </w:r>
      <w:r>
        <w:rPr>
          <w:rFonts w:ascii="仿宋_GB2312" w:cs="仿宋_GB2312" w:hAnsi="仿宋_GB2312" w:eastAsia="仿宋_GB2312"/>
          <w:sz w:val="24"/>
          <w:szCs w:val="24"/>
          <w:rtl w:val="0"/>
          <w:lang w:val="en-US"/>
        </w:rPr>
        <w:t>5</w:t>
      </w:r>
      <w:r>
        <w:rPr>
          <w:rFonts w:ascii="仿宋_GB2312" w:cs="仿宋_GB2312" w:hAnsi="仿宋_GB2312" w:eastAsia="仿宋_GB2312"/>
          <w:sz w:val="24"/>
          <w:szCs w:val="24"/>
          <w:rtl w:val="0"/>
          <w:lang w:val="ja-JP" w:eastAsia="ja-JP"/>
        </w:rPr>
        <w:t>浮点</w:t>
      </w:r>
      <w:r>
        <w:rPr>
          <w:rFonts w:ascii="仿宋_GB2312" w:cs="仿宋_GB2312" w:hAnsi="仿宋_GB2312" w:eastAsia="仿宋_GB2312"/>
          <w:sz w:val="24"/>
          <w:szCs w:val="24"/>
          <w:rtl w:val="0"/>
          <w:lang w:val="fr-FR"/>
        </w:rPr>
        <w:t>FFT</w:t>
      </w:r>
      <w:r>
        <w:rPr>
          <w:rFonts w:ascii="仿宋_GB2312" w:cs="仿宋_GB2312" w:hAnsi="仿宋_GB2312" w:eastAsia="仿宋_GB2312"/>
          <w:sz w:val="24"/>
          <w:szCs w:val="24"/>
          <w:rtl w:val="0"/>
          <w:lang w:val="ja-JP" w:eastAsia="ja-JP"/>
        </w:rPr>
        <w:t>内核操作</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输出值。总浮点运算执行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基于</w:t>
      </w:r>
      <w:r>
        <w:rPr>
          <w:rFonts w:ascii="仿宋_GB2312" w:cs="仿宋_GB2312" w:hAnsi="仿宋_GB2312" w:eastAsia="仿宋_GB2312"/>
          <w:sz w:val="24"/>
          <w:szCs w:val="24"/>
          <w:rtl w:val="0"/>
          <w:lang w:val="en-US"/>
        </w:rPr>
        <w:t>benchFFT[</w:t>
      </w:r>
      <w:r>
        <w:rPr>
          <w:rFonts w:ascii="仿宋_GB2312" w:cs="仿宋_GB2312" w:hAnsi="仿宋_GB2312" w:eastAsia="仿宋_GB2312"/>
          <w:sz w:val="24"/>
          <w:szCs w:val="24"/>
          <w:rtl w:val="0"/>
          <w:lang w:val="zh-TW" w:eastAsia="zh-TW"/>
        </w:rPr>
        <w:t>冻结器和约翰逊</w:t>
      </w:r>
      <w:r>
        <w:rPr>
          <w:rFonts w:ascii="仿宋_GB2312" w:cs="仿宋_GB2312" w:hAnsi="仿宋_GB2312" w:eastAsia="仿宋_GB2312"/>
          <w:sz w:val="24"/>
          <w:szCs w:val="24"/>
          <w:rtl w:val="0"/>
          <w:lang w:val="pt-PT"/>
        </w:rPr>
        <w:t>2003]</w:t>
      </w:r>
      <w:r>
        <w:rPr>
          <w:rFonts w:ascii="仿宋_GB2312" w:cs="仿宋_GB2312" w:hAnsi="仿宋_GB2312" w:eastAsia="仿宋_GB2312"/>
          <w:sz w:val="24"/>
          <w:szCs w:val="24"/>
          <w:rtl w:val="0"/>
          <w:lang w:val="zh-TW" w:eastAsia="zh-TW"/>
        </w:rPr>
        <w:t>项目</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等于</w:t>
      </w:r>
      <w:r>
        <w:rPr>
          <w:rFonts w:ascii="仿宋_GB2312" w:cs="仿宋_GB2312" w:hAnsi="仿宋_GB2312" w:eastAsia="仿宋_GB2312"/>
          <w:sz w:val="24"/>
          <w:szCs w:val="24"/>
          <w:rtl w:val="0"/>
          <w:lang w:val="en-US"/>
        </w:rPr>
        <w:t>5</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en-US"/>
        </w:rPr>
        <w:t>w</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en-US"/>
        </w:rPr>
        <w:t>h</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en-US"/>
        </w:rPr>
        <w:t>log2</w:t>
      </w:r>
      <w:r>
        <w:rPr>
          <w:rFonts w:ascii="仿宋_GB2312" w:cs="仿宋_GB2312" w:hAnsi="仿宋_GB2312" w:eastAsia="仿宋_GB2312"/>
          <w:sz w:val="24"/>
          <w:szCs w:val="24"/>
          <w:rtl w:val="0"/>
          <w:lang w:val="zh-TW" w:eastAsia="zh-TW"/>
        </w:rPr>
        <w:t>渠道</w:t>
      </w:r>
      <w:r>
        <w:rPr>
          <w:rFonts w:ascii="仿宋_GB2312" w:cs="仿宋_GB2312" w:hAnsi="仿宋_GB2312" w:eastAsia="仿宋_GB2312"/>
          <w:sz w:val="24"/>
          <w:szCs w:val="24"/>
          <w:rtl w:val="0"/>
          <w:lang w:val="en-US"/>
        </w:rPr>
        <w:t>(w</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en-US"/>
        </w:rPr>
        <w:t>h)</w:t>
      </w:r>
      <w:r>
        <w:rPr>
          <w:rFonts w:ascii="仿宋_GB2312" w:cs="仿宋_GB2312" w:hAnsi="仿宋_GB2312" w:eastAsia="仿宋_GB2312"/>
          <w:sz w:val="24"/>
          <w:szCs w:val="24"/>
          <w:rtl w:val="0"/>
          <w:lang w:val="zh-TW" w:eastAsia="zh-TW"/>
        </w:rPr>
        <w:t>。基准</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反对竞争</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的算法</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我们比较我们的结果和自定义</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实现可以从</w:t>
      </w:r>
      <w:r>
        <w:rPr>
          <w:rFonts w:ascii="仿宋_GB2312" w:cs="仿宋_GB2312" w:hAnsi="仿宋_GB2312" w:eastAsia="仿宋_GB2312"/>
          <w:sz w:val="24"/>
          <w:szCs w:val="24"/>
          <w:rtl w:val="0"/>
          <w:lang w:val="en-US"/>
        </w:rPr>
        <w:t>ATI(ATI 2004)</w:t>
      </w:r>
      <w:r>
        <w:rPr>
          <w:rFonts w:ascii="仿宋_GB2312" w:cs="仿宋_GB2312" w:hAnsi="仿宋_GB2312" w:eastAsia="仿宋_GB2312"/>
          <w:sz w:val="24"/>
          <w:szCs w:val="24"/>
          <w:rtl w:val="0"/>
          <w:lang w:val="zh-TW" w:eastAsia="zh-TW"/>
        </w:rPr>
        <w:t>。比较对大量的</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我们基准优化</w:t>
      </w:r>
      <w:r>
        <w:rPr>
          <w:rFonts w:ascii="仿宋_GB2312" w:cs="仿宋_GB2312" w:hAnsi="仿宋_GB2312" w:eastAsia="仿宋_GB2312"/>
          <w:sz w:val="24"/>
          <w:szCs w:val="24"/>
          <w:rtl w:val="0"/>
          <w:lang w:val="de-DE"/>
        </w:rPr>
        <w:t>FFTW-3</w:t>
      </w:r>
      <w:r>
        <w:rPr>
          <w:rFonts w:ascii="仿宋_GB2312" w:cs="仿宋_GB2312" w:hAnsi="仿宋_GB2312" w:eastAsia="仿宋_GB2312"/>
          <w:sz w:val="24"/>
          <w:szCs w:val="24"/>
          <w:rtl w:val="0"/>
          <w:lang w:val="zh-TW" w:eastAsia="zh-TW"/>
        </w:rPr>
        <w:t>软件库编译与英特尔</w:t>
      </w:r>
      <w:r>
        <w:rPr>
          <w:rFonts w:ascii="仿宋_GB2312" w:cs="仿宋_GB2312" w:hAnsi="仿宋_GB2312" w:eastAsia="仿宋_GB2312"/>
          <w:sz w:val="24"/>
          <w:szCs w:val="24"/>
          <w:rtl w:val="0"/>
          <w:lang w:val="de-DE"/>
        </w:rPr>
        <w:t>(Intel c++</w:t>
      </w:r>
      <w:r>
        <w:rPr>
          <w:rFonts w:ascii="仿宋_GB2312" w:cs="仿宋_GB2312" w:hAnsi="仿宋_GB2312" w:eastAsia="仿宋_GB2312"/>
          <w:sz w:val="24"/>
          <w:szCs w:val="24"/>
          <w:rtl w:val="0"/>
          <w:lang w:val="zh-TW" w:eastAsia="zh-TW"/>
        </w:rPr>
        <w:t>编译器</w:t>
      </w:r>
      <w:r>
        <w:rPr>
          <w:rFonts w:ascii="仿宋_GB2312" w:cs="仿宋_GB2312" w:hAnsi="仿宋_GB2312" w:eastAsia="仿宋_GB2312"/>
          <w:sz w:val="24"/>
          <w:szCs w:val="24"/>
          <w:rtl w:val="0"/>
          <w:lang w:val="pt-PT"/>
        </w:rPr>
        <w:t>2003]</w:t>
      </w:r>
      <w:r>
        <w:rPr>
          <w:rFonts w:ascii="仿宋_GB2312" w:cs="仿宋_GB2312" w:hAnsi="仿宋_GB2312" w:eastAsia="仿宋_GB2312"/>
          <w:sz w:val="24"/>
          <w:szCs w:val="24"/>
          <w:rtl w:val="0"/>
          <w:lang w:val="zh-TW" w:eastAsia="zh-TW"/>
        </w:rPr>
        <w:t>。雷是一个简化版的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射线示踪剂在珀塞尔等。</w:t>
      </w:r>
      <w:r>
        <w:rPr>
          <w:rFonts w:ascii="仿宋_GB2312" w:cs="仿宋_GB2312" w:hAnsi="仿宋_GB2312" w:eastAsia="仿宋_GB2312"/>
          <w:sz w:val="24"/>
          <w:szCs w:val="24"/>
          <w:rtl w:val="0"/>
          <w:lang w:val="pt-PT"/>
        </w:rPr>
        <w:t>[2002]</w:t>
      </w:r>
      <w:r>
        <w:rPr>
          <w:rFonts w:ascii="仿宋_GB2312" w:cs="仿宋_GB2312" w:hAnsi="仿宋_GB2312" w:eastAsia="仿宋_GB2312"/>
          <w:sz w:val="24"/>
          <w:szCs w:val="24"/>
          <w:rtl w:val="0"/>
          <w:lang w:val="zh-TW" w:eastAsia="zh-TW"/>
        </w:rPr>
        <w:t>。这个应用程序包含三个内核</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雷设置</w:t>
      </w:r>
      <w:r>
        <w:rPr>
          <w:rFonts w:ascii="仿宋_GB2312" w:cs="仿宋_GB2312" w:hAnsi="仿宋_GB2312" w:eastAsia="仿宋_GB2312"/>
          <w:sz w:val="24"/>
          <w:szCs w:val="24"/>
          <w:rtl w:val="0"/>
          <w:lang w:val="en-US"/>
        </w:rPr>
        <w:t>,ray-triangle</w:t>
      </w:r>
      <w:r>
        <w:rPr>
          <w:rFonts w:ascii="仿宋_GB2312" w:cs="仿宋_GB2312" w:hAnsi="仿宋_GB2312" w:eastAsia="仿宋_GB2312"/>
          <w:sz w:val="24"/>
          <w:szCs w:val="24"/>
          <w:rtl w:val="0"/>
          <w:lang w:val="zh-TW" w:eastAsia="zh-TW"/>
        </w:rPr>
        <w:t>十字路口</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部分</w:t>
      </w:r>
      <w:r>
        <w:rPr>
          <w:rFonts w:ascii="仿宋_GB2312" w:cs="仿宋_GB2312" w:hAnsi="仿宋_GB2312" w:eastAsia="仿宋_GB2312"/>
          <w:sz w:val="24"/>
          <w:szCs w:val="24"/>
          <w:rtl w:val="0"/>
          <w:lang w:val="en-US"/>
        </w:rPr>
        <w:t>3</w:t>
      </w:r>
      <w:r>
        <w:rPr>
          <w:rFonts w:ascii="仿宋_GB2312" w:cs="仿宋_GB2312" w:hAnsi="仿宋_GB2312" w:eastAsia="仿宋_GB2312"/>
          <w:sz w:val="24"/>
          <w:szCs w:val="24"/>
          <w:rtl w:val="0"/>
          <w:lang w:val="zh-TW" w:eastAsia="zh-TW"/>
        </w:rPr>
        <w:t>所示</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和阴影。对于</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比较</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我们比较瓦尔德的发表结果的</w:t>
      </w:r>
      <w:r>
        <w:rPr>
          <w:rFonts w:ascii="仿宋_GB2312" w:cs="仿宋_GB2312" w:hAnsi="仿宋_GB2312" w:eastAsia="仿宋_GB2312"/>
          <w:sz w:val="24"/>
          <w:szCs w:val="24"/>
          <w:rtl w:val="0"/>
          <w:lang w:val="en-US"/>
        </w:rPr>
        <w:t>[2004]hand-optimized</w:t>
      </w:r>
      <w:r>
        <w:rPr>
          <w:rFonts w:ascii="仿宋_GB2312" w:cs="仿宋_GB2312" w:hAnsi="仿宋_GB2312" w:eastAsia="仿宋_GB2312"/>
          <w:sz w:val="24"/>
          <w:szCs w:val="24"/>
          <w:rtl w:val="0"/>
          <w:lang w:val="zh-TW" w:eastAsia="zh-TW"/>
        </w:rPr>
        <w:t>组装可以达到每秒</w:t>
      </w:r>
      <w:r>
        <w:rPr>
          <w:rFonts w:ascii="仿宋_GB2312" w:cs="仿宋_GB2312" w:hAnsi="仿宋_GB2312" w:eastAsia="仿宋_GB2312"/>
          <w:sz w:val="24"/>
          <w:szCs w:val="24"/>
          <w:rtl w:val="0"/>
          <w:lang w:val="en-US"/>
        </w:rPr>
        <w:t>100</w:t>
      </w:r>
      <w:r>
        <w:rPr>
          <w:rFonts w:ascii="仿宋_GB2312" w:cs="仿宋_GB2312" w:hAnsi="仿宋_GB2312" w:eastAsia="仿宋_GB2312"/>
          <w:sz w:val="24"/>
          <w:szCs w:val="24"/>
          <w:rtl w:val="0"/>
          <w:lang w:val="zh-TW" w:eastAsia="zh-TW"/>
        </w:rPr>
        <w:t>射线在吗奔腾</w:t>
      </w:r>
      <w:r>
        <w:rPr>
          <w:rFonts w:ascii="仿宋_GB2312" w:cs="仿宋_GB2312" w:hAnsi="仿宋_GB2312" w:eastAsia="仿宋_GB2312"/>
          <w:sz w:val="24"/>
          <w:szCs w:val="24"/>
          <w:rtl w:val="0"/>
          <w:lang w:val="it-IT"/>
        </w:rPr>
        <w:t>4 3.0 ghz</w:t>
      </w:r>
      <w:r>
        <w:rPr>
          <w:rFonts w:ascii="仿宋_GB2312" w:cs="仿宋_GB2312" w:hAnsi="仿宋_GB2312" w:eastAsia="仿宋_GB2312"/>
          <w:sz w:val="24"/>
          <w:szCs w:val="24"/>
          <w:rtl w:val="0"/>
          <w:lang w:val="zh-TW" w:eastAsia="zh-TW"/>
        </w:rPr>
        <w:t>处理器。我们观察到</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实现表现良好针对</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同行。</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举</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版本的</w:t>
      </w:r>
      <w:r>
        <w:rPr>
          <w:rFonts w:ascii="仿宋_GB2312" w:cs="仿宋_GB2312" w:hAnsi="仿宋_GB2312" w:eastAsia="仿宋_GB2312"/>
          <w:sz w:val="24"/>
          <w:szCs w:val="24"/>
          <w:rtl w:val="0"/>
          <w:lang w:val="en-US"/>
        </w:rPr>
        <w:t>SAXPY</w:t>
      </w:r>
      <w:r>
        <w:rPr>
          <w:rFonts w:ascii="仿宋_GB2312" w:cs="仿宋_GB2312" w:hAnsi="仿宋_GB2312" w:eastAsia="仿宋_GB2312"/>
          <w:sz w:val="24"/>
          <w:szCs w:val="24"/>
          <w:rtl w:val="0"/>
          <w:lang w:val="zh-TW" w:eastAsia="zh-TW"/>
        </w:rPr>
        <w:t>和段约</w:t>
      </w:r>
      <w:r>
        <w:rPr>
          <w:rFonts w:ascii="仿宋_GB2312" w:cs="仿宋_GB2312" w:hAnsi="仿宋_GB2312" w:eastAsia="仿宋_GB2312"/>
          <w:sz w:val="24"/>
          <w:szCs w:val="24"/>
          <w:rtl w:val="0"/>
          <w:lang w:val="en-US"/>
        </w:rPr>
        <w:t>7</w:t>
      </w:r>
      <w:r>
        <w:rPr>
          <w:rFonts w:ascii="仿宋_GB2312" w:cs="仿宋_GB2312" w:hAnsi="仿宋_GB2312" w:eastAsia="仿宋_GB2312"/>
          <w:sz w:val="24"/>
          <w:szCs w:val="24"/>
          <w:rtl w:val="0"/>
          <w:lang w:val="zh-TW" w:eastAsia="zh-TW"/>
        </w:rPr>
        <w:t>和执行</w:t>
      </w:r>
      <w:r>
        <w:rPr>
          <w:rFonts w:ascii="仿宋_GB2312" w:cs="仿宋_GB2312" w:hAnsi="仿宋_GB2312" w:eastAsia="仿宋_GB2312"/>
          <w:sz w:val="24"/>
          <w:szCs w:val="24"/>
          <w:rtl w:val="0"/>
          <w:lang w:val="en-US"/>
        </w:rPr>
        <w:t>4.7</w:t>
      </w:r>
      <w:r>
        <w:rPr>
          <w:rFonts w:ascii="仿宋_GB2312" w:cs="仿宋_GB2312" w:hAnsi="仿宋_GB2312" w:eastAsia="仿宋_GB2312"/>
          <w:sz w:val="24"/>
          <w:szCs w:val="24"/>
          <w:rtl w:val="0"/>
          <w:lang w:val="zh-TW" w:eastAsia="zh-TW"/>
        </w:rPr>
        <w:t>倍的速度比等效的</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实现。</w:t>
      </w:r>
      <w:r>
        <w:rPr>
          <w:rFonts w:ascii="仿宋_GB2312" w:cs="仿宋_GB2312" w:hAnsi="仿宋_GB2312" w:eastAsia="仿宋_GB2312"/>
          <w:sz w:val="24"/>
          <w:szCs w:val="24"/>
          <w:rtl w:val="0"/>
          <w:lang w:val="en-US"/>
        </w:rPr>
        <w:t>SAXPY</w:t>
      </w:r>
      <w:r>
        <w:rPr>
          <w:rFonts w:ascii="仿宋_GB2312" w:cs="仿宋_GB2312" w:hAnsi="仿宋_GB2312" w:eastAsia="仿宋_GB2312"/>
          <w:sz w:val="24"/>
          <w:szCs w:val="24"/>
          <w:rtl w:val="0"/>
          <w:lang w:val="zh-TW" w:eastAsia="zh-TW"/>
        </w:rPr>
        <w:t>说明</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即使是一个内核执行只有一个疯狂的指令能够超</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额外的内部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上的可用带宽。</w:t>
      </w:r>
      <w:r>
        <w:rPr>
          <w:rFonts w:ascii="仿宋_GB2312" w:cs="仿宋_GB2312" w:hAnsi="仿宋_GB2312" w:eastAsia="仿宋_GB2312"/>
          <w:sz w:val="24"/>
          <w:szCs w:val="24"/>
          <w:rtl w:val="0"/>
          <w:lang w:val="fr-FR"/>
        </w:rPr>
        <w:t>FFT</w:t>
      </w:r>
      <w:r>
        <w:rPr>
          <w:rFonts w:ascii="仿宋_GB2312" w:cs="仿宋_GB2312" w:hAnsi="仿宋_GB2312" w:eastAsia="仿宋_GB2312"/>
          <w:sz w:val="24"/>
          <w:szCs w:val="24"/>
          <w:rtl w:val="0"/>
          <w:lang w:val="zh-TW" w:eastAsia="zh-TW"/>
        </w:rPr>
        <w:t>是我们穷相对于执行应用程序</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只能实现。</w:t>
      </w:r>
      <w:r>
        <w:rPr>
          <w:rFonts w:ascii="仿宋_GB2312" w:cs="仿宋_GB2312" w:hAnsi="仿宋_GB2312" w:eastAsia="仿宋_GB2312"/>
          <w:sz w:val="24"/>
          <w:szCs w:val="24"/>
          <w:rtl w:val="0"/>
          <w:lang w:val="en-US"/>
        </w:rPr>
        <w:t>99</w:t>
      </w:r>
      <w:r>
        <w:rPr>
          <w:rFonts w:ascii="仿宋_GB2312" w:cs="仿宋_GB2312" w:hAnsi="仿宋_GB2312" w:eastAsia="仿宋_GB2312"/>
          <w:sz w:val="24"/>
          <w:szCs w:val="24"/>
          <w:rtl w:val="0"/>
          <w:lang w:val="zh-TW" w:eastAsia="zh-TW"/>
        </w:rPr>
        <w:t>的速度</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版本。</w:t>
      </w:r>
      <w:r>
        <w:rPr>
          <w:rFonts w:ascii="仿宋_GB2312" w:cs="仿宋_GB2312" w:hAnsi="仿宋_GB2312" w:eastAsia="仿宋_GB2312"/>
          <w:sz w:val="24"/>
          <w:szCs w:val="24"/>
          <w:rtl w:val="0"/>
          <w:lang w:val="fr-FR"/>
        </w:rPr>
        <w:t>FFTW</w:t>
      </w:r>
      <w:r>
        <w:rPr>
          <w:rFonts w:ascii="仿宋_GB2312" w:cs="仿宋_GB2312" w:hAnsi="仿宋_GB2312" w:eastAsia="仿宋_GB2312"/>
          <w:sz w:val="24"/>
          <w:szCs w:val="24"/>
          <w:rtl w:val="0"/>
          <w:lang w:val="zh-TW" w:eastAsia="zh-TW"/>
        </w:rPr>
        <w:t>块的内存访问非常有效地利用处理器缓存。</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没有这个优化</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从</w:t>
      </w:r>
      <w:r>
        <w:rPr>
          <w:rFonts w:ascii="仿宋_GB2312" w:cs="仿宋_GB2312" w:hAnsi="仿宋_GB2312" w:eastAsia="仿宋_GB2312"/>
          <w:sz w:val="24"/>
          <w:szCs w:val="24"/>
          <w:rtl w:val="0"/>
          <w:lang w:val="en-US"/>
        </w:rPr>
        <w:t>1224</w:t>
      </w:r>
      <w:r>
        <w:rPr>
          <w:rFonts w:ascii="仿宋_GB2312" w:cs="仿宋_GB2312" w:hAnsi="仿宋_GB2312" w:eastAsia="仿宋_GB2312"/>
          <w:sz w:val="24"/>
          <w:szCs w:val="24"/>
          <w:rtl w:val="0"/>
          <w:lang w:val="zh-TW" w:eastAsia="zh-TW"/>
        </w:rPr>
        <w:t>年有效</w:t>
      </w:r>
      <w:r>
        <w:rPr>
          <w:rFonts w:ascii="仿宋_GB2312" w:cs="仿宋_GB2312" w:hAnsi="仿宋_GB2312" w:eastAsia="仿宋_GB2312"/>
          <w:sz w:val="24"/>
          <w:szCs w:val="24"/>
          <w:rtl w:val="0"/>
          <w:lang w:val="en-US"/>
        </w:rPr>
        <w:t>CPU MFLOPS</w:t>
      </w:r>
      <w:r>
        <w:rPr>
          <w:rFonts w:ascii="仿宋_GB2312" w:cs="仿宋_GB2312" w:hAnsi="仿宋_GB2312" w:eastAsia="仿宋_GB2312"/>
          <w:sz w:val="24"/>
          <w:szCs w:val="24"/>
          <w:rtl w:val="0"/>
          <w:lang w:val="zh-TW" w:eastAsia="zh-TW"/>
        </w:rPr>
        <w:t>滴</w:t>
      </w:r>
      <w:r>
        <w:rPr>
          <w:rFonts w:ascii="仿宋_GB2312" w:cs="仿宋_GB2312" w:hAnsi="仿宋_GB2312" w:eastAsia="仿宋_GB2312"/>
          <w:sz w:val="24"/>
          <w:szCs w:val="24"/>
          <w:rtl w:val="0"/>
          <w:lang w:val="en-US"/>
        </w:rPr>
        <w:t>204</w:t>
      </w:r>
      <w:r>
        <w:rPr>
          <w:rFonts w:ascii="仿宋_GB2312" w:cs="仿宋_GB2312" w:hAnsi="仿宋_GB2312" w:eastAsia="仿宋_GB2312"/>
          <w:sz w:val="24"/>
          <w:szCs w:val="24"/>
          <w:rtl w:val="0"/>
          <w:lang w:val="zh-TW" w:eastAsia="zh-TW"/>
        </w:rPr>
        <w:t>年</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。尽管阻塞</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能够大致匹配</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的性能。我们还可以举的相对性能进行比较和</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后端。举是</w:t>
      </w:r>
      <w:r>
        <w:rPr>
          <w:rFonts w:ascii="仿宋_GB2312" w:cs="仿宋_GB2312" w:hAnsi="仿宋_GB2312" w:eastAsia="仿宋_GB2312"/>
          <w:sz w:val="24"/>
          <w:szCs w:val="24"/>
          <w:rtl w:val="0"/>
          <w:lang w:val="en-US"/>
        </w:rPr>
        <w:t>80%</w:t>
      </w:r>
      <w:r>
        <w:rPr>
          <w:rFonts w:ascii="仿宋_GB2312" w:cs="仿宋_GB2312" w:hAnsi="仿宋_GB2312" w:eastAsia="仿宋_GB2312"/>
          <w:sz w:val="24"/>
          <w:szCs w:val="24"/>
          <w:rtl w:val="0"/>
          <w:lang w:val="zh-TW" w:eastAsia="zh-TW"/>
        </w:rPr>
        <w:t>以内的手工编码的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性能的实现。</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后端然而高效相比要少得多参考实现。这在很大程度上是由于需要复制</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的输出数据</w:t>
      </w:r>
      <w:r>
        <w:rPr>
          <w:rFonts w:ascii="仿宋_GB2312" w:cs="仿宋_GB2312" w:hAnsi="仿宋_GB2312" w:eastAsia="仿宋_GB2312"/>
          <w:sz w:val="24"/>
          <w:szCs w:val="24"/>
          <w:rtl w:val="0"/>
          <w:lang w:val="de-DE"/>
        </w:rPr>
        <w:t>pbuf</w:t>
      </w:r>
      <w:r>
        <w:rPr>
          <w:rFonts w:ascii="仿宋_GB2312" w:cs="仿宋_GB2312" w:hAnsi="仿宋_GB2312" w:eastAsia="仿宋_GB2312"/>
          <w:sz w:val="24"/>
          <w:szCs w:val="24"/>
          <w:rtl w:val="0"/>
          <w:lang w:val="zh-TW" w:eastAsia="zh-TW"/>
        </w:rPr>
        <w:t>纹理</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参见</w:t>
      </w:r>
      <w:r>
        <w:rPr>
          <w:rFonts w:ascii="仿宋_GB2312" w:cs="仿宋_GB2312" w:hAnsi="仿宋_GB2312" w:eastAsia="仿宋_GB2312"/>
          <w:sz w:val="24"/>
          <w:szCs w:val="24"/>
          <w:rtl w:val="0"/>
          <w:lang w:val="en-US"/>
        </w:rPr>
        <w:t>4.2)</w:t>
      </w:r>
      <w:r>
        <w:rPr>
          <w:rFonts w:ascii="仿宋_GB2312" w:cs="仿宋_GB2312" w:hAnsi="仿宋_GB2312" w:eastAsia="仿宋_GB2312"/>
          <w:sz w:val="24"/>
          <w:szCs w:val="24"/>
          <w:rtl w:val="0"/>
          <w:lang w:val="zh-TW" w:eastAsia="zh-TW"/>
        </w:rPr>
        <w:t>。这是特别明显与</w:t>
      </w:r>
      <w:r>
        <w:rPr>
          <w:rFonts w:ascii="仿宋_GB2312" w:cs="仿宋_GB2312" w:hAnsi="仿宋_GB2312" w:eastAsia="仿宋_GB2312"/>
          <w:sz w:val="24"/>
          <w:szCs w:val="24"/>
          <w:rtl w:val="0"/>
          <w:lang w:val="de-DE"/>
        </w:rPr>
        <w:t>SGEMV</w:t>
      </w:r>
      <w:r>
        <w:rPr>
          <w:rFonts w:ascii="仿宋_GB2312" w:cs="仿宋_GB2312" w:hAnsi="仿宋_GB2312" w:eastAsia="仿宋_GB2312"/>
          <w:sz w:val="24"/>
          <w:szCs w:val="24"/>
          <w:rtl w:val="0"/>
          <w:lang w:val="zh-TW" w:eastAsia="zh-TW"/>
        </w:rPr>
        <w:t>测试必须执行一个多通道还原操作。手编码版本使用应用具体知识来避免该副本。我们观察到</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因为这些应用程序</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一般执行比</w:t>
      </w:r>
      <w:r>
        <w:rPr>
          <w:rFonts w:ascii="仿宋_GB2312" w:cs="仿宋_GB2312" w:hAnsi="仿宋_GB2312" w:eastAsia="仿宋_GB2312"/>
          <w:sz w:val="24"/>
          <w:szCs w:val="24"/>
          <w:rtl w:val="0"/>
          <w:lang w:val="nl-NL"/>
        </w:rPr>
        <w:t>NVIDIA</w:t>
      </w:r>
      <w:r>
        <w:rPr>
          <w:rFonts w:ascii="仿宋_GB2312" w:cs="仿宋_GB2312" w:hAnsi="仿宋_GB2312" w:eastAsia="仿宋_GB2312"/>
          <w:sz w:val="24"/>
          <w:szCs w:val="24"/>
          <w:rtl w:val="0"/>
          <w:lang w:val="zh-TW" w:eastAsia="zh-TW"/>
        </w:rPr>
        <w:t>。我们认为这可能是由于更高的浮点纹理</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的带宽。我们观察</w:t>
      </w:r>
      <w:r>
        <w:rPr>
          <w:rFonts w:ascii="仿宋_GB2312" w:cs="仿宋_GB2312" w:hAnsi="仿宋_GB2312" w:eastAsia="仿宋_GB2312"/>
          <w:sz w:val="24"/>
          <w:szCs w:val="24"/>
          <w:rtl w:val="0"/>
          <w:lang w:val="en-US"/>
        </w:rPr>
        <w:t>1.2 Gfloats /</w:t>
      </w:r>
      <w:r>
        <w:rPr>
          <w:rFonts w:ascii="仿宋_GB2312" w:cs="仿宋_GB2312" w:hAnsi="仿宋_GB2312" w:eastAsia="仿宋_GB2312"/>
          <w:sz w:val="24"/>
          <w:szCs w:val="24"/>
          <w:rtl w:val="0"/>
          <w:lang w:val="zh-TW" w:eastAsia="zh-TW"/>
        </w:rPr>
        <w:t>秒的浮点结构带宽英伟达</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en-US"/>
        </w:rPr>
        <w:t>4.5 Gfloats /</w:t>
      </w:r>
      <w:r>
        <w:rPr>
          <w:rFonts w:ascii="仿宋_GB2312" w:cs="仿宋_GB2312" w:hAnsi="仿宋_GB2312" w:eastAsia="仿宋_GB2312"/>
          <w:sz w:val="24"/>
          <w:szCs w:val="24"/>
          <w:rtl w:val="0"/>
          <w:lang w:val="zh-TW" w:eastAsia="zh-TW"/>
        </w:rPr>
        <w:t>秒相比</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峰值时</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可观察到的计算性能支持</w:t>
      </w:r>
      <w:r>
        <w:rPr>
          <w:rFonts w:ascii="仿宋_GB2312" w:cs="仿宋_GB2312" w:hAnsi="仿宋_GB2312" w:eastAsia="仿宋_GB2312"/>
          <w:sz w:val="24"/>
          <w:szCs w:val="24"/>
          <w:rtl w:val="0"/>
          <w:lang w:val="nl-NL"/>
        </w:rPr>
        <w:t>NVIDIA</w:t>
      </w:r>
      <w:r>
        <w:rPr>
          <w:rFonts w:ascii="仿宋_GB2312" w:cs="仿宋_GB2312" w:hAnsi="仿宋_GB2312" w:eastAsia="仿宋_GB2312"/>
          <w:sz w:val="24"/>
          <w:szCs w:val="24"/>
          <w:rtl w:val="0"/>
          <w:lang w:val="zh-TW" w:eastAsia="zh-TW"/>
        </w:rPr>
        <w:t>与</w:t>
      </w:r>
      <w:r>
        <w:rPr>
          <w:rFonts w:ascii="仿宋_GB2312" w:cs="仿宋_GB2312" w:hAnsi="仿宋_GB2312" w:eastAsia="仿宋_GB2312"/>
          <w:sz w:val="24"/>
          <w:szCs w:val="24"/>
          <w:rtl w:val="0"/>
          <w:lang w:val="en-US"/>
        </w:rPr>
        <w:t>400</w:t>
      </w:r>
      <w:r>
        <w:rPr>
          <w:rFonts w:ascii="仿宋_GB2312" w:cs="仿宋_GB2312" w:hAnsi="仿宋_GB2312" w:eastAsia="仿宋_GB2312"/>
          <w:sz w:val="24"/>
          <w:szCs w:val="24"/>
          <w:rtl w:val="0"/>
          <w:lang w:val="zh-TW" w:eastAsia="zh-TW"/>
        </w:rPr>
        <w:t>亿年每秒繁殖与</w:t>
      </w:r>
      <w:r>
        <w:rPr>
          <w:rFonts w:ascii="仿宋_GB2312" w:cs="仿宋_GB2312" w:hAnsi="仿宋_GB2312" w:eastAsia="仿宋_GB2312"/>
          <w:sz w:val="24"/>
          <w:szCs w:val="24"/>
          <w:rtl w:val="0"/>
          <w:lang w:val="en-US"/>
        </w:rPr>
        <w:t>ATI 330</w:t>
      </w:r>
      <w:r>
        <w:rPr>
          <w:rFonts w:ascii="仿宋_GB2312" w:cs="仿宋_GB2312" w:hAnsi="仿宋_GB2312" w:eastAsia="仿宋_GB2312"/>
          <w:sz w:val="24"/>
          <w:szCs w:val="24"/>
          <w:rtl w:val="0"/>
          <w:lang w:val="zh-TW" w:eastAsia="zh-TW"/>
        </w:rPr>
        <w:t>亿。在某些情况下</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我们的</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实现超越参考</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实现。</w:t>
      </w:r>
      <w:r>
        <w:rPr>
          <w:rFonts w:ascii="仿宋_GB2312" w:cs="仿宋_GB2312" w:hAnsi="仿宋_GB2312" w:eastAsia="仿宋_GB2312"/>
          <w:sz w:val="24"/>
          <w:szCs w:val="24"/>
          <w:rtl w:val="0"/>
          <w:lang w:val="nl-NL"/>
        </w:rPr>
        <w:t>NVIDIA</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fr-FR"/>
        </w:rPr>
        <w:t>FFT</w:t>
      </w:r>
      <w:r>
        <w:rPr>
          <w:rFonts w:ascii="仿宋_GB2312" w:cs="仿宋_GB2312" w:hAnsi="仿宋_GB2312" w:eastAsia="仿宋_GB2312"/>
          <w:sz w:val="24"/>
          <w:szCs w:val="24"/>
          <w:rtl w:val="0"/>
          <w:lang w:val="zh-TW" w:eastAsia="zh-TW"/>
        </w:rPr>
        <w:t>结果</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执行比</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的引用</w:t>
      </w:r>
      <w:r>
        <w:rPr>
          <w:rFonts w:ascii="仿宋_GB2312" w:cs="仿宋_GB2312" w:hAnsi="仿宋_GB2312" w:eastAsia="仿宋_GB2312"/>
          <w:sz w:val="24"/>
          <w:szCs w:val="24"/>
          <w:rtl w:val="0"/>
          <w:lang w:val="fr-FR"/>
        </w:rPr>
        <w:t>FFT ATI</w:t>
      </w:r>
      <w:r>
        <w:rPr>
          <w:rFonts w:ascii="仿宋_GB2312" w:cs="仿宋_GB2312" w:hAnsi="仿宋_GB2312" w:eastAsia="仿宋_GB2312"/>
          <w:sz w:val="24"/>
          <w:szCs w:val="24"/>
          <w:rtl w:val="0"/>
          <w:lang w:val="zh-TW" w:eastAsia="zh-TW"/>
        </w:rPr>
        <w:t>提供的代码。我们也比</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zh-TW" w:eastAsia="zh-TW"/>
        </w:rPr>
        <w:t>莫兰和天使的</w:t>
      </w:r>
      <w:r>
        <w:rPr>
          <w:rFonts w:ascii="仿宋_GB2312" w:cs="仿宋_GB2312" w:hAnsi="仿宋_GB2312" w:eastAsia="仿宋_GB2312"/>
          <w:sz w:val="24"/>
          <w:szCs w:val="24"/>
          <w:rtl w:val="0"/>
          <w:lang w:val="pt-PT"/>
        </w:rPr>
        <w:t>NVIDIA[2003]</w:t>
      </w:r>
      <w:r>
        <w:rPr>
          <w:rFonts w:ascii="仿宋_GB2312" w:cs="仿宋_GB2312" w:hAnsi="仿宋_GB2312" w:eastAsia="仿宋_GB2312"/>
          <w:sz w:val="24"/>
          <w:szCs w:val="24"/>
          <w:rtl w:val="0"/>
          <w:lang w:val="zh-TW" w:eastAsia="zh-TW"/>
        </w:rPr>
        <w:t>的特定实现同样的利润。与</w:t>
      </w:r>
      <w:r>
        <w:rPr>
          <w:rFonts w:ascii="仿宋_GB2312" w:cs="仿宋_GB2312" w:hAnsi="仿宋_GB2312" w:eastAsia="仿宋_GB2312"/>
          <w:sz w:val="24"/>
          <w:szCs w:val="24"/>
          <w:rtl w:val="0"/>
          <w:lang w:val="de-DE"/>
        </w:rPr>
        <w:t>SGEMV</w:t>
      </w:r>
      <w:r>
        <w:rPr>
          <w:rFonts w:ascii="仿宋_GB2312" w:cs="仿宋_GB2312" w:hAnsi="仿宋_GB2312" w:eastAsia="仿宋_GB2312"/>
          <w:sz w:val="24"/>
          <w:szCs w:val="24"/>
          <w:rtl w:val="0"/>
          <w:lang w:val="zh-TW" w:eastAsia="zh-TW"/>
        </w:rPr>
        <w:t>类似的趋势显示</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举溪实现优于手工编码</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。由于我们假定这些差异是相对的举和</w:t>
      </w:r>
      <w:r>
        <w:rPr>
          <w:rFonts w:ascii="仿宋_GB2312" w:cs="仿宋_GB2312" w:hAnsi="仿宋_GB2312" w:eastAsia="仿宋_GB2312"/>
          <w:sz w:val="24"/>
          <w:szCs w:val="24"/>
          <w:rtl w:val="0"/>
          <w:lang w:val="en-US"/>
        </w:rPr>
        <w:t>OpenGL</w:t>
      </w:r>
      <w:r>
        <w:rPr>
          <w:rFonts w:ascii="仿宋_GB2312" w:cs="仿宋_GB2312" w:hAnsi="仿宋_GB2312" w:eastAsia="仿宋_GB2312"/>
          <w:sz w:val="24"/>
          <w:szCs w:val="24"/>
          <w:rtl w:val="0"/>
          <w:lang w:val="zh-TW" w:eastAsia="zh-TW"/>
        </w:rPr>
        <w:t>驱动程序的性能。这些应用程序提供角度上的性能使用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通用计算的</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。然而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性能数字不包括</w:t>
      </w:r>
      <w:r>
        <w:rPr>
          <w:rFonts w:ascii="仿宋_GB2312" w:cs="仿宋_GB2312" w:hAnsi="仿宋_GB2312" w:eastAsia="仿宋_GB2312"/>
          <w:sz w:val="24"/>
          <w:szCs w:val="24"/>
          <w:rtl w:val="0"/>
          <w:lang w:val="en-US"/>
        </w:rPr>
        <w:t>streamRead</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streamWrite</w:t>
      </w:r>
      <w:r>
        <w:rPr>
          <w:rFonts w:ascii="仿宋_GB2312" w:cs="仿宋_GB2312" w:hAnsi="仿宋_GB2312" w:eastAsia="仿宋_GB2312"/>
          <w:sz w:val="24"/>
          <w:szCs w:val="24"/>
          <w:rtl w:val="0"/>
          <w:lang w:val="zh-TW" w:eastAsia="zh-TW"/>
        </w:rPr>
        <w:t>操作转移的成本最初的和最后的数据可以的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严重影响整个应用程序的性能。</w:t>
      </w:r>
      <w:r>
        <w:rPr>
          <w:rFonts w:ascii="仿宋_GB2312" w:cs="仿宋_GB2312" w:hAnsi="仿宋_GB2312" w:eastAsia="仿宋_GB2312"/>
          <w:sz w:val="24"/>
          <w:szCs w:val="24"/>
          <w:rtl w:val="0"/>
          <w:lang w:val="zh-TW" w:eastAsia="zh-TW"/>
        </w:rPr>
        <w:t>下一节将探讨这种开销是如何影响性能和调查的条件使用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总体性能超过了</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w:t>
      </w:r>
    </w:p>
    <w:p>
      <w:pPr>
        <w:pStyle w:val="Body A"/>
        <w:rPr>
          <w:b w:val="1"/>
          <w:bCs w:val="1"/>
          <w:sz w:val="36"/>
          <w:szCs w:val="36"/>
        </w:rPr>
      </w:pPr>
    </w:p>
    <w:p>
      <w:pPr>
        <w:pStyle w:val="Body A"/>
        <w:rPr>
          <w:rFonts w:ascii="仿宋_GB2312" w:cs="仿宋_GB2312" w:hAnsi="仿宋_GB2312" w:eastAsia="仿宋_GB2312"/>
          <w:b w:val="1"/>
          <w:bCs w:val="1"/>
          <w:sz w:val="30"/>
          <w:szCs w:val="30"/>
        </w:rPr>
      </w:pPr>
      <w:r>
        <w:rPr>
          <w:rFonts w:ascii="仿宋_GB2312" w:cs="仿宋_GB2312" w:hAnsi="仿宋_GB2312" w:eastAsia="仿宋_GB2312"/>
          <w:b w:val="1"/>
          <w:bCs w:val="1"/>
          <w:sz w:val="30"/>
          <w:szCs w:val="30"/>
          <w:rtl w:val="0"/>
          <w:lang w:val="en-US"/>
        </w:rPr>
        <w:t xml:space="preserve">5.2 </w:t>
      </w:r>
      <w:r>
        <w:rPr>
          <w:rFonts w:ascii="仿宋_GB2312" w:cs="仿宋_GB2312" w:hAnsi="仿宋_GB2312" w:eastAsia="仿宋_GB2312"/>
          <w:sz w:val="30"/>
          <w:szCs w:val="30"/>
          <w:rtl w:val="0"/>
          <w:lang w:val="zh-TW" w:eastAsia="zh-TW"/>
        </w:rPr>
        <w:t>模块化性能</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许多</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应用程序包含的总体结构复制数据到</w:t>
      </w:r>
      <w:r>
        <w:rPr>
          <w:rFonts w:ascii="仿宋_GB2312" w:cs="仿宋_GB2312" w:hAnsi="仿宋_GB2312" w:eastAsia="仿宋_GB2312"/>
          <w:sz w:val="24"/>
          <w:szCs w:val="24"/>
          <w:rtl w:val="0"/>
          <w:lang w:val="en-US"/>
        </w:rPr>
        <w:t>GPU streamRead,</w:t>
      </w:r>
      <w:r>
        <w:rPr>
          <w:rFonts w:ascii="仿宋_GB2312" w:cs="仿宋_GB2312" w:hAnsi="仿宋_GB2312" w:eastAsia="仿宋_GB2312"/>
          <w:sz w:val="24"/>
          <w:szCs w:val="24"/>
          <w:rtl w:val="0"/>
          <w:lang w:val="zh-TW" w:eastAsia="zh-TW"/>
        </w:rPr>
        <w:t>表演一个内核调用序列</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并复制结果返回与</w:t>
      </w:r>
      <w:r>
        <w:rPr>
          <w:rFonts w:ascii="仿宋_GB2312" w:cs="仿宋_GB2312" w:hAnsi="仿宋_GB2312" w:eastAsia="仿宋_GB2312"/>
          <w:sz w:val="24"/>
          <w:szCs w:val="24"/>
          <w:rtl w:val="0"/>
          <w:lang w:val="en-US"/>
        </w:rPr>
        <w:t>streamWrite CPU</w:t>
      </w:r>
      <w:r>
        <w:rPr>
          <w:rFonts w:ascii="仿宋_GB2312" w:cs="仿宋_GB2312" w:hAnsi="仿宋_GB2312" w:eastAsia="仿宋_GB2312"/>
          <w:sz w:val="24"/>
          <w:szCs w:val="24"/>
          <w:rtl w:val="0"/>
          <w:lang w:val="zh-TW" w:eastAsia="zh-TW"/>
        </w:rPr>
        <w:t>。执行相同的计算在</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上不需要这些额外的数据传输操作。考虑到成本的转移会影响</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是否会超越一个特定的</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算法。为了研究这种效果</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我们认为一个程序下载</w:t>
      </w:r>
      <w:r>
        <w:rPr>
          <w:rFonts w:ascii="仿宋_GB2312" w:cs="仿宋_GB2312" w:hAnsi="仿宋_GB2312" w:eastAsia="仿宋_GB2312"/>
          <w:sz w:val="24"/>
          <w:szCs w:val="24"/>
          <w:rtl w:val="0"/>
          <w:lang w:val="en-US"/>
        </w:rPr>
        <w:t>n</w:t>
      </w:r>
      <w:r>
        <w:rPr>
          <w:rFonts w:ascii="仿宋_GB2312" w:cs="仿宋_GB2312" w:hAnsi="仿宋_GB2312" w:eastAsia="仿宋_GB2312"/>
          <w:sz w:val="24"/>
          <w:szCs w:val="24"/>
          <w:rtl w:val="0"/>
          <w:lang w:val="zh-TW" w:eastAsia="zh-TW"/>
        </w:rPr>
        <w:t>记录的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执行内核所有</w:t>
      </w:r>
      <w:r>
        <w:rPr>
          <w:rFonts w:ascii="仿宋_GB2312" w:cs="仿宋_GB2312" w:hAnsi="仿宋_GB2312" w:eastAsia="仿宋_GB2312"/>
          <w:sz w:val="24"/>
          <w:szCs w:val="24"/>
          <w:rtl w:val="0"/>
          <w:lang w:val="en-US"/>
        </w:rPr>
        <w:t>n</w:t>
      </w:r>
      <w:r>
        <w:rPr>
          <w:rFonts w:ascii="仿宋_GB2312" w:cs="仿宋_GB2312" w:hAnsi="仿宋_GB2312" w:eastAsia="仿宋_GB2312"/>
          <w:sz w:val="24"/>
          <w:szCs w:val="24"/>
          <w:rtl w:val="0"/>
          <w:lang w:val="zh-TW" w:eastAsia="zh-TW"/>
        </w:rPr>
        <w:t>记录</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并读取返回结果。的时间来执行这个操作在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是</w:t>
      </w:r>
      <w:r>
        <w:rPr>
          <w:rFonts w:ascii="仿宋_GB2312" w:cs="仿宋_GB2312" w:hAnsi="仿宋_GB2312" w:eastAsia="仿宋_GB2312"/>
          <w:sz w:val="24"/>
          <w:szCs w:val="24"/>
          <w:rtl w:val="0"/>
          <w:lang w:val="en-US"/>
        </w:rPr>
        <w:t>:Tgpu = n(Tr + Kgpu)Tcpu = nKcpuTgpu</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Tcpu GPU</w:t>
      </w:r>
      <w:r>
        <w:rPr>
          <w:rFonts w:ascii="仿宋_GB2312" w:cs="仿宋_GB2312" w:hAnsi="仿宋_GB2312" w:eastAsia="仿宋_GB2312"/>
          <w:sz w:val="24"/>
          <w:szCs w:val="24"/>
          <w:rtl w:val="0"/>
          <w:lang w:val="zh-TW" w:eastAsia="zh-TW"/>
        </w:rPr>
        <w:t>上的运行时间和</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分别</w:t>
      </w:r>
      <w:r>
        <w:rPr>
          <w:rFonts w:ascii="仿宋_GB2312" w:cs="仿宋_GB2312" w:hAnsi="仿宋_GB2312" w:eastAsia="仿宋_GB2312"/>
          <w:sz w:val="24"/>
          <w:szCs w:val="24"/>
          <w:rtl w:val="0"/>
          <w:lang w:val="en-US"/>
        </w:rPr>
        <w:t>Tr</w:t>
      </w:r>
      <w:r>
        <w:rPr>
          <w:rFonts w:ascii="仿宋_GB2312" w:cs="仿宋_GB2312" w:hAnsi="仿宋_GB2312" w:eastAsia="仿宋_GB2312"/>
          <w:sz w:val="24"/>
          <w:szCs w:val="24"/>
          <w:rtl w:val="0"/>
          <w:lang w:val="zh-TW" w:eastAsia="zh-TW"/>
        </w:rPr>
        <w:t>是相关的传输时间下载和阅读单个记录</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Kgpu</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Kcpu</w:t>
      </w:r>
      <w:r>
        <w:rPr>
          <w:rFonts w:ascii="仿宋_GB2312" w:cs="仿宋_GB2312" w:hAnsi="仿宋_GB2312" w:eastAsia="仿宋_GB2312"/>
          <w:sz w:val="24"/>
          <w:szCs w:val="24"/>
          <w:rtl w:val="0"/>
          <w:lang w:val="zh-TW" w:eastAsia="zh-TW"/>
        </w:rPr>
        <w:t>所需的时间来执行一个给定的内核在一个记录。这个简单的执行时间模型假定在高峰</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内核执行时间和数据传输处理速度是线性元素的总数</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转移。</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比</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时</w:t>
      </w:r>
      <w:r>
        <w:rPr>
          <w:rFonts w:ascii="仿宋_GB2312" w:cs="仿宋_GB2312" w:hAnsi="仿宋_GB2312" w:eastAsia="仿宋_GB2312"/>
          <w:sz w:val="24"/>
          <w:szCs w:val="24"/>
          <w:rtl w:val="0"/>
          <w:lang w:val="en-US"/>
        </w:rPr>
        <w:t>Tgpu &lt; Tcpu</w:t>
      </w:r>
      <w:r>
        <w:rPr>
          <w:rFonts w:ascii="仿宋_GB2312" w:cs="仿宋_GB2312" w:hAnsi="仿宋_GB2312" w:eastAsia="仿宋_GB2312"/>
          <w:sz w:val="24"/>
          <w:szCs w:val="24"/>
          <w:rtl w:val="0"/>
          <w:lang w:val="zh-TW" w:eastAsia="zh-TW"/>
        </w:rPr>
        <w:t>。使用这种关系</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我们可以表明</w:t>
      </w:r>
      <w:r>
        <w:rPr>
          <w:rFonts w:ascii="仿宋_GB2312" w:cs="仿宋_GB2312" w:hAnsi="仿宋_GB2312" w:eastAsia="仿宋_GB2312"/>
          <w:sz w:val="24"/>
          <w:szCs w:val="24"/>
          <w:rtl w:val="0"/>
          <w:lang w:val="en-US"/>
        </w:rPr>
        <w:t>:Tr &lt; Kcpu</w:t>
      </w:r>
      <w:r>
        <w:rPr>
          <w:rFonts w:ascii="MS Gothic" w:cs="MS Gothic" w:hAnsi="MS Gothic" w:eastAsia="MS Gothic"/>
          <w:sz w:val="24"/>
          <w:szCs w:val="24"/>
          <w:rtl w:val="0"/>
          <w:lang w:val="en-US"/>
        </w:rPr>
        <w:t>−</w:t>
      </w:r>
      <w:r>
        <w:rPr>
          <w:rFonts w:ascii="仿宋_GB2312" w:cs="仿宋_GB2312" w:hAnsi="仿宋_GB2312" w:eastAsia="仿宋_GB2312"/>
          <w:sz w:val="24"/>
          <w:szCs w:val="24"/>
          <w:rtl w:val="0"/>
          <w:lang w:val="en-US"/>
        </w:rPr>
        <w:t>Kgpu</w:t>
      </w:r>
      <w:r>
        <w:rPr>
          <w:rFonts w:ascii="仿宋_GB2312" w:cs="仿宋_GB2312" w:hAnsi="仿宋_GB2312" w:eastAsia="仿宋_GB2312"/>
          <w:sz w:val="24"/>
          <w:szCs w:val="24"/>
          <w:rtl w:val="0"/>
          <w:lang w:val="zh-TW" w:eastAsia="zh-TW"/>
        </w:rPr>
        <w:t>如图所示</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这个关系</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执行的性能优势内核在</w:t>
      </w:r>
      <w:r>
        <w:rPr>
          <w:rFonts w:ascii="仿宋_GB2312" w:cs="仿宋_GB2312" w:hAnsi="仿宋_GB2312" w:eastAsia="仿宋_GB2312"/>
          <w:sz w:val="24"/>
          <w:szCs w:val="24"/>
          <w:rtl w:val="0"/>
          <w:lang w:val="en-US"/>
        </w:rPr>
        <w:t>GPU(Kcpu</w:t>
      </w:r>
      <w:r>
        <w:rPr>
          <w:rFonts w:ascii="MS Gothic" w:cs="MS Gothic" w:hAnsi="MS Gothic" w:eastAsia="MS Gothic"/>
          <w:sz w:val="24"/>
          <w:szCs w:val="24"/>
          <w:rtl w:val="0"/>
          <w:lang w:val="en-US"/>
        </w:rPr>
        <w:t>−</w:t>
      </w:r>
      <w:r>
        <w:rPr>
          <w:rFonts w:ascii="仿宋_GB2312" w:cs="仿宋_GB2312" w:hAnsi="仿宋_GB2312" w:eastAsia="仿宋_GB2312"/>
          <w:sz w:val="24"/>
          <w:szCs w:val="24"/>
          <w:rtl w:val="0"/>
          <w:lang w:val="en-US"/>
        </w:rPr>
        <w:t>Kgpu)</w:t>
      </w:r>
      <w:r>
        <w:rPr>
          <w:rFonts w:ascii="仿宋_GB2312" w:cs="仿宋_GB2312" w:hAnsi="仿宋_GB2312" w:eastAsia="仿宋_GB2312"/>
          <w:sz w:val="24"/>
          <w:szCs w:val="24"/>
          <w:rtl w:val="0"/>
          <w:lang w:val="zh-TW" w:eastAsia="zh-TW"/>
        </w:rPr>
        <w:t>必须是足够的隐藏数据传输成本</w:t>
      </w:r>
      <w:r>
        <w:rPr>
          <w:rFonts w:ascii="仿宋_GB2312" w:cs="仿宋_GB2312" w:hAnsi="仿宋_GB2312" w:eastAsia="仿宋_GB2312"/>
          <w:sz w:val="24"/>
          <w:szCs w:val="24"/>
          <w:rtl w:val="0"/>
          <w:lang w:val="en-US"/>
        </w:rPr>
        <w:t>(Tr)</w:t>
      </w:r>
      <w:r>
        <w:rPr>
          <w:rFonts w:ascii="仿宋_GB2312" w:cs="仿宋_GB2312" w:hAnsi="仿宋_GB2312" w:eastAsia="仿宋_GB2312"/>
          <w:sz w:val="24"/>
          <w:szCs w:val="24"/>
          <w:rtl w:val="0"/>
          <w:lang w:val="zh-TW" w:eastAsia="zh-TW"/>
        </w:rPr>
        <w:t>。从这个分析</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我们可以做一些基本的结论关于算法的类型将受益于执行在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上。首先</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的相对性能两个平台显然是重要的。加速定义随着时间的执行内核的</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与</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ja-JP" w:eastAsia="ja-JP"/>
        </w:rPr>
        <w:t>年代</w:t>
      </w:r>
      <w:r>
        <w:rPr>
          <w:rFonts w:ascii="Arial Unicode MS" w:hAnsi="Arial Unicode MS" w:hint="default"/>
          <w:sz w:val="24"/>
          <w:szCs w:val="24"/>
          <w:rtl w:val="0"/>
          <w:lang w:val="en-US"/>
        </w:rPr>
        <w:t>≡</w:t>
      </w:r>
      <w:r>
        <w:rPr>
          <w:rFonts w:ascii="仿宋_GB2312" w:cs="仿宋_GB2312" w:hAnsi="仿宋_GB2312" w:eastAsia="仿宋_GB2312"/>
          <w:sz w:val="24"/>
          <w:szCs w:val="24"/>
          <w:rtl w:val="0"/>
          <w:lang w:val="en-US"/>
        </w:rPr>
        <w:t>Kcpu / Kgpu</w:t>
      </w:r>
      <w:r>
        <w:rPr>
          <w:rFonts w:ascii="仿宋_GB2312" w:cs="仿宋_GB2312" w:hAnsi="仿宋_GB2312" w:eastAsia="仿宋_GB2312"/>
          <w:sz w:val="24"/>
          <w:szCs w:val="24"/>
          <w:rtl w:val="0"/>
          <w:lang w:val="zh-TW" w:eastAsia="zh-TW"/>
        </w:rPr>
        <w:t>。越大加速对于一个给定的内核</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越有可能将在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执行得更好。其次</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一个算法执行大量的计算相对于可能传输数据所花费的时间由计算时间。这种关系是计算强度</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en-US"/>
        </w:rPr>
        <w:t>γ</w:t>
      </w:r>
      <w:r>
        <w:rPr>
          <w:rFonts w:ascii="Arial Unicode MS" w:hAnsi="Arial Unicode MS" w:hint="default"/>
          <w:sz w:val="24"/>
          <w:szCs w:val="24"/>
          <w:rtl w:val="0"/>
          <w:lang w:val="en-US"/>
        </w:rPr>
        <w:t>≡</w:t>
      </w:r>
      <w:r>
        <w:rPr>
          <w:rFonts w:ascii="仿宋_GB2312" w:cs="仿宋_GB2312" w:hAnsi="仿宋_GB2312" w:eastAsia="仿宋_GB2312"/>
          <w:sz w:val="24"/>
          <w:szCs w:val="24"/>
          <w:rtl w:val="0"/>
          <w:lang w:val="en-US"/>
        </w:rPr>
        <w:t>Kgpu / Tr</w:t>
      </w:r>
      <w:r>
        <w:rPr>
          <w:rFonts w:ascii="仿宋_GB2312" w:cs="仿宋_GB2312" w:hAnsi="仿宋_GB2312" w:eastAsia="仿宋_GB2312"/>
          <w:sz w:val="24"/>
          <w:szCs w:val="24"/>
          <w:rtl w:val="0"/>
          <w:lang w:val="zh-TW" w:eastAsia="zh-TW"/>
        </w:rPr>
        <w:t>的算法。一个算法的计算强度越高</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适合</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的计算。用到上面的关系</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我们可以推导出的关系加速和计算强度之间的关系。</w:t>
      </w:r>
      <w:r>
        <w:rPr>
          <w:rFonts w:ascii="仿宋_GB2312" w:cs="仿宋_GB2312" w:hAnsi="仿宋_GB2312" w:eastAsia="仿宋_GB2312"/>
          <w:sz w:val="24"/>
          <w:szCs w:val="24"/>
          <w:rtl w:val="0"/>
          <w:lang w:val="en-US"/>
        </w:rPr>
        <w:t>γ</w:t>
      </w:r>
      <w:r>
        <w:rPr>
          <w:rFonts w:ascii="仿宋_GB2312" w:cs="仿宋_GB2312" w:hAnsi="仿宋_GB2312" w:eastAsia="仿宋_GB2312"/>
          <w:sz w:val="24"/>
          <w:szCs w:val="24"/>
          <w:rtl w:val="0"/>
          <w:lang w:val="en-US"/>
        </w:rPr>
        <w:t>&gt;1s</w:t>
      </w:r>
      <w:r>
        <w:rPr>
          <w:rFonts w:ascii="MS Gothic" w:cs="MS Gothic" w:hAnsi="MS Gothic" w:eastAsia="MS Gothic"/>
          <w:sz w:val="24"/>
          <w:szCs w:val="24"/>
          <w:rtl w:val="0"/>
          <w:lang w:val="en-US"/>
        </w:rPr>
        <w:t>−</w:t>
      </w:r>
      <w:r>
        <w:rPr>
          <w:rFonts w:ascii="仿宋_GB2312" w:cs="仿宋_GB2312" w:hAnsi="仿宋_GB2312" w:eastAsia="仿宋_GB2312"/>
          <w:sz w:val="24"/>
          <w:szCs w:val="24"/>
          <w:rtl w:val="0"/>
          <w:lang w:val="en-US"/>
        </w:rPr>
        <w:t>1</w:t>
      </w:r>
      <w:r>
        <w:rPr>
          <w:rFonts w:ascii="仿宋_GB2312" w:cs="仿宋_GB2312" w:hAnsi="仿宋_GB2312" w:eastAsia="仿宋_GB2312"/>
          <w:sz w:val="24"/>
          <w:szCs w:val="24"/>
          <w:rtl w:val="0"/>
          <w:lang w:val="zh-TW" w:eastAsia="zh-TW"/>
        </w:rPr>
        <w:t>计算强度的概念类似于算术强度</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由玩弄等。</w:t>
      </w:r>
      <w:r>
        <w:rPr>
          <w:rFonts w:ascii="仿宋_GB2312" w:cs="仿宋_GB2312" w:hAnsi="仿宋_GB2312" w:eastAsia="仿宋_GB2312"/>
          <w:sz w:val="24"/>
          <w:szCs w:val="24"/>
          <w:rtl w:val="0"/>
          <w:lang w:val="pt-PT"/>
        </w:rPr>
        <w:t>[2003]</w:t>
      </w:r>
      <w:r>
        <w:rPr>
          <w:rFonts w:ascii="仿宋_GB2312" w:cs="仿宋_GB2312" w:hAnsi="仿宋_GB2312" w:eastAsia="仿宋_GB2312"/>
          <w:sz w:val="24"/>
          <w:szCs w:val="24"/>
          <w:rtl w:val="0"/>
          <w:lang w:val="zh-TW" w:eastAsia="zh-TW"/>
        </w:rPr>
        <w:t>的数字浮点操作每个字读的内核。它认为整个计算强度不同在设备上执行一个算法与成本数据集的转移成本的设备。非常相关的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计算强度一般不会在相同的地址空间中运行主机处理器。对我们的成本模型中</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我们假设</w:t>
      </w:r>
      <w:r>
        <w:rPr>
          <w:rFonts w:ascii="仿宋_GB2312" w:cs="仿宋_GB2312" w:hAnsi="仿宋_GB2312" w:eastAsia="仿宋_GB2312"/>
          <w:sz w:val="24"/>
          <w:szCs w:val="24"/>
          <w:rtl w:val="0"/>
          <w:lang w:val="en-US"/>
        </w:rPr>
        <w:t>Kgpu</w:t>
      </w:r>
      <w:r>
        <w:rPr>
          <w:rFonts w:ascii="仿宋_GB2312" w:cs="仿宋_GB2312" w:hAnsi="仿宋_GB2312" w:eastAsia="仿宋_GB2312"/>
          <w:sz w:val="24"/>
          <w:szCs w:val="24"/>
          <w:rtl w:val="0"/>
          <w:lang w:val="zh-TW" w:eastAsia="zh-TW"/>
        </w:rPr>
        <w:t>的参数和</w:t>
      </w:r>
      <w:r>
        <w:rPr>
          <w:rFonts w:ascii="仿宋_GB2312" w:cs="仿宋_GB2312" w:hAnsi="仿宋_GB2312" w:eastAsia="仿宋_GB2312"/>
          <w:sz w:val="24"/>
          <w:szCs w:val="24"/>
          <w:rtl w:val="0"/>
          <w:lang w:val="en-US"/>
        </w:rPr>
        <w:t>Tr</w:t>
      </w:r>
      <w:r>
        <w:rPr>
          <w:rFonts w:ascii="仿宋_GB2312" w:cs="仿宋_GB2312" w:hAnsi="仿宋_GB2312" w:eastAsia="仿宋_GB2312"/>
          <w:sz w:val="24"/>
          <w:szCs w:val="24"/>
          <w:rtl w:val="0"/>
          <w:lang w:val="zh-TW" w:eastAsia="zh-TW"/>
        </w:rPr>
        <w:t>是独立于流元素的数量</w:t>
      </w:r>
      <w:r>
        <w:rPr>
          <w:rFonts w:ascii="仿宋_GB2312" w:cs="仿宋_GB2312" w:hAnsi="仿宋_GB2312" w:eastAsia="仿宋_GB2312"/>
          <w:sz w:val="24"/>
          <w:szCs w:val="24"/>
          <w:rtl w:val="0"/>
          <w:lang w:val="en-US"/>
        </w:rPr>
        <w:t>n</w:t>
      </w:r>
      <w:r>
        <w:rPr>
          <w:rFonts w:ascii="仿宋_GB2312" w:cs="仿宋_GB2312" w:hAnsi="仿宋_GB2312" w:eastAsia="仿宋_GB2312"/>
          <w:sz w:val="24"/>
          <w:szCs w:val="24"/>
          <w:rtl w:val="0"/>
          <w:lang w:val="zh-TW" w:eastAsia="zh-TW"/>
        </w:rPr>
        <w:t>。在现实中</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我们发现这通常不是这样的短流。</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更有效地传输数据在中期大大小的量。更重要的是</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有开销发行一个内核。每个内核调用产生一定的固定数量的</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时间设置并发出</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上的内核。与多个</w:t>
      </w:r>
      <w:r>
        <w:rPr>
          <w:rFonts w:ascii="仿宋_GB2312" w:cs="仿宋_GB2312" w:hAnsi="仿宋_GB2312" w:eastAsia="仿宋_GB2312"/>
          <w:sz w:val="24"/>
          <w:szCs w:val="24"/>
          <w:rtl w:val="0"/>
          <w:lang w:val="en-US"/>
        </w:rPr>
        <w:t>back-toback</w:t>
      </w:r>
      <w:r>
        <w:rPr>
          <w:rFonts w:ascii="仿宋_GB2312" w:cs="仿宋_GB2312" w:hAnsi="仿宋_GB2312" w:eastAsia="仿宋_GB2312"/>
          <w:sz w:val="24"/>
          <w:szCs w:val="24"/>
          <w:rtl w:val="0"/>
          <w:lang w:val="zh-TW" w:eastAsia="zh-TW"/>
        </w:rPr>
        <w:t>内核调用</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这个设置成本在</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上可以重叠与内核执行的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。对内核的操作大的溪流</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将成为限制因素。然而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内核的操作短流</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可能无法保持</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内核问题足够快吗忙了。图</w:t>
      </w:r>
      <w:r>
        <w:rPr>
          <w:rFonts w:ascii="仿宋_GB2312" w:cs="仿宋_GB2312" w:hAnsi="仿宋_GB2312" w:eastAsia="仿宋_GB2312"/>
          <w:sz w:val="24"/>
          <w:szCs w:val="24"/>
          <w:rtl w:val="0"/>
          <w:lang w:val="en-US"/>
        </w:rPr>
        <w:t>4</w:t>
      </w:r>
      <w:r>
        <w:rPr>
          <w:rFonts w:ascii="仿宋_GB2312" w:cs="仿宋_GB2312" w:hAnsi="仿宋_GB2312" w:eastAsia="仿宋_GB2312"/>
          <w:sz w:val="24"/>
          <w:szCs w:val="24"/>
          <w:rtl w:val="0"/>
          <w:lang w:val="zh-TW" w:eastAsia="zh-TW"/>
        </w:rPr>
        <w:t>显示了</w:t>
      </w:r>
      <w:r>
        <w:rPr>
          <w:rFonts w:ascii="仿宋_GB2312" w:cs="仿宋_GB2312" w:hAnsi="仿宋_GB2312" w:eastAsia="仿宋_GB2312"/>
          <w:sz w:val="24"/>
          <w:szCs w:val="24"/>
          <w:rtl w:val="0"/>
          <w:lang w:val="en-US"/>
        </w:rPr>
        <w:t>1000</w:t>
      </w:r>
      <w:r>
        <w:rPr>
          <w:rFonts w:ascii="仿宋_GB2312" w:cs="仿宋_GB2312" w:hAnsi="仿宋_GB2312" w:eastAsia="仿宋_GB2312"/>
          <w:sz w:val="24"/>
          <w:szCs w:val="24"/>
          <w:rtl w:val="0"/>
          <w:lang w:val="zh-TW" w:eastAsia="zh-TW"/>
        </w:rPr>
        <w:t>次迭代的平均执行时间合成的内核与各自的运行时。正如所料</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这两个运行时显示了膝盖</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发行并运行内核转换从有限的</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设置内核执行有限的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。为我们的合成应用程序将执行</w:t>
      </w:r>
      <w:r>
        <w:rPr>
          <w:rFonts w:ascii="仿宋_GB2312" w:cs="仿宋_GB2312" w:hAnsi="仿宋_GB2312" w:eastAsia="仿宋_GB2312"/>
          <w:sz w:val="24"/>
          <w:szCs w:val="24"/>
          <w:rtl w:val="0"/>
          <w:lang w:val="en-US"/>
        </w:rPr>
        <w:t>43</w:t>
      </w:r>
      <w:r>
        <w:rPr>
          <w:rFonts w:ascii="仿宋_GB2312" w:cs="仿宋_GB2312" w:hAnsi="仿宋_GB2312" w:eastAsia="仿宋_GB2312"/>
          <w:sz w:val="24"/>
          <w:szCs w:val="24"/>
          <w:rtl w:val="0"/>
          <w:lang w:val="zh-TW" w:eastAsia="zh-TW"/>
        </w:rPr>
        <w:t>疯狂的指令</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运行时穿过膝盖以上时执行</w:t>
      </w:r>
      <w:r>
        <w:rPr>
          <w:rFonts w:ascii="仿宋_GB2312" w:cs="仿宋_GB2312" w:hAnsi="仿宋_GB2312" w:eastAsia="仿宋_GB2312"/>
          <w:sz w:val="24"/>
          <w:szCs w:val="24"/>
          <w:rtl w:val="0"/>
          <w:lang w:val="en-US"/>
        </w:rPr>
        <w:t>750 k</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2 m</w:t>
      </w:r>
      <w:r>
        <w:rPr>
          <w:rFonts w:ascii="仿宋_GB2312" w:cs="仿宋_GB2312" w:hAnsi="仿宋_GB2312" w:eastAsia="仿宋_GB2312"/>
          <w:sz w:val="24"/>
          <w:szCs w:val="24"/>
          <w:rtl w:val="0"/>
          <w:lang w:val="zh-TW" w:eastAsia="zh-TW"/>
        </w:rPr>
        <w:t>浮点运算和英伟达十字架在</w:t>
      </w:r>
      <w:r>
        <w:rPr>
          <w:rFonts w:ascii="仿宋_GB2312" w:cs="仿宋_GB2312" w:hAnsi="仿宋_GB2312" w:eastAsia="仿宋_GB2312"/>
          <w:sz w:val="24"/>
          <w:szCs w:val="24"/>
          <w:rtl w:val="0"/>
          <w:lang w:val="en-US"/>
        </w:rPr>
        <w:t>650 k OpenGL</w:t>
      </w:r>
      <w:r>
        <w:rPr>
          <w:rFonts w:ascii="仿宋_GB2312" w:cs="仿宋_GB2312" w:hAnsi="仿宋_GB2312" w:eastAsia="仿宋_GB2312"/>
          <w:sz w:val="24"/>
          <w:szCs w:val="24"/>
          <w:rtl w:val="0"/>
          <w:lang w:val="zh-TW" w:eastAsia="zh-TW"/>
        </w:rPr>
        <w:t>和浮点操作举。我们的分析表明</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有两个关键的应用程序</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的性能所必需的有效利用。首先</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为了超越</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大量的工作执行必须克服是一个函数的转移成本的计算算法和强度硬件的加速。第二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完成的工作量每个内核调用应该足够大</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以隐藏设置内核所需的成本问题。我们预计</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尽管与新硬件的具体数字可能会有所不同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计算强度</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加速</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将内核开销继续决定有效的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的利用率</w:t>
      </w: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6.</w:t>
      </w:r>
      <w:r>
        <w:rPr>
          <w:rFonts w:ascii="仿宋_GB2312" w:cs="仿宋_GB2312" w:hAnsi="仿宋_GB2312" w:eastAsia="仿宋_GB2312"/>
          <w:sz w:val="30"/>
          <w:szCs w:val="30"/>
          <w:rtl w:val="0"/>
          <w:lang w:val="zh-TW" w:eastAsia="zh-TW"/>
        </w:rPr>
        <w:t>讨论</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我们的计算表明强度分析读</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写带宽为建立类型是很重要的在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中表现出色的应用程序。理想情况下</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未来</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将执行异步读写操作与计算。这个解决方案改变了</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执行时间是马克斯</w:t>
      </w:r>
      <w:r>
        <w:rPr>
          <w:rFonts w:ascii="仿宋_GB2312" w:cs="仿宋_GB2312" w:hAnsi="仿宋_GB2312" w:eastAsia="仿宋_GB2312"/>
          <w:sz w:val="24"/>
          <w:szCs w:val="24"/>
          <w:rtl w:val="0"/>
          <w:lang w:val="en-US"/>
        </w:rPr>
        <w:t>Tr</w:t>
      </w:r>
      <w:r>
        <w:rPr>
          <w:rFonts w:ascii="仿宋_GB2312" w:cs="仿宋_GB2312" w:hAnsi="仿宋_GB2312" w:eastAsia="仿宋_GB2312"/>
          <w:sz w:val="24"/>
          <w:szCs w:val="24"/>
          <w:rtl w:val="0"/>
          <w:lang w:val="zh-TW" w:eastAsia="zh-TW"/>
        </w:rPr>
        <w:t>和</w:t>
      </w:r>
      <w:r>
        <w:rPr>
          <w:rFonts w:ascii="仿宋_GB2312" w:cs="仿宋_GB2312" w:hAnsi="仿宋_GB2312" w:eastAsia="仿宋_GB2312"/>
          <w:sz w:val="24"/>
          <w:szCs w:val="24"/>
          <w:rtl w:val="0"/>
          <w:lang w:val="en-US"/>
        </w:rPr>
        <w:t>Kgpu</w:t>
      </w:r>
      <w:r>
        <w:rPr>
          <w:rFonts w:ascii="仿宋_GB2312" w:cs="仿宋_GB2312" w:hAnsi="仿宋_GB2312" w:eastAsia="仿宋_GB2312"/>
          <w:sz w:val="24"/>
          <w:szCs w:val="24"/>
          <w:rtl w:val="0"/>
          <w:lang w:val="zh-TW" w:eastAsia="zh-TW"/>
        </w:rPr>
        <w:t>更良好的表达。也有可能未来的流硬件将共享相同的内存作为</w:t>
      </w:r>
      <w:r>
        <w:rPr>
          <w:rFonts w:ascii="仿宋_GB2312" w:cs="仿宋_GB2312" w:hAnsi="仿宋_GB2312" w:eastAsia="仿宋_GB2312"/>
          <w:sz w:val="24"/>
          <w:szCs w:val="24"/>
          <w:rtl w:val="0"/>
          <w:lang w:val="pt-PT"/>
        </w:rPr>
        <w:t>CPU,</w:t>
      </w:r>
      <w:r>
        <w:rPr>
          <w:rFonts w:ascii="仿宋_GB2312" w:cs="仿宋_GB2312" w:hAnsi="仿宋_GB2312" w:eastAsia="仿宋_GB2312"/>
          <w:sz w:val="24"/>
          <w:szCs w:val="24"/>
          <w:rtl w:val="0"/>
          <w:lang w:val="zh-TW" w:eastAsia="zh-TW"/>
        </w:rPr>
        <w:t>消除数据传输的需要。也可以把虚拟化的硬件约束</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接近一个流处理器。</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虚拟化两个流计算的关键方面</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这个号码内核输出和流的尺寸和大小。多个输出编译可以通过搜索改进空间划分内核计算的可行方法产生所需的输出</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类似于一个泛化</w:t>
      </w:r>
      <w:r>
        <w:rPr>
          <w:rFonts w:ascii="仿宋_GB2312" w:cs="仿宋_GB2312" w:hAnsi="仿宋_GB2312" w:eastAsia="仿宋_GB2312"/>
          <w:sz w:val="24"/>
          <w:szCs w:val="24"/>
          <w:rtl w:val="0"/>
          <w:lang w:val="en-US"/>
        </w:rPr>
        <w:t>RDS</w:t>
      </w:r>
      <w:r>
        <w:rPr>
          <w:rFonts w:ascii="仿宋_GB2312" w:cs="仿宋_GB2312" w:hAnsi="仿宋_GB2312" w:eastAsia="仿宋_GB2312"/>
          <w:sz w:val="24"/>
          <w:szCs w:val="24"/>
          <w:rtl w:val="0"/>
          <w:lang w:val="zh-TW" w:eastAsia="zh-TW"/>
        </w:rPr>
        <w:t>算法提出的成龙等。</w:t>
      </w:r>
      <w:r>
        <w:rPr>
          <w:rFonts w:ascii="仿宋_GB2312" w:cs="仿宋_GB2312" w:hAnsi="仿宋_GB2312" w:eastAsia="仿宋_GB2312"/>
          <w:sz w:val="24"/>
          <w:szCs w:val="24"/>
          <w:rtl w:val="0"/>
          <w:lang w:val="pt-PT"/>
        </w:rPr>
        <w:t>[2002]</w:t>
      </w:r>
      <w:r>
        <w:rPr>
          <w:rFonts w:ascii="仿宋_GB2312" w:cs="仿宋_GB2312" w:hAnsi="仿宋_GB2312" w:eastAsia="仿宋_GB2312"/>
          <w:sz w:val="24"/>
          <w:szCs w:val="24"/>
          <w:rtl w:val="0"/>
          <w:lang w:val="zh-TW" w:eastAsia="zh-TW"/>
        </w:rPr>
        <w:t>。同样的算法将虚拟化输入参数的数量以及指令总数。我们已经开始将这种算法为</w:t>
      </w:r>
      <w:r>
        <w:rPr>
          <w:rFonts w:ascii="仿宋_GB2312" w:cs="仿宋_GB2312" w:hAnsi="仿宋_GB2312" w:eastAsia="仿宋_GB2312"/>
          <w:sz w:val="24"/>
          <w:szCs w:val="24"/>
          <w:rtl w:val="0"/>
          <w:lang w:val="it-IT"/>
        </w:rPr>
        <w:t>brcc</w:t>
      </w:r>
      <w:r>
        <w:rPr>
          <w:rFonts w:ascii="仿宋_GB2312" w:cs="仿宋_GB2312" w:hAnsi="仿宋_GB2312" w:eastAsia="仿宋_GB2312"/>
          <w:sz w:val="24"/>
          <w:szCs w:val="24"/>
          <w:rtl w:val="0"/>
          <w:lang w:val="zh-TW" w:eastAsia="zh-TW"/>
        </w:rPr>
        <w:t>可喜的成果。此外</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应该考虑的几个特征为未来流</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硬件。变量输出有条件地允许内核输出零个或多个数据每个输入。变量输出是有用的应用程序展示数据放大</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如镶嵌</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以及应用程序选择操作部分的输入数据。我们目前正在研究这些应用程序和添加通过多通道算法能力到</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。它是可以想见</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未来可以扩展到包括硬件此功能使全新的类流媒体的应用程序。其次</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流计算</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将极大受益从最近的顶点纹理和浮点混合操作。与这些功能</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我们可以实现</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平行间接的读</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修改</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ja-JP" w:eastAsia="ja-JP"/>
        </w:rPr>
        <w:t>写操作符</w:t>
      </w:r>
      <w:r>
        <w:rPr>
          <w:rFonts w:ascii="仿宋_GB2312" w:cs="仿宋_GB2312" w:hAnsi="仿宋_GB2312" w:eastAsia="仿宋_GB2312"/>
          <w:sz w:val="24"/>
          <w:szCs w:val="24"/>
          <w:rtl w:val="0"/>
          <w:lang w:val="en-US"/>
        </w:rPr>
        <w:t>,ScatterOp GatherOp,</w:t>
      </w:r>
      <w:r>
        <w:rPr>
          <w:rFonts w:ascii="仿宋_GB2312" w:cs="仿宋_GB2312" w:hAnsi="仿宋_GB2312" w:eastAsia="仿宋_GB2312"/>
          <w:sz w:val="24"/>
          <w:szCs w:val="24"/>
          <w:rtl w:val="0"/>
          <w:lang w:val="zh-TW" w:eastAsia="zh-TW"/>
        </w:rPr>
        <w:t>这是用于处理和构建数据结构存储在流。一个特性</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的支持我们想让</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是谓词内核计算。例如</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珀塞尔等。</w:t>
      </w:r>
      <w:r>
        <w:rPr>
          <w:rFonts w:ascii="仿宋_GB2312" w:cs="仿宋_GB2312" w:hAnsi="仿宋_GB2312" w:eastAsia="仿宋_GB2312"/>
          <w:sz w:val="24"/>
          <w:szCs w:val="24"/>
          <w:rtl w:val="0"/>
          <w:lang w:val="pt-PT"/>
        </w:rPr>
        <w:t>[2002]</w:t>
      </w:r>
      <w:r>
        <w:rPr>
          <w:rFonts w:ascii="仿宋_GB2312" w:cs="仿宋_GB2312" w:hAnsi="仿宋_GB2312" w:eastAsia="仿宋_GB2312"/>
          <w:sz w:val="24"/>
          <w:szCs w:val="24"/>
          <w:rtl w:val="0"/>
          <w:lang w:val="zh-TW" w:eastAsia="zh-TW"/>
        </w:rPr>
        <w:t>能够加速计算通过使用</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的深度吗测试</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以防止一些内核操作的执行。总之</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编程环境提供一个简单但有效的工具对</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计算。</w:t>
      </w:r>
      <w:r>
        <w:rPr>
          <w:rFonts w:ascii="仿宋_GB2312" w:cs="仿宋_GB2312" w:hAnsi="仿宋_GB2312" w:eastAsia="仿宋_GB2312"/>
          <w:sz w:val="24"/>
          <w:szCs w:val="24"/>
          <w:rtl w:val="0"/>
          <w:lang w:val="en-US"/>
        </w:rPr>
        <w:t>Brookgpu</w:t>
      </w:r>
      <w:r>
        <w:rPr>
          <w:rFonts w:ascii="仿宋_GB2312" w:cs="仿宋_GB2312" w:hAnsi="仿宋_GB2312" w:eastAsia="仿宋_GB2312"/>
          <w:sz w:val="24"/>
          <w:szCs w:val="24"/>
          <w:rtl w:val="0"/>
          <w:lang w:val="zh-TW" w:eastAsia="zh-TW"/>
        </w:rPr>
        <w:t>已经发布的一个开源项目</w:t>
      </w:r>
      <w:r>
        <w:rPr>
          <w:rFonts w:ascii="仿宋_GB2312" w:cs="仿宋_GB2312" w:hAnsi="仿宋_GB2312" w:eastAsia="仿宋_GB2312"/>
          <w:sz w:val="24"/>
          <w:szCs w:val="24"/>
          <w:rtl w:val="0"/>
          <w:lang w:val="en-US"/>
        </w:rPr>
        <w:t>(Brook2004),</w:t>
      </w:r>
      <w:r>
        <w:rPr>
          <w:rFonts w:ascii="仿宋_GB2312" w:cs="仿宋_GB2312" w:hAnsi="仿宋_GB2312" w:eastAsia="仿宋_GB2312"/>
          <w:sz w:val="24"/>
          <w:szCs w:val="24"/>
          <w:rtl w:val="0"/>
          <w:lang w:val="zh-TW" w:eastAsia="zh-TW"/>
        </w:rPr>
        <w:t>我们希望这一努力将使它应用程序开发人员更容易捕获性能流计算的好处的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图形社区和超越。通过提供简单的访问在消费者图形硬件的计算能力</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流计算有可能重新定义的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不仅仅是一个渲染引擎</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但其原理计算引擎的电脑。</w:t>
      </w:r>
    </w:p>
    <w:p>
      <w:pPr>
        <w:pStyle w:val="Body A"/>
        <w:rPr>
          <w:rFonts w:ascii="仿宋_GB2312" w:cs="仿宋_GB2312" w:hAnsi="仿宋_GB2312" w:eastAsia="仿宋_GB2312"/>
          <w:b w:val="1"/>
          <w:bCs w:val="1"/>
          <w:sz w:val="30"/>
          <w:szCs w:val="30"/>
          <w:lang w:val="zh-TW" w:eastAsia="zh-TW"/>
        </w:rPr>
      </w:pPr>
      <w:r>
        <w:rPr>
          <w:rFonts w:ascii="仿宋_GB2312" w:cs="仿宋_GB2312" w:hAnsi="仿宋_GB2312" w:eastAsia="仿宋_GB2312"/>
          <w:b w:val="1"/>
          <w:bCs w:val="1"/>
          <w:sz w:val="30"/>
          <w:szCs w:val="30"/>
          <w:rtl w:val="0"/>
          <w:lang w:val="zh-TW" w:eastAsia="zh-TW"/>
        </w:rPr>
        <w:t>7.</w:t>
      </w:r>
      <w:r>
        <w:rPr>
          <w:rFonts w:ascii="仿宋_GB2312" w:cs="仿宋_GB2312" w:hAnsi="仿宋_GB2312" w:eastAsia="仿宋_GB2312"/>
          <w:sz w:val="30"/>
          <w:szCs w:val="30"/>
          <w:rtl w:val="0"/>
          <w:lang w:val="zh-TW" w:eastAsia="zh-TW"/>
        </w:rPr>
        <w:t>确认</w:t>
      </w:r>
    </w:p>
    <w:p>
      <w:pPr>
        <w:pStyle w:val="Body A"/>
        <w:rPr>
          <w:rFonts w:ascii="仿宋_GB2312" w:cs="仿宋_GB2312" w:hAnsi="仿宋_GB2312" w:eastAsia="仿宋_GB2312"/>
          <w:sz w:val="24"/>
          <w:szCs w:val="24"/>
        </w:rPr>
      </w:pPr>
      <w:r>
        <w:rPr>
          <w:rFonts w:ascii="仿宋_GB2312" w:cs="仿宋_GB2312" w:hAnsi="仿宋_GB2312" w:eastAsia="仿宋_GB2312"/>
          <w:sz w:val="24"/>
          <w:szCs w:val="24"/>
          <w:rtl w:val="0"/>
          <w:lang w:val="zh-TW" w:eastAsia="zh-TW"/>
        </w:rPr>
        <w:t>我们想感谢</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和英伟达的提供他们的硬件</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特别是马克</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zh-TW" w:eastAsia="zh-TW"/>
        </w:rPr>
        <w:t>西格尔和尼克</w:t>
      </w:r>
      <w:r>
        <w:rPr>
          <w:rFonts w:ascii="仿宋_GB2312" w:cs="仿宋_GB2312" w:hAnsi="仿宋_GB2312" w:eastAsia="仿宋_GB2312"/>
          <w:sz w:val="24"/>
          <w:szCs w:val="24"/>
          <w:rtl w:val="0"/>
          <w:lang w:val="pt-PT"/>
        </w:rPr>
        <w:t>Triantos</w:t>
      </w:r>
      <w:r>
        <w:rPr>
          <w:rFonts w:ascii="仿宋_GB2312" w:cs="仿宋_GB2312" w:hAnsi="仿宋_GB2312" w:eastAsia="仿宋_GB2312"/>
          <w:sz w:val="24"/>
          <w:szCs w:val="24"/>
          <w:rtl w:val="0"/>
          <w:lang w:val="zh-TW" w:eastAsia="zh-TW"/>
        </w:rPr>
        <w:t>。蒂姆</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zh-TW" w:eastAsia="zh-TW"/>
        </w:rPr>
        <w:t>珀塞尔提供我们的</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射线跟踪的实现。比尔马克提供宝贵的反馈我们提交。我们还要感谢以下人他们帮助</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的设计语言</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比尔磨磨蹭蹭的</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快弗朗索瓦</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zh-TW" w:eastAsia="zh-TW"/>
        </w:rPr>
        <w:t>玛坦</w:t>
      </w:r>
      <w:r>
        <w:rPr>
          <w:rFonts w:ascii="仿宋_GB2312" w:cs="仿宋_GB2312" w:hAnsi="仿宋_GB2312" w:eastAsia="仿宋_GB2312"/>
          <w:sz w:val="24"/>
          <w:szCs w:val="24"/>
          <w:rtl w:val="0"/>
          <w:lang w:val="nl-NL"/>
        </w:rPr>
        <w:t>Erez</w:t>
      </w:r>
      <w:r>
        <w:rPr>
          <w:rFonts w:ascii="仿宋_GB2312" w:cs="仿宋_GB2312" w:hAnsi="仿宋_GB2312" w:eastAsia="仿宋_GB2312"/>
          <w:sz w:val="24"/>
          <w:szCs w:val="24"/>
          <w:rtl w:val="0"/>
          <w:lang w:val="zh-TW" w:eastAsia="zh-TW"/>
        </w:rPr>
        <w:t>蒂姆</w:t>
      </w:r>
      <w:r>
        <w:rPr>
          <w:rFonts w:ascii="宋体" w:cs="宋体" w:hAnsi="宋体" w:eastAsia="宋体"/>
          <w:sz w:val="24"/>
          <w:szCs w:val="24"/>
          <w:rtl w:val="0"/>
          <w:lang w:val="en-US"/>
        </w:rPr>
        <w:t>•</w:t>
      </w:r>
      <w:r>
        <w:rPr>
          <w:rFonts w:ascii="仿宋_GB2312" w:cs="仿宋_GB2312" w:hAnsi="仿宋_GB2312" w:eastAsia="仿宋_GB2312"/>
          <w:sz w:val="24"/>
          <w:szCs w:val="24"/>
          <w:rtl w:val="0"/>
          <w:lang w:val="ja-JP" w:eastAsia="ja-JP"/>
        </w:rPr>
        <w:t>奈特</w:t>
      </w:r>
      <w:r>
        <w:rPr>
          <w:rFonts w:ascii="仿宋_GB2312" w:cs="仿宋_GB2312" w:hAnsi="仿宋_GB2312" w:eastAsia="仿宋_GB2312"/>
          <w:sz w:val="24"/>
          <w:szCs w:val="24"/>
          <w:rtl w:val="0"/>
          <w:lang w:val="fr-FR"/>
        </w:rPr>
        <w:t>Jayanth Gummaraju</w:t>
      </w:r>
      <w:r>
        <w:rPr>
          <w:rFonts w:ascii="仿宋_GB2312" w:cs="仿宋_GB2312" w:hAnsi="仿宋_GB2312" w:eastAsia="仿宋_GB2312"/>
          <w:sz w:val="24"/>
          <w:szCs w:val="24"/>
          <w:rtl w:val="0"/>
          <w:lang w:val="zh-TW" w:eastAsia="zh-TW"/>
        </w:rPr>
        <w:t>巴拉</w:t>
      </w:r>
      <w:r>
        <w:rPr>
          <w:rFonts w:ascii="仿宋_GB2312" w:cs="仿宋_GB2312" w:hAnsi="仿宋_GB2312" w:eastAsia="仿宋_GB2312"/>
          <w:sz w:val="24"/>
          <w:szCs w:val="24"/>
          <w:rtl w:val="0"/>
          <w:lang w:val="pt-PT"/>
        </w:rPr>
        <w:t>,Eric Darve,</w:t>
      </w:r>
      <w:r>
        <w:rPr>
          <w:rFonts w:ascii="仿宋_GB2312" w:cs="仿宋_GB2312" w:hAnsi="仿宋_GB2312" w:eastAsia="仿宋_GB2312"/>
          <w:sz w:val="24"/>
          <w:szCs w:val="24"/>
          <w:rtl w:val="0"/>
          <w:lang w:val="zh-TW" w:eastAsia="zh-TW"/>
        </w:rPr>
        <w:t>诺阿</w:t>
      </w:r>
      <w:r>
        <w:rPr>
          <w:rFonts w:ascii="仿宋_GB2312" w:cs="仿宋_GB2312" w:hAnsi="仿宋_GB2312" w:eastAsia="仿宋_GB2312"/>
          <w:sz w:val="24"/>
          <w:szCs w:val="24"/>
          <w:rtl w:val="0"/>
          <w:lang w:val="it-IT"/>
        </w:rPr>
        <w:t>Fatica</w:t>
      </w:r>
      <w:r>
        <w:rPr>
          <w:rFonts w:ascii="仿宋_GB2312" w:cs="仿宋_GB2312" w:hAnsi="仿宋_GB2312" w:eastAsia="仿宋_GB2312"/>
          <w:sz w:val="24"/>
          <w:szCs w:val="24"/>
          <w:rtl w:val="0"/>
          <w:lang w:val="zh-TW" w:eastAsia="zh-TW"/>
        </w:rPr>
        <w:t>来自斯坦福大学</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来自美国宇航局的蒂姆</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zh-TW" w:eastAsia="zh-TW"/>
        </w:rPr>
        <w:t>巴斯和艾伦</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zh-TW" w:eastAsia="zh-TW"/>
        </w:rPr>
        <w:t>雷</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ja-JP" w:eastAsia="ja-JP"/>
        </w:rPr>
        <w:t>彼得</w:t>
      </w:r>
      <w:r>
        <w:rPr>
          <w:rFonts w:ascii="宋体" w:cs="宋体" w:hAnsi="宋体" w:eastAsia="宋体"/>
          <w:sz w:val="24"/>
          <w:szCs w:val="24"/>
          <w:rtl w:val="0"/>
          <w:lang w:val="en-US"/>
        </w:rPr>
        <w:t>•</w:t>
      </w:r>
      <w:r>
        <w:rPr>
          <w:rFonts w:ascii="仿宋_GB2312" w:cs="仿宋_GB2312" w:hAnsi="仿宋_GB2312" w:eastAsia="仿宋_GB2312"/>
          <w:sz w:val="24"/>
          <w:szCs w:val="24"/>
          <w:rtl w:val="0"/>
          <w:lang w:val="zh-TW" w:eastAsia="zh-TW"/>
        </w:rPr>
        <w:t>马特森肯</w:t>
      </w:r>
      <w:r>
        <w:rPr>
          <w:rFonts w:ascii="宋体" w:cs="宋体" w:hAnsi="宋体" w:eastAsia="宋体"/>
          <w:sz w:val="24"/>
          <w:szCs w:val="24"/>
          <w:rtl w:val="0"/>
          <w:lang w:val="en-US"/>
        </w:rPr>
        <w:t>•</w:t>
      </w:r>
      <w:r>
        <w:rPr>
          <w:rFonts w:ascii="仿宋_GB2312" w:cs="仿宋_GB2312" w:hAnsi="仿宋_GB2312" w:eastAsia="仿宋_GB2312"/>
          <w:sz w:val="24"/>
          <w:szCs w:val="24"/>
          <w:rtl w:val="0"/>
          <w:lang w:val="zh-TW" w:eastAsia="zh-TW"/>
        </w:rPr>
        <w:t>麦肯齐埃里克</w:t>
      </w:r>
      <w:r>
        <w:rPr>
          <w:rFonts w:ascii="宋体" w:cs="宋体" w:hAnsi="宋体" w:eastAsia="宋体"/>
          <w:sz w:val="24"/>
          <w:szCs w:val="24"/>
          <w:rtl w:val="0"/>
          <w:lang w:val="en-US"/>
        </w:rPr>
        <w:t>•</w:t>
      </w:r>
      <w:r>
        <w:rPr>
          <w:rFonts w:ascii="仿宋_GB2312" w:cs="仿宋_GB2312" w:hAnsi="仿宋_GB2312" w:eastAsia="仿宋_GB2312"/>
          <w:sz w:val="24"/>
          <w:szCs w:val="24"/>
          <w:rtl w:val="0"/>
          <w:lang w:val="de-DE"/>
        </w:rPr>
        <w:t>Schweitz</w:t>
      </w:r>
      <w:r>
        <w:rPr>
          <w:rFonts w:ascii="仿宋_GB2312" w:cs="仿宋_GB2312" w:hAnsi="仿宋_GB2312" w:eastAsia="仿宋_GB2312"/>
          <w:sz w:val="24"/>
          <w:szCs w:val="24"/>
          <w:rtl w:val="0"/>
          <w:lang w:val="zh-TW" w:eastAsia="zh-TW"/>
        </w:rPr>
        <w:t>查理</w:t>
      </w:r>
      <w:r>
        <w:rPr>
          <w:rFonts w:ascii="宋体" w:cs="宋体" w:hAnsi="宋体" w:eastAsia="宋体"/>
          <w:sz w:val="24"/>
          <w:szCs w:val="24"/>
          <w:rtl w:val="0"/>
          <w:lang w:val="en-US"/>
        </w:rPr>
        <w:t>•</w:t>
      </w:r>
      <w:r>
        <w:rPr>
          <w:rFonts w:ascii="仿宋_GB2312" w:cs="仿宋_GB2312" w:hAnsi="仿宋_GB2312" w:eastAsia="仿宋_GB2312"/>
          <w:sz w:val="24"/>
          <w:szCs w:val="24"/>
          <w:rtl w:val="0"/>
          <w:lang w:val="zh-TW" w:eastAsia="zh-TW"/>
        </w:rPr>
        <w:t>加勒特瓦什从水库</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和理查德</w:t>
      </w:r>
      <w:r>
        <w:rPr>
          <w:rFonts w:ascii="仿宋_GB2312" w:cs="仿宋_GB2312" w:hAnsi="仿宋_GB2312" w:eastAsia="仿宋_GB2312"/>
          <w:sz w:val="24"/>
          <w:szCs w:val="24"/>
          <w:rtl w:val="0"/>
          <w:lang w:val="de-DE"/>
        </w:rPr>
        <w:t>·</w:t>
      </w:r>
      <w:r>
        <w:rPr>
          <w:rFonts w:ascii="仿宋_GB2312" w:cs="仿宋_GB2312" w:hAnsi="仿宋_GB2312" w:eastAsia="仿宋_GB2312"/>
          <w:sz w:val="24"/>
          <w:szCs w:val="24"/>
          <w:rtl w:val="0"/>
          <w:lang w:val="zh-TW" w:eastAsia="zh-TW"/>
        </w:rPr>
        <w:t>利特维诺夫市</w:t>
      </w:r>
      <w:r>
        <w:rPr>
          <w:rFonts w:ascii="仿宋_GB2312" w:cs="仿宋_GB2312" w:hAnsi="仿宋_GB2312" w:eastAsia="仿宋_GB2312"/>
          <w:sz w:val="24"/>
          <w:szCs w:val="24"/>
          <w:rtl w:val="0"/>
          <w:lang w:val="en-US"/>
        </w:rPr>
        <w:t>Lethin</w:t>
      </w:r>
      <w:r>
        <w:rPr>
          <w:rFonts w:ascii="仿宋_GB2312" w:cs="仿宋_GB2312" w:hAnsi="仿宋_GB2312" w:eastAsia="仿宋_GB2312"/>
          <w:sz w:val="24"/>
          <w:szCs w:val="24"/>
          <w:rtl w:val="0"/>
          <w:lang w:val="zh-TW" w:eastAsia="zh-TW"/>
        </w:rPr>
        <w:t>实验室。</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的</w:t>
      </w:r>
      <w:r>
        <w:rPr>
          <w:rFonts w:ascii="仿宋_GB2312" w:cs="仿宋_GB2312" w:hAnsi="仿宋_GB2312" w:eastAsia="仿宋_GB2312"/>
          <w:sz w:val="24"/>
          <w:szCs w:val="24"/>
          <w:rtl w:val="0"/>
          <w:lang w:val="en-US"/>
        </w:rPr>
        <w:t>GPU</w:t>
      </w:r>
      <w:r>
        <w:rPr>
          <w:rFonts w:ascii="仿宋_GB2312" w:cs="仿宋_GB2312" w:hAnsi="仿宋_GB2312" w:eastAsia="仿宋_GB2312"/>
          <w:sz w:val="24"/>
          <w:szCs w:val="24"/>
          <w:rtl w:val="0"/>
          <w:lang w:val="zh-TW" w:eastAsia="zh-TW"/>
        </w:rPr>
        <w:t>实现支持美国国防部高级研究计划局。</w:t>
      </w:r>
      <w:r>
        <w:rPr>
          <w:rFonts w:ascii="仿宋_GB2312" w:cs="仿宋_GB2312" w:hAnsi="仿宋_GB2312" w:eastAsia="仿宋_GB2312"/>
          <w:sz w:val="24"/>
          <w:szCs w:val="24"/>
          <w:rtl w:val="0"/>
          <w:lang w:val="en-US"/>
        </w:rPr>
        <w:t>ATI</w:t>
      </w:r>
      <w:r>
        <w:rPr>
          <w:rFonts w:ascii="仿宋_GB2312" w:cs="仿宋_GB2312" w:hAnsi="仿宋_GB2312" w:eastAsia="仿宋_GB2312"/>
          <w:sz w:val="24"/>
          <w:szCs w:val="24"/>
          <w:rtl w:val="0"/>
          <w:lang w:val="zh-TW" w:eastAsia="zh-TW"/>
        </w:rPr>
        <w:t>提供了额外的支持</w:t>
      </w:r>
      <w:r>
        <w:rPr>
          <w:rFonts w:ascii="仿宋_GB2312" w:cs="仿宋_GB2312" w:hAnsi="仿宋_GB2312" w:eastAsia="仿宋_GB2312"/>
          <w:sz w:val="24"/>
          <w:szCs w:val="24"/>
          <w:rtl w:val="0"/>
          <w:lang w:val="es-ES_tradnl"/>
        </w:rPr>
        <w:t>,IBM,NVIDIA</w:t>
      </w:r>
      <w:r>
        <w:rPr>
          <w:rFonts w:ascii="仿宋_GB2312" w:cs="仿宋_GB2312" w:hAnsi="仿宋_GB2312" w:eastAsia="仿宋_GB2312"/>
          <w:sz w:val="24"/>
          <w:szCs w:val="24"/>
          <w:rtl w:val="0"/>
          <w:lang w:val="zh-TW" w:eastAsia="zh-TW"/>
        </w:rPr>
        <w:t>和索尼。</w:t>
      </w:r>
      <w:r>
        <w:rPr>
          <w:rFonts w:ascii="仿宋_GB2312" w:cs="仿宋_GB2312" w:hAnsi="仿宋_GB2312" w:eastAsia="仿宋_GB2312"/>
          <w:sz w:val="24"/>
          <w:szCs w:val="24"/>
          <w:rtl w:val="0"/>
          <w:lang w:val="en-US"/>
        </w:rPr>
        <w:t>Brook</w:t>
      </w:r>
      <w:r>
        <w:rPr>
          <w:rFonts w:ascii="仿宋_GB2312" w:cs="仿宋_GB2312" w:hAnsi="仿宋_GB2312" w:eastAsia="仿宋_GB2312"/>
          <w:sz w:val="24"/>
          <w:szCs w:val="24"/>
          <w:rtl w:val="0"/>
          <w:lang w:val="zh-TW" w:eastAsia="zh-TW"/>
        </w:rPr>
        <w:t>的编程语言与支持部门了吗的能源</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国家核安全管理局</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在子囊联盟计划</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ja-JP" w:eastAsia="ja-JP"/>
        </w:rPr>
        <w:t>合同</w:t>
      </w:r>
      <w:r>
        <w:rPr>
          <w:rFonts w:ascii="仿宋_GB2312" w:cs="仿宋_GB2312" w:hAnsi="仿宋_GB2312" w:eastAsia="仿宋_GB2312"/>
          <w:sz w:val="24"/>
          <w:szCs w:val="24"/>
          <w:rtl w:val="0"/>
          <w:lang w:val="en-US"/>
        </w:rPr>
        <w:t>LLL-B341491),</w:t>
      </w:r>
      <w:r>
        <w:rPr>
          <w:rFonts w:ascii="仿宋_GB2312" w:cs="仿宋_GB2312" w:hAnsi="仿宋_GB2312" w:eastAsia="仿宋_GB2312"/>
          <w:sz w:val="24"/>
          <w:szCs w:val="24"/>
          <w:rtl w:val="0"/>
          <w:lang w:val="zh-TW" w:eastAsia="zh-TW"/>
        </w:rPr>
        <w:t>美国国防部高级研究计划局智能记忆项目</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ja-JP" w:eastAsia="ja-JP"/>
        </w:rPr>
        <w:t>合同</w:t>
      </w:r>
      <w:r>
        <w:rPr>
          <w:rFonts w:ascii="仿宋_GB2312" w:cs="仿宋_GB2312" w:hAnsi="仿宋_GB2312" w:eastAsia="仿宋_GB2312"/>
          <w:sz w:val="24"/>
          <w:szCs w:val="24"/>
          <w:rtl w:val="0"/>
          <w:lang w:val="en-US"/>
        </w:rPr>
        <w:t>mda904 - 98 r - s855),</w:t>
      </w:r>
      <w:r>
        <w:rPr>
          <w:rFonts w:ascii="仿宋_GB2312" w:cs="仿宋_GB2312" w:hAnsi="仿宋_GB2312" w:eastAsia="仿宋_GB2312"/>
          <w:sz w:val="24"/>
          <w:szCs w:val="24"/>
          <w:rtl w:val="0"/>
          <w:lang w:val="zh-TW" w:eastAsia="zh-TW"/>
        </w:rPr>
        <w:t>和美国国防部高级研究计划局多形态计算架构项目</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ja-JP" w:eastAsia="ja-JP"/>
        </w:rPr>
        <w:t>合同</w:t>
      </w:r>
      <w:r>
        <w:rPr>
          <w:rFonts w:ascii="仿宋_GB2312" w:cs="仿宋_GB2312" w:hAnsi="仿宋_GB2312" w:eastAsia="仿宋_GB2312"/>
          <w:sz w:val="24"/>
          <w:szCs w:val="24"/>
          <w:rtl w:val="0"/>
          <w:lang w:val="en-US"/>
        </w:rPr>
        <w:t>F29601 -00-2-0085)</w:t>
      </w:r>
      <w:r>
        <w:rPr>
          <w:rFonts w:ascii="仿宋_GB2312" w:cs="仿宋_GB2312" w:hAnsi="仿宋_GB2312" w:eastAsia="仿宋_GB2312"/>
          <w:sz w:val="24"/>
          <w:szCs w:val="24"/>
          <w:rtl w:val="0"/>
          <w:lang w:val="zh-TW" w:eastAsia="zh-TW"/>
        </w:rPr>
        <w:t>。由</w:t>
      </w:r>
      <w:r>
        <w:rPr>
          <w:rFonts w:ascii="仿宋_GB2312" w:cs="仿宋_GB2312" w:hAnsi="仿宋_GB2312" w:eastAsia="仿宋_GB2312"/>
          <w:sz w:val="24"/>
          <w:szCs w:val="24"/>
          <w:rtl w:val="0"/>
          <w:lang w:val="nl-NL"/>
        </w:rPr>
        <w:t>NVIDIA</w:t>
      </w:r>
      <w:r>
        <w:rPr>
          <w:rFonts w:ascii="仿宋_GB2312" w:cs="仿宋_GB2312" w:hAnsi="仿宋_GB2312" w:eastAsia="仿宋_GB2312"/>
          <w:sz w:val="24"/>
          <w:szCs w:val="24"/>
          <w:rtl w:val="0"/>
          <w:lang w:val="zh-TW" w:eastAsia="zh-TW"/>
        </w:rPr>
        <w:t>提供额外的支持奖学金</w:t>
      </w:r>
      <w:r>
        <w:rPr>
          <w:rFonts w:ascii="仿宋_GB2312" w:cs="仿宋_GB2312" w:hAnsi="仿宋_GB2312" w:eastAsia="仿宋_GB2312"/>
          <w:sz w:val="24"/>
          <w:szCs w:val="24"/>
          <w:rtl w:val="0"/>
          <w:lang w:val="es-ES_tradnl"/>
        </w:rPr>
        <w:t>,Rambus</w:t>
      </w:r>
      <w:r>
        <w:rPr>
          <w:rFonts w:ascii="仿宋_GB2312" w:cs="仿宋_GB2312" w:hAnsi="仿宋_GB2312" w:eastAsia="仿宋_GB2312"/>
          <w:sz w:val="24"/>
          <w:szCs w:val="24"/>
          <w:rtl w:val="0"/>
          <w:lang w:val="zh-TW" w:eastAsia="zh-TW"/>
        </w:rPr>
        <w:t>斯坦福大学研究生奖学金</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和斯坦福大学工程学院的奖学金项目。</w:t>
      </w:r>
    </w:p>
    <w:p>
      <w:pPr>
        <w:pStyle w:val="Body Text First Indent"/>
        <w:spacing w:after="0" w:line="360" w:lineRule="auto"/>
        <w:ind w:firstLine="0"/>
        <w:rPr>
          <w:sz w:val="24"/>
          <w:szCs w:val="24"/>
        </w:rPr>
      </w:pPr>
    </w:p>
    <w:p>
      <w:pPr>
        <w:pStyle w:val="Body Text First Indent"/>
        <w:spacing w:after="0" w:line="360" w:lineRule="auto"/>
        <w:ind w:firstLine="630"/>
      </w:pPr>
    </w:p>
    <w:p>
      <w:pPr>
        <w:pStyle w:val="Body Text First Indent"/>
        <w:spacing w:after="0" w:line="360" w:lineRule="auto"/>
        <w:ind w:firstLine="630"/>
      </w:pPr>
    </w:p>
    <w:p>
      <w:pPr>
        <w:pStyle w:val="Title A"/>
        <w:spacing w:before="0" w:after="0" w:line="360" w:lineRule="auto"/>
        <w:rPr>
          <w:rFonts w:ascii="仿宋_GB2312" w:cs="仿宋_GB2312" w:hAnsi="仿宋_GB2312" w:eastAsia="仿宋_GB2312"/>
          <w:b w:val="0"/>
          <w:bCs w:val="0"/>
          <w:sz w:val="30"/>
          <w:szCs w:val="30"/>
          <w:lang w:val="zh-TW" w:eastAsia="zh-TW"/>
        </w:rPr>
      </w:pPr>
      <w:r>
        <w:rPr>
          <w:rFonts w:ascii="仿宋_GB2312" w:cs="仿宋_GB2312" w:hAnsi="仿宋_GB2312" w:eastAsia="仿宋_GB2312"/>
          <w:b w:val="0"/>
          <w:bCs w:val="0"/>
          <w:sz w:val="30"/>
          <w:szCs w:val="30"/>
          <w:rtl w:val="0"/>
          <w:lang w:val="zh-TW" w:eastAsia="zh-TW"/>
        </w:rPr>
        <w:t>参考文献</w:t>
      </w:r>
    </w:p>
    <w:p>
      <w:pPr>
        <w:pStyle w:val="Normal.0"/>
        <w:widowControl w:val="1"/>
        <w:tabs>
          <w:tab w:val="left" w:pos="220"/>
          <w:tab w:val="left" w:pos="720"/>
        </w:tabs>
        <w:spacing w:after="240" w:line="360" w:lineRule="auto"/>
        <w:ind w:left="480" w:hanging="480"/>
        <w:jc w:val="left"/>
        <w:rPr>
          <w:rFonts w:ascii="Times" w:cs="Times" w:hAnsi="Times" w:eastAsia="Times"/>
          <w:kern w:val="0"/>
          <w:sz w:val="24"/>
          <w:szCs w:val="24"/>
        </w:rPr>
      </w:pPr>
      <w:r>
        <w:rPr>
          <w:rFonts w:ascii="Times" w:hAnsi="Times"/>
          <w:kern w:val="0"/>
          <w:sz w:val="24"/>
          <w:szCs w:val="24"/>
          <w:rtl w:val="0"/>
          <w:lang w:val="en-US"/>
        </w:rPr>
        <w:t xml:space="preserve">[1] D. Comaniciu, V. Ramesh, and P. Meer, Kernel-based object tracking. IEEE Transactions on Pattern Analysis and Machine Intelligence, 25(5): 564-577, 2003. </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alibri" w:cs="Calibri" w:hAnsi="Calibri" w:eastAsia="Calibri"/>
          <w:color w:val="000000"/>
          <w:kern w:val="0"/>
          <w:sz w:val="24"/>
          <w:szCs w:val="24"/>
          <w:u w:color="000000"/>
        </w:rPr>
      </w:pPr>
      <w:r>
        <w:rPr>
          <w:rFonts w:ascii="Times" w:hAnsi="Times"/>
          <w:kern w:val="0"/>
          <w:sz w:val="24"/>
          <w:szCs w:val="24"/>
          <w:rtl w:val="0"/>
          <w:lang w:val="en-US"/>
        </w:rPr>
        <w:t xml:space="preserve">[2] </w:t>
      </w:r>
      <w:r>
        <w:rPr>
          <w:rFonts w:ascii="Times" w:hAnsi="Times"/>
          <w:color w:val="000000"/>
          <w:kern w:val="0"/>
          <w:sz w:val="24"/>
          <w:szCs w:val="24"/>
          <w:u w:color="000000"/>
          <w:rtl w:val="0"/>
          <w:lang w:val="en-US"/>
        </w:rPr>
        <w:t>Bolz, J., Farmer, I., Grinspun, E., and Schro</w:t>
      </w:r>
      <w:r>
        <w:rPr>
          <w:rFonts w:ascii="Times" w:hAnsi="Times"/>
          <w:color w:val="000000"/>
          <w:kern w:val="0"/>
          <w:position w:val="4"/>
          <w:sz w:val="24"/>
          <w:szCs w:val="24"/>
          <w:u w:color="000000"/>
          <w:rtl w:val="0"/>
          <w:lang w:val="en-US"/>
        </w:rPr>
        <w:t xml:space="preserve"> </w:t>
      </w:r>
      <w:r>
        <w:rPr>
          <w:rFonts w:ascii="Cambria Math" w:cs="Cambria Math" w:hAnsi="Cambria Math" w:eastAsia="Cambria Math"/>
          <w:color w:val="000000"/>
          <w:kern w:val="0"/>
          <w:position w:val="4"/>
          <w:sz w:val="24"/>
          <w:szCs w:val="24"/>
          <w:u w:color="000000"/>
          <w:rtl w:val="0"/>
          <w:lang w:val="en-US"/>
        </w:rPr>
        <w:t>̈</w:t>
      </w:r>
      <w:r>
        <w:rPr>
          <w:rFonts w:ascii="Times" w:hAnsi="Times"/>
          <w:color w:val="000000"/>
          <w:kern w:val="0"/>
          <w:sz w:val="24"/>
          <w:szCs w:val="24"/>
          <w:u w:color="000000"/>
          <w:rtl w:val="0"/>
          <w:lang w:val="en-US"/>
        </w:rPr>
        <w:t>der, P.2013. Sparse matrix solvers on the GPU: conjugate gradi- ents and multigrid. ACM Trans. Graph. 22, 3, 917</w:t>
      </w:r>
      <w:r>
        <w:rPr>
          <w:rFonts w:ascii="Times" w:hAnsi="Times" w:hint="default"/>
          <w:color w:val="000000"/>
          <w:kern w:val="0"/>
          <w:sz w:val="24"/>
          <w:szCs w:val="24"/>
          <w:u w:color="000000"/>
          <w:rtl w:val="0"/>
          <w:lang w:val="en-US"/>
        </w:rPr>
        <w:t>–</w:t>
      </w:r>
      <w:r>
        <w:rPr>
          <w:rFonts w:ascii="Times" w:hAnsi="Times"/>
          <w:color w:val="000000"/>
          <w:kern w:val="0"/>
          <w:sz w:val="24"/>
          <w:szCs w:val="24"/>
          <w:u w:color="000000"/>
          <w:rtl w:val="0"/>
          <w:lang w:val="en-US"/>
        </w:rPr>
        <w:t>924.</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alibri" w:cs="Calibri" w:hAnsi="Calibri" w:eastAsia="Calibri"/>
          <w:color w:val="000000"/>
          <w:kern w:val="0"/>
          <w:sz w:val="24"/>
          <w:szCs w:val="24"/>
          <w:u w:color="000000"/>
        </w:rPr>
      </w:pPr>
      <w:r>
        <w:rPr>
          <w:rFonts w:ascii="Times" w:hAnsi="Times"/>
          <w:kern w:val="0"/>
          <w:sz w:val="24"/>
          <w:szCs w:val="24"/>
          <w:rtl w:val="0"/>
          <w:lang w:val="en-US"/>
        </w:rPr>
        <w:t xml:space="preserve">[3] </w:t>
      </w:r>
      <w:r>
        <w:rPr>
          <w:rFonts w:ascii="Times" w:hAnsi="Times"/>
          <w:color w:val="000000"/>
          <w:kern w:val="0"/>
          <w:sz w:val="24"/>
          <w:szCs w:val="24"/>
          <w:u w:color="000000"/>
          <w:rtl w:val="0"/>
          <w:lang w:val="en-US"/>
        </w:rPr>
        <w:t>Bove, V., and Watlington, J. 1995. Cheops: A reconfig- urable data-flow system for video processing. IEEE Trans. on Circuits and Systems for Video Technology (April), 140</w:t>
      </w:r>
      <w:r>
        <w:rPr>
          <w:rFonts w:ascii="Times" w:hAnsi="Times" w:hint="default"/>
          <w:color w:val="000000"/>
          <w:kern w:val="0"/>
          <w:sz w:val="24"/>
          <w:szCs w:val="24"/>
          <w:u w:color="000000"/>
          <w:rtl w:val="0"/>
          <w:lang w:val="en-US"/>
        </w:rPr>
        <w:t xml:space="preserve">– </w:t>
      </w:r>
      <w:r>
        <w:rPr>
          <w:rFonts w:ascii="Times" w:hAnsi="Times"/>
          <w:color w:val="000000"/>
          <w:kern w:val="0"/>
          <w:sz w:val="24"/>
          <w:szCs w:val="24"/>
          <w:u w:color="000000"/>
          <w:rtl w:val="0"/>
          <w:lang w:val="en-US"/>
        </w:rPr>
        <w:t>149.</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alibri" w:cs="Calibri" w:hAnsi="Calibri" w:eastAsia="Calibri"/>
          <w:color w:val="000000"/>
          <w:kern w:val="0"/>
          <w:sz w:val="24"/>
          <w:szCs w:val="24"/>
          <w:u w:color="000000"/>
        </w:rPr>
      </w:pPr>
      <w:r>
        <w:rPr>
          <w:rFonts w:ascii="Times" w:hAnsi="Times"/>
          <w:kern w:val="0"/>
          <w:sz w:val="24"/>
          <w:szCs w:val="24"/>
          <w:rtl w:val="0"/>
          <w:lang w:val="en-US"/>
        </w:rPr>
        <w:t xml:space="preserve">[4] </w:t>
      </w:r>
      <w:r>
        <w:rPr>
          <w:rFonts w:ascii="Times" w:hAnsi="Times"/>
          <w:color w:val="000000"/>
          <w:kern w:val="0"/>
          <w:sz w:val="24"/>
          <w:szCs w:val="24"/>
          <w:u w:color="000000"/>
          <w:rtl w:val="0"/>
          <w:lang w:val="en-US"/>
        </w:rPr>
        <w:t>Brook, 2014. Brook project web page. http://brook.sourceforge.net</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alibri" w:cs="Calibri" w:hAnsi="Calibri" w:eastAsia="Calibri"/>
          <w:color w:val="000000"/>
          <w:kern w:val="0"/>
          <w:sz w:val="24"/>
          <w:szCs w:val="24"/>
          <w:u w:color="000000"/>
        </w:rPr>
      </w:pPr>
      <w:r>
        <w:rPr>
          <w:rFonts w:ascii="Times" w:hAnsi="Times"/>
          <w:kern w:val="0"/>
          <w:sz w:val="24"/>
          <w:szCs w:val="24"/>
          <w:rtl w:val="0"/>
          <w:lang w:val="en-US"/>
        </w:rPr>
        <w:t xml:space="preserve">[5] </w:t>
      </w:r>
      <w:r>
        <w:rPr>
          <w:rFonts w:ascii="Times" w:hAnsi="Times"/>
          <w:color w:val="000000"/>
          <w:kern w:val="0"/>
          <w:sz w:val="24"/>
          <w:szCs w:val="24"/>
          <w:u w:color="000000"/>
          <w:rtl w:val="0"/>
          <w:lang w:val="en-US"/>
        </w:rPr>
        <w:t>Buck, I. 2014. Brook specification v.0.2. Tech. Rep. CSTR 2003-04 10/31/03 12/5/03, Stanford University.</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alibri" w:cs="Calibri" w:hAnsi="Calibri" w:eastAsia="Calibri"/>
          <w:color w:val="000000"/>
          <w:kern w:val="0"/>
          <w:sz w:val="24"/>
          <w:szCs w:val="24"/>
          <w:u w:color="000000"/>
        </w:rPr>
      </w:pPr>
      <w:r>
        <w:rPr>
          <w:rFonts w:ascii="Times" w:hAnsi="Times"/>
          <w:kern w:val="0"/>
          <w:sz w:val="24"/>
          <w:szCs w:val="24"/>
          <w:rtl w:val="0"/>
          <w:lang w:val="en-US"/>
        </w:rPr>
        <w:t xml:space="preserve">[6] </w:t>
      </w:r>
      <w:r>
        <w:rPr>
          <w:rFonts w:ascii="Times" w:hAnsi="Times"/>
          <w:color w:val="000000"/>
          <w:kern w:val="0"/>
          <w:sz w:val="24"/>
          <w:szCs w:val="24"/>
          <w:u w:color="000000"/>
          <w:rtl w:val="0"/>
          <w:lang w:val="en-US"/>
        </w:rPr>
        <w:t>Carr, N. A., Hall, J. D., and Hart, J. C. 2012. The Ray Engine. In Proceedings of Graphics hardware, Eurographics Association, 37</w:t>
      </w:r>
      <w:r>
        <w:rPr>
          <w:rFonts w:ascii="Times" w:hAnsi="Times" w:hint="default"/>
          <w:color w:val="000000"/>
          <w:kern w:val="0"/>
          <w:sz w:val="24"/>
          <w:szCs w:val="24"/>
          <w:u w:color="000000"/>
          <w:rtl w:val="0"/>
          <w:lang w:val="en-US"/>
        </w:rPr>
        <w:t>–</w:t>
      </w:r>
      <w:r>
        <w:rPr>
          <w:rFonts w:ascii="Times" w:hAnsi="Times"/>
          <w:color w:val="000000"/>
          <w:kern w:val="0"/>
          <w:sz w:val="24"/>
          <w:szCs w:val="24"/>
          <w:u w:color="000000"/>
          <w:rtl w:val="0"/>
          <w:lang w:val="en-US"/>
        </w:rPr>
        <w:t>46.</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alibri" w:cs="Calibri" w:hAnsi="Calibri" w:eastAsia="Calibri"/>
          <w:color w:val="000000"/>
          <w:kern w:val="0"/>
          <w:sz w:val="24"/>
          <w:szCs w:val="24"/>
          <w:u w:color="000000"/>
        </w:rPr>
      </w:pPr>
      <w:r>
        <w:rPr>
          <w:rFonts w:ascii="Times" w:hAnsi="Times"/>
          <w:kern w:val="0"/>
          <w:sz w:val="24"/>
          <w:szCs w:val="24"/>
          <w:rtl w:val="0"/>
          <w:lang w:val="en-US"/>
        </w:rPr>
        <w:t xml:space="preserve">[7] </w:t>
      </w:r>
      <w:r>
        <w:rPr>
          <w:rFonts w:ascii="Times" w:hAnsi="Times"/>
          <w:color w:val="000000"/>
          <w:kern w:val="0"/>
          <w:sz w:val="24"/>
          <w:szCs w:val="24"/>
          <w:u w:color="000000"/>
          <w:rtl w:val="0"/>
          <w:lang w:val="en-US"/>
        </w:rPr>
        <w:t>Chan, E., Ng, R., Sen, P., Proudfoot, K., and Han- rahan, P. 2012. Efficient partitioning of fragment shaders for multipass rendering on programmable graphics hard- ware. In Proceedings of Graphics hardware, Eurographics Association, 69</w:t>
      </w:r>
      <w:r>
        <w:rPr>
          <w:rFonts w:ascii="Times" w:hAnsi="Times" w:hint="default"/>
          <w:color w:val="000000"/>
          <w:kern w:val="0"/>
          <w:sz w:val="24"/>
          <w:szCs w:val="24"/>
          <w:u w:color="000000"/>
          <w:rtl w:val="0"/>
          <w:lang w:val="en-US"/>
        </w:rPr>
        <w:t>–</w:t>
      </w:r>
      <w:r>
        <w:rPr>
          <w:rFonts w:ascii="Times" w:hAnsi="Times"/>
          <w:color w:val="000000"/>
          <w:kern w:val="0"/>
          <w:sz w:val="24"/>
          <w:szCs w:val="24"/>
          <w:u w:color="000000"/>
          <w:rtl w:val="0"/>
          <w:lang w:val="en-US"/>
        </w:rPr>
        <w:t>78.</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alibri" w:cs="Calibri" w:hAnsi="Calibri" w:eastAsia="Calibri"/>
          <w:color w:val="000000"/>
          <w:kern w:val="0"/>
          <w:sz w:val="24"/>
          <w:szCs w:val="24"/>
          <w:u w:color="000000"/>
        </w:rPr>
      </w:pPr>
      <w:r>
        <w:rPr>
          <w:rFonts w:ascii="Times" w:hAnsi="Times"/>
          <w:kern w:val="0"/>
          <w:sz w:val="24"/>
          <w:szCs w:val="24"/>
          <w:rtl w:val="0"/>
          <w:lang w:val="en-US"/>
        </w:rPr>
        <w:t xml:space="preserve">[8] </w:t>
      </w:r>
      <w:r>
        <w:rPr>
          <w:rFonts w:ascii="Times" w:hAnsi="Times"/>
          <w:color w:val="000000"/>
          <w:kern w:val="0"/>
          <w:sz w:val="24"/>
          <w:szCs w:val="24"/>
          <w:u w:color="000000"/>
          <w:rtl w:val="0"/>
          <w:lang w:val="en-US"/>
        </w:rPr>
        <w:t>Cooley, J. W., and Tukey, J. W. 1965. An algorithm for the machine calculation of complex Fourier series. Mathe- matics of Computation 19 (April), 297</w:t>
      </w:r>
      <w:r>
        <w:rPr>
          <w:rFonts w:ascii="Times" w:hAnsi="Times" w:hint="default"/>
          <w:color w:val="000000"/>
          <w:kern w:val="0"/>
          <w:sz w:val="24"/>
          <w:szCs w:val="24"/>
          <w:u w:color="000000"/>
          <w:rtl w:val="0"/>
          <w:lang w:val="en-US"/>
        </w:rPr>
        <w:t>–</w:t>
      </w:r>
      <w:r>
        <w:rPr>
          <w:rFonts w:ascii="Times" w:hAnsi="Times"/>
          <w:color w:val="000000"/>
          <w:kern w:val="0"/>
          <w:sz w:val="24"/>
          <w:szCs w:val="24"/>
          <w:u w:color="000000"/>
          <w:rtl w:val="0"/>
          <w:lang w:val="en-US"/>
        </w:rPr>
        <w:t>301.</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alibri" w:cs="Calibri" w:hAnsi="Calibri" w:eastAsia="Calibri"/>
          <w:color w:val="000000"/>
          <w:kern w:val="0"/>
          <w:sz w:val="24"/>
          <w:szCs w:val="24"/>
          <w:u w:color="000000"/>
        </w:rPr>
      </w:pPr>
      <w:r>
        <w:rPr>
          <w:rFonts w:ascii="Times" w:hAnsi="Times"/>
          <w:kern w:val="0"/>
          <w:sz w:val="24"/>
          <w:szCs w:val="24"/>
          <w:rtl w:val="0"/>
          <w:lang w:val="en-US"/>
        </w:rPr>
        <w:t xml:space="preserve">[9] </w:t>
      </w:r>
      <w:r>
        <w:rPr>
          <w:rFonts w:ascii="Times" w:hAnsi="Times"/>
          <w:color w:val="000000"/>
          <w:kern w:val="0"/>
          <w:sz w:val="24"/>
          <w:szCs w:val="24"/>
          <w:u w:color="000000"/>
          <w:rtl w:val="0"/>
          <w:lang w:val="en-US"/>
        </w:rPr>
        <w:t>Dally, W. J., Hanrahan, P., Erez, M., Knight, T. J., Labont, F., Ahn, J.-H., Jayasena, N., Kapasi, U. J., Das, A., Gummaraju, J., and Buck, I. 2013. Merrimac: Supercomputing with Streams. In Proceedings of SC2003, ACM Press.</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alibri" w:cs="Calibri" w:hAnsi="Calibri" w:eastAsia="Calibri"/>
          <w:color w:val="000000"/>
          <w:kern w:val="0"/>
          <w:sz w:val="24"/>
          <w:szCs w:val="24"/>
          <w:u w:color="000000"/>
        </w:rPr>
      </w:pPr>
      <w:r>
        <w:rPr>
          <w:rFonts w:ascii="Times" w:hAnsi="Times"/>
          <w:kern w:val="0"/>
          <w:sz w:val="24"/>
          <w:szCs w:val="24"/>
          <w:rtl w:val="0"/>
          <w:lang w:val="en-US"/>
        </w:rPr>
        <w:t xml:space="preserve">[10] </w:t>
      </w:r>
      <w:r>
        <w:rPr>
          <w:rFonts w:ascii="Times" w:hAnsi="Times"/>
          <w:color w:val="000000"/>
          <w:kern w:val="0"/>
          <w:sz w:val="24"/>
          <w:szCs w:val="24"/>
          <w:u w:color="000000"/>
          <w:rtl w:val="0"/>
          <w:lang w:val="en-US"/>
        </w:rPr>
        <w:t>Dongarra, J. 2014. Performance of various computers using standard linear equations software. Tech. Rep. CS- 89-85, University of Tennessee, Knoxville TN.</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alibri" w:cs="Calibri" w:hAnsi="Calibri" w:eastAsia="Calibri"/>
          <w:color w:val="000000"/>
          <w:kern w:val="0"/>
          <w:sz w:val="24"/>
          <w:szCs w:val="24"/>
          <w:u w:color="000000"/>
        </w:rPr>
      </w:pPr>
      <w:r>
        <w:rPr>
          <w:rFonts w:ascii="Times" w:hAnsi="Times"/>
          <w:kern w:val="0"/>
          <w:sz w:val="24"/>
          <w:szCs w:val="24"/>
          <w:rtl w:val="0"/>
          <w:lang w:val="en-US"/>
        </w:rPr>
        <w:t xml:space="preserve">[11] </w:t>
      </w:r>
      <w:r>
        <w:rPr>
          <w:rFonts w:ascii="Times" w:hAnsi="Times"/>
          <w:color w:val="000000"/>
          <w:kern w:val="0"/>
          <w:sz w:val="24"/>
          <w:szCs w:val="24"/>
          <w:u w:color="000000"/>
          <w:rtl w:val="0"/>
          <w:lang w:val="en-US"/>
        </w:rPr>
        <w:t>England, N. 1986. A graphics system architecture for interactive application-specific display functions. In IEEE CGA, 60</w:t>
      </w:r>
      <w:r>
        <w:rPr>
          <w:rFonts w:ascii="Times" w:hAnsi="Times" w:hint="default"/>
          <w:color w:val="000000"/>
          <w:kern w:val="0"/>
          <w:sz w:val="24"/>
          <w:szCs w:val="24"/>
          <w:u w:color="000000"/>
          <w:rtl w:val="0"/>
          <w:lang w:val="en-US"/>
        </w:rPr>
        <w:t>–</w:t>
      </w:r>
      <w:r>
        <w:rPr>
          <w:rFonts w:ascii="Times" w:hAnsi="Times"/>
          <w:color w:val="000000"/>
          <w:kern w:val="0"/>
          <w:sz w:val="24"/>
          <w:szCs w:val="24"/>
          <w:u w:color="000000"/>
          <w:rtl w:val="0"/>
          <w:lang w:val="en-US"/>
        </w:rPr>
        <w:t>70.</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w:cs="Times" w:hAnsi="Times" w:eastAsia="Times"/>
          <w:color w:val="000000"/>
          <w:kern w:val="0"/>
          <w:sz w:val="24"/>
          <w:szCs w:val="24"/>
          <w:u w:color="000000"/>
        </w:rPr>
      </w:pPr>
      <w:r>
        <w:rPr>
          <w:rFonts w:ascii="Times" w:hAnsi="Times"/>
          <w:kern w:val="0"/>
          <w:sz w:val="24"/>
          <w:szCs w:val="24"/>
          <w:rtl w:val="0"/>
          <w:lang w:val="en-US"/>
        </w:rPr>
        <w:t xml:space="preserve">[12] </w:t>
      </w:r>
      <w:r>
        <w:rPr>
          <w:rFonts w:ascii="Times" w:hAnsi="Times"/>
          <w:color w:val="000000"/>
          <w:kern w:val="0"/>
          <w:sz w:val="24"/>
          <w:szCs w:val="24"/>
          <w:u w:color="000000"/>
          <w:rtl w:val="0"/>
          <w:lang w:val="en-US"/>
        </w:rPr>
        <w:t>Flisakowski, S., 2014. cTool library. http://ctool.sourceforge.net.</w:t>
      </w:r>
    </w:p>
    <w:p>
      <w:pPr>
        <w:pStyle w:val="Normal.0"/>
      </w:pPr>
      <w:r>
        <w:rPr>
          <w:rFonts w:ascii="Times" w:hAnsi="Times"/>
          <w:color w:val="000000"/>
          <w:kern w:val="0"/>
          <w:sz w:val="24"/>
          <w:szCs w:val="24"/>
          <w:u w:color="000000"/>
          <w:rtl w:val="0"/>
          <w:lang w:val="en-US"/>
        </w:rPr>
        <w:t>Frigo, M., and Johnson, S. G., 2013. benchFFT home page. http://www.fftw.org/benchfft.</w:t>
      </w:r>
    </w:p>
    <w:sectPr>
      <w:headerReference w:type="default" r:id="rId6"/>
      <w:footerReference w:type="default" r:id="rId7"/>
      <w:pgSz w:w="11900" w:h="16840" w:orient="portrait"/>
      <w:pgMar w:top="1440" w:right="1800" w:bottom="1091"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仿宋_GB2312">
    <w:charset w:val="00"/>
    <w:family w:val="roman"/>
    <w:pitch w:val="default"/>
  </w:font>
  <w:font w:name="Palatino Linotype">
    <w:charset w:val="00"/>
    <w:family w:val="roman"/>
    <w:pitch w:val="default"/>
  </w:font>
  <w:font w:name="Calibri">
    <w:charset w:val="00"/>
    <w:family w:val="roman"/>
    <w:pitch w:val="default"/>
  </w:font>
  <w:font w:name="黑体">
    <w:charset w:val="00"/>
    <w:family w:val="roman"/>
    <w:pitch w:val="default"/>
  </w:font>
  <w:font w:name="MS Gothic">
    <w:charset w:val="00"/>
    <w:family w:val="roman"/>
    <w:pitch w:val="default"/>
  </w:font>
  <w:font w:name="Times">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itle A">
    <w:name w:val="Title A"/>
    <w:next w:val="Body Text First Indent"/>
    <w:pPr>
      <w:keepNext w:val="0"/>
      <w:keepLines w:val="1"/>
      <w:pageBreakBefore w:val="1"/>
      <w:widowControl w:val="0"/>
      <w:shd w:val="clear" w:color="auto" w:fill="auto"/>
      <w:suppressAutoHyphens w:val="0"/>
      <w:bidi w:val="0"/>
      <w:spacing w:before="240" w:after="120" w:line="240" w:lineRule="auto"/>
      <w:ind w:left="0" w:right="0" w:firstLine="0"/>
      <w:jc w:val="center"/>
      <w:outlineLvl w:val="0"/>
    </w:pPr>
    <w:rPr>
      <w:rFonts w:ascii="Arial Unicode MS" w:cs="Arial Unicode MS" w:hAnsi="Arial Unicode MS" w:eastAsia="Times New Roman" w:hint="eastAsia"/>
      <w:b w:val="1"/>
      <w:bCs w:val="1"/>
      <w:i w:val="0"/>
      <w:iCs w:val="0"/>
      <w:caps w:val="0"/>
      <w:smallCaps w:val="0"/>
      <w:strike w:val="0"/>
      <w:dstrike w:val="0"/>
      <w:outline w:val="0"/>
      <w:color w:val="000000"/>
      <w:spacing w:val="0"/>
      <w:kern w:val="2"/>
      <w:position w:val="0"/>
      <w:sz w:val="36"/>
      <w:szCs w:val="36"/>
      <w:u w:val="none" w:color="000000"/>
      <w:vertAlign w:val="baseline"/>
      <w:lang w:val="en-US"/>
    </w:rPr>
  </w:style>
  <w:style w:type="paragraph" w:styleId="Body Text First Indent">
    <w:name w:val="Body Text First Indent"/>
    <w:next w:val="Body Text First Indent"/>
    <w:pPr>
      <w:keepNext w:val="0"/>
      <w:keepLines w:val="0"/>
      <w:pageBreakBefore w:val="0"/>
      <w:widowControl w:val="0"/>
      <w:shd w:val="clear" w:color="auto" w:fill="auto"/>
      <w:suppressAutoHyphens w:val="0"/>
      <w:bidi w:val="0"/>
      <w:spacing w:before="0" w:after="120" w:line="240" w:lineRule="auto"/>
      <w:ind w:left="0" w:right="0" w:firstLine="42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B3EEC0"/>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