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6.png" ContentType="image/png"/>
  <Override PartName="/word/media/image10.png" ContentType="image/png"/>
  <Override PartName="/word/media/image2.png" ContentType="image/png"/>
  <Override PartName="/word/media/image3.png" ContentType="image/png"/>
  <Override PartName="/word/media/image4.png" ContentType="image/png"/>
  <Override PartName="/word/media/image5.png" ContentType="image/png"/>
  <Override PartName="/word/media/image7.png" ContentType="image/png"/>
  <Override PartName="/word/media/image11.png" ContentType="image/png"/>
  <Override PartName="/word/media/image8.png" ContentType="image/png"/>
  <Override PartName="/word/media/image9.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4021"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649"/>
        <w:gridCol w:w="2371"/>
      </w:tblGrid>
      <w:tr>
        <w:trPr>
          <w:trHeight w:val="764" w:hRule="atLeast"/>
        </w:trPr>
        <w:tc>
          <w:tcPr>
            <w:tcW w:w="16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黑体" w:hAnsi="黑体" w:eastAsia="黑体"/>
                <w:b/>
                <w:bCs/>
              </w:rPr>
              <w:t>学   号：</w:t>
            </w:r>
          </w:p>
        </w:tc>
        <w:tc>
          <w:tcPr>
            <w:tcW w:w="237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4"/>
              </w:rPr>
            </w:pPr>
            <w:r>
              <w:rPr>
                <w:rFonts w:cs="Arial" w:ascii="Arial" w:hAnsi="Arial"/>
                <w:sz w:val="24"/>
              </w:rPr>
            </w:r>
          </w:p>
        </w:tc>
      </w:tr>
    </w:tbl>
    <w:p>
      <w:pPr>
        <w:pStyle w:val="Normal"/>
        <w:jc w:val="center"/>
        <w:rPr>
          <w:b/>
          <w:bCs/>
          <w:sz w:val="52"/>
        </w:rPr>
      </w:pPr>
      <w:r>
        <w:rPr>
          <w:b/>
          <w:bCs/>
          <w:sz w:val="52"/>
        </w:rPr>
        <w:drawing>
          <wp:anchor behindDoc="0" distT="0" distB="0" distL="114300" distR="114300" simplePos="0" locked="0" layoutInCell="0" allowOverlap="1" relativeHeight="2">
            <wp:simplePos x="0" y="0"/>
            <wp:positionH relativeFrom="column">
              <wp:posOffset>685800</wp:posOffset>
            </wp:positionH>
            <wp:positionV relativeFrom="paragraph">
              <wp:posOffset>581660</wp:posOffset>
            </wp:positionV>
            <wp:extent cx="4229100" cy="981710"/>
            <wp:effectExtent l="0" t="0" r="0" b="0"/>
            <wp:wrapTopAndBottom/>
            <wp:docPr id="1" name="图片 2" descr="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GA"/>
                    <pic:cNvPicPr>
                      <a:picLocks noChangeAspect="1" noChangeArrowheads="1"/>
                    </pic:cNvPicPr>
                  </pic:nvPicPr>
                  <pic:blipFill>
                    <a:blip r:embed="rId2"/>
                    <a:stretch>
                      <a:fillRect/>
                    </a:stretch>
                  </pic:blipFill>
                  <pic:spPr bwMode="auto">
                    <a:xfrm>
                      <a:off x="0" y="0"/>
                      <a:ext cx="4229100" cy="981710"/>
                    </a:xfrm>
                    <a:prstGeom prst="rect">
                      <a:avLst/>
                    </a:prstGeom>
                  </pic:spPr>
                </pic:pic>
              </a:graphicData>
            </a:graphic>
          </wp:anchor>
        </w:drawing>
      </w:r>
    </w:p>
    <w:p>
      <w:pPr>
        <w:pStyle w:val="Normal"/>
        <w:jc w:val="center"/>
        <w:rPr>
          <w:b/>
          <w:bCs/>
          <w:sz w:val="52"/>
        </w:rPr>
      </w:pPr>
      <w:r>
        <w:rPr>
          <w:b/>
          <w:bCs/>
          <w:sz w:val="52"/>
        </w:rPr>
        <w:t>软件工程实践（二）</w:t>
      </w:r>
    </w:p>
    <w:p>
      <w:pPr>
        <w:pStyle w:val="Normal"/>
        <w:ind w:firstLine="1044"/>
        <w:rPr>
          <w:b/>
          <w:bCs/>
          <w:sz w:val="52"/>
        </w:rPr>
      </w:pPr>
      <w:r>
        <w:rPr>
          <w:b/>
          <w:bCs/>
          <w:sz w:val="52"/>
        </w:rPr>
      </w:r>
    </w:p>
    <w:p>
      <w:pPr>
        <w:pStyle w:val="Normal"/>
        <w:ind w:firstLine="720"/>
        <w:rPr>
          <w:rFonts w:ascii="黑体" w:hAnsi="黑体" w:eastAsia="黑体"/>
          <w:sz w:val="36"/>
          <w:szCs w:val="36"/>
        </w:rPr>
      </w:pPr>
      <w:r>
        <w:rPr>
          <w:rFonts w:eastAsia="黑体" w:ascii="黑体" w:hAnsi="黑体"/>
          <w:sz w:val="36"/>
          <w:szCs w:val="36"/>
        </w:rPr>
      </w:r>
    </w:p>
    <w:p>
      <w:pPr>
        <w:pStyle w:val="Normal"/>
        <w:ind w:firstLine="720"/>
        <w:rPr>
          <w:rFonts w:ascii="黑体" w:hAnsi="黑体" w:eastAsia="黑体"/>
          <w:sz w:val="36"/>
          <w:szCs w:val="36"/>
        </w:rPr>
      </w:pPr>
      <w:r>
        <w:rPr>
          <w:rFonts w:eastAsia="黑体" w:ascii="黑体" w:hAnsi="黑体"/>
          <w:sz w:val="36"/>
          <w:szCs w:val="36"/>
        </w:rPr>
      </w:r>
    </w:p>
    <w:tbl>
      <w:tblPr>
        <w:tblW w:w="528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520"/>
        <w:gridCol w:w="3765"/>
      </w:tblGrid>
      <w:tr>
        <w:trPr/>
        <w:tc>
          <w:tcPr>
            <w:tcW w:w="1520" w:type="dxa"/>
            <w:tcBorders/>
            <w:vAlign w:val="center"/>
          </w:tcPr>
          <w:p>
            <w:pPr>
              <w:pStyle w:val="Normal"/>
              <w:jc w:val="center"/>
              <w:rPr>
                <w:b/>
                <w:bCs/>
                <w:sz w:val="28"/>
              </w:rPr>
            </w:pPr>
            <w:r>
              <w:rPr>
                <w:b/>
                <w:bCs/>
                <w:sz w:val="28"/>
              </w:rPr>
              <w:t>学    院</w:t>
            </w:r>
          </w:p>
        </w:tc>
        <w:tc>
          <w:tcPr>
            <w:tcW w:w="3765" w:type="dxa"/>
            <w:tcBorders>
              <w:bottom w:val="single" w:sz="4" w:space="0" w:color="000000"/>
            </w:tcBorders>
            <w:vAlign w:val="center"/>
          </w:tcPr>
          <w:p>
            <w:pPr>
              <w:pStyle w:val="Normal"/>
              <w:jc w:val="center"/>
              <w:rPr>
                <w:b/>
                <w:bCs/>
              </w:rPr>
            </w:pPr>
            <w:r>
              <w:rPr>
                <w:b/>
                <w:bCs/>
              </w:rPr>
              <w:t>计算机与人工智能学院</w:t>
            </w:r>
          </w:p>
        </w:tc>
      </w:tr>
      <w:tr>
        <w:trPr/>
        <w:tc>
          <w:tcPr>
            <w:tcW w:w="1520" w:type="dxa"/>
            <w:tcBorders/>
            <w:vAlign w:val="center"/>
          </w:tcPr>
          <w:p>
            <w:pPr>
              <w:pStyle w:val="Normal"/>
              <w:jc w:val="center"/>
              <w:rPr/>
            </w:pPr>
            <w:r>
              <w:rPr>
                <w:b/>
                <w:bCs/>
                <w:sz w:val="28"/>
              </w:rPr>
              <w:t>专    业</w:t>
            </w:r>
          </w:p>
        </w:tc>
        <w:tc>
          <w:tcPr>
            <w:tcW w:w="3765" w:type="dxa"/>
            <w:tcBorders>
              <w:top w:val="single" w:sz="4" w:space="0" w:color="000000"/>
              <w:bottom w:val="single" w:sz="4" w:space="0" w:color="000000"/>
            </w:tcBorders>
            <w:vAlign w:val="center"/>
          </w:tcPr>
          <w:p>
            <w:pPr>
              <w:pStyle w:val="Normal"/>
              <w:jc w:val="center"/>
              <w:rPr>
                <w:b/>
                <w:bCs/>
              </w:rPr>
            </w:pPr>
            <w:r>
              <w:rPr>
                <w:b/>
                <w:bCs/>
              </w:rPr>
              <w:t>软件工程</w:t>
            </w:r>
          </w:p>
        </w:tc>
      </w:tr>
      <w:tr>
        <w:trPr/>
        <w:tc>
          <w:tcPr>
            <w:tcW w:w="1520" w:type="dxa"/>
            <w:tcBorders/>
            <w:vAlign w:val="center"/>
          </w:tcPr>
          <w:p>
            <w:pPr>
              <w:pStyle w:val="Normal"/>
              <w:jc w:val="center"/>
              <w:rPr/>
            </w:pPr>
            <w:r>
              <w:rPr>
                <w:b/>
                <w:bCs/>
                <w:sz w:val="28"/>
              </w:rPr>
              <w:t>班    级</w:t>
            </w:r>
          </w:p>
        </w:tc>
        <w:tc>
          <w:tcPr>
            <w:tcW w:w="3765" w:type="dxa"/>
            <w:tcBorders>
              <w:top w:val="single" w:sz="4" w:space="0" w:color="000000"/>
              <w:bottom w:val="single" w:sz="4" w:space="0" w:color="000000"/>
            </w:tcBorders>
            <w:vAlign w:val="center"/>
          </w:tcPr>
          <w:p>
            <w:pPr>
              <w:pStyle w:val="Normal"/>
              <w:jc w:val="center"/>
              <w:rPr>
                <w:b/>
                <w:bCs/>
              </w:rPr>
            </w:pPr>
            <w:r>
              <w:rPr>
                <w:b/>
                <w:bCs/>
              </w:rPr>
              <w:t>软件</w:t>
            </w:r>
            <w:r>
              <w:rPr>
                <w:b/>
                <w:bCs/>
              </w:rPr>
              <w:t>2301</w:t>
            </w:r>
          </w:p>
        </w:tc>
      </w:tr>
      <w:tr>
        <w:trPr/>
        <w:tc>
          <w:tcPr>
            <w:tcW w:w="1520" w:type="dxa"/>
            <w:tcBorders/>
            <w:vAlign w:val="center"/>
          </w:tcPr>
          <w:p>
            <w:pPr>
              <w:pStyle w:val="Normal"/>
              <w:jc w:val="center"/>
              <w:rPr>
                <w:b/>
                <w:bCs/>
                <w:sz w:val="28"/>
              </w:rPr>
            </w:pPr>
            <w:r>
              <w:rPr>
                <w:b/>
                <w:bCs/>
                <w:sz w:val="28"/>
              </w:rPr>
              <w:t>姓    名</w:t>
            </w:r>
          </w:p>
        </w:tc>
        <w:tc>
          <w:tcPr>
            <w:tcW w:w="3765" w:type="dxa"/>
            <w:tcBorders>
              <w:top w:val="single" w:sz="4" w:space="0" w:color="000000"/>
              <w:bottom w:val="single" w:sz="4" w:space="0" w:color="000000"/>
            </w:tcBorders>
            <w:vAlign w:val="center"/>
          </w:tcPr>
          <w:p>
            <w:pPr>
              <w:pStyle w:val="BodyText"/>
              <w:spacing w:before="0" w:after="140"/>
              <w:rPr/>
            </w:pPr>
            <w:r>
              <w:rPr/>
              <w:t>马昊昱、刘李乾、杨俊辉</w:t>
            </w:r>
          </w:p>
        </w:tc>
      </w:tr>
      <w:tr>
        <w:trPr/>
        <w:tc>
          <w:tcPr>
            <w:tcW w:w="1520" w:type="dxa"/>
            <w:tcBorders/>
            <w:vAlign w:val="center"/>
          </w:tcPr>
          <w:p>
            <w:pPr>
              <w:pStyle w:val="Normal"/>
              <w:jc w:val="center"/>
              <w:rPr>
                <w:b/>
                <w:bCs/>
                <w:sz w:val="28"/>
              </w:rPr>
            </w:pPr>
            <w:r>
              <w:rPr>
                <w:b/>
                <w:bCs/>
                <w:sz w:val="28"/>
              </w:rPr>
              <w:t>编    号</w:t>
            </w:r>
          </w:p>
        </w:tc>
        <w:tc>
          <w:tcPr>
            <w:tcW w:w="3765" w:type="dxa"/>
            <w:tcBorders>
              <w:top w:val="single" w:sz="4" w:space="0" w:color="000000"/>
              <w:bottom w:val="single" w:sz="4" w:space="0" w:color="000000"/>
            </w:tcBorders>
            <w:vAlign w:val="center"/>
          </w:tcPr>
          <w:p>
            <w:pPr>
              <w:pStyle w:val="Normal"/>
              <w:jc w:val="center"/>
              <w:rPr>
                <w:b/>
                <w:bCs/>
              </w:rPr>
            </w:pPr>
            <w:r>
              <w:rPr>
                <w:b/>
                <w:bCs/>
              </w:rPr>
            </w:r>
          </w:p>
        </w:tc>
      </w:tr>
      <w:tr>
        <w:trPr/>
        <w:tc>
          <w:tcPr>
            <w:tcW w:w="1520" w:type="dxa"/>
            <w:tcBorders/>
            <w:vAlign w:val="center"/>
          </w:tcPr>
          <w:p>
            <w:pPr>
              <w:pStyle w:val="Normal"/>
              <w:jc w:val="center"/>
              <w:rPr>
                <w:b/>
                <w:bCs/>
                <w:sz w:val="28"/>
              </w:rPr>
            </w:pPr>
            <w:r>
              <w:rPr>
                <w:b/>
                <w:bCs/>
                <w:sz w:val="28"/>
              </w:rPr>
              <w:t>指导教师</w:t>
            </w:r>
          </w:p>
        </w:tc>
        <w:tc>
          <w:tcPr>
            <w:tcW w:w="3765" w:type="dxa"/>
            <w:tcBorders>
              <w:top w:val="single" w:sz="4" w:space="0" w:color="000000"/>
              <w:bottom w:val="single" w:sz="4" w:space="0" w:color="000000"/>
            </w:tcBorders>
            <w:vAlign w:val="center"/>
          </w:tcPr>
          <w:p>
            <w:pPr>
              <w:pStyle w:val="Normal"/>
              <w:jc w:val="center"/>
              <w:rPr>
                <w:b/>
                <w:bCs/>
              </w:rPr>
            </w:pPr>
            <w:r>
              <w:rPr>
                <w:b/>
                <w:bCs/>
              </w:rPr>
            </w:r>
          </w:p>
        </w:tc>
      </w:tr>
    </w:tbl>
    <w:p>
      <w:pPr>
        <w:pStyle w:val="Normal"/>
        <w:ind w:firstLine="420"/>
        <w:rPr/>
      </w:pPr>
      <w:r>
        <w:rPr/>
      </w:r>
    </w:p>
    <w:p>
      <w:pPr>
        <w:pStyle w:val="Normal"/>
        <w:ind w:firstLine="420"/>
        <w:rPr/>
      </w:pPr>
      <w:r>
        <w:rPr/>
      </w:r>
    </w:p>
    <w:p>
      <w:pPr>
        <w:pStyle w:val="Normal"/>
        <w:ind w:firstLine="420"/>
        <w:rPr/>
      </w:pPr>
      <w:r>
        <w:rPr/>
      </w:r>
    </w:p>
    <w:p>
      <w:pPr>
        <w:pStyle w:val="Normal"/>
        <w:ind w:firstLine="420"/>
        <w:rPr/>
      </w:pPr>
      <w:r>
        <w:rPr/>
      </w:r>
    </w:p>
    <w:p>
      <w:pPr>
        <w:pStyle w:val="Normal"/>
        <w:ind w:firstLine="560"/>
        <w:jc w:val="center"/>
        <w:rPr>
          <w:sz w:val="28"/>
        </w:rPr>
      </w:pPr>
      <w:r>
        <w:rPr>
          <w:sz w:val="28"/>
        </w:rPr>
      </w:r>
    </w:p>
    <w:tbl>
      <w:tblPr>
        <w:tblW w:w="369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00"/>
        <w:gridCol w:w="400"/>
        <w:gridCol w:w="700"/>
        <w:gridCol w:w="399"/>
        <w:gridCol w:w="700"/>
        <w:gridCol w:w="492"/>
      </w:tblGrid>
      <w:tr>
        <w:trPr>
          <w:trHeight w:val="314" w:hRule="atLeast"/>
          <w:cantSplit w:val="true"/>
        </w:trPr>
        <w:tc>
          <w:tcPr>
            <w:tcW w:w="1000" w:type="dxa"/>
            <w:tcBorders>
              <w:bottom w:val="single" w:sz="12" w:space="0" w:color="000000"/>
            </w:tcBorders>
            <w:vAlign w:val="bottom"/>
          </w:tcPr>
          <w:p>
            <w:pPr>
              <w:pStyle w:val="Normal"/>
              <w:ind w:right="-105"/>
              <w:jc w:val="center"/>
              <w:rPr>
                <w:rFonts w:ascii="Arial" w:hAnsi="Arial" w:eastAsia="黑体" w:cs="Arial"/>
                <w:sz w:val="28"/>
                <w:szCs w:val="28"/>
              </w:rPr>
            </w:pPr>
            <w:r>
              <w:rPr>
                <w:rFonts w:eastAsia="黑体" w:cs="Arial" w:ascii="Arial" w:hAnsi="Arial"/>
                <w:sz w:val="28"/>
                <w:szCs w:val="28"/>
              </w:rPr>
              <w:t>2026</w:t>
            </w:r>
          </w:p>
        </w:tc>
        <w:tc>
          <w:tcPr>
            <w:tcW w:w="400" w:type="dxa"/>
            <w:tcBorders/>
            <w:vAlign w:val="bottom"/>
          </w:tcPr>
          <w:p>
            <w:pPr>
              <w:pStyle w:val="Normal"/>
              <w:ind w:left="-105" w:right="-105"/>
              <w:jc w:val="center"/>
              <w:rPr>
                <w:rFonts w:ascii="黑体" w:hAnsi="黑体" w:eastAsia="黑体"/>
                <w:sz w:val="28"/>
                <w:szCs w:val="28"/>
              </w:rPr>
            </w:pPr>
            <w:r>
              <w:rPr>
                <w:rFonts w:ascii="黑体" w:hAnsi="黑体" w:eastAsia="黑体"/>
                <w:sz w:val="28"/>
                <w:szCs w:val="28"/>
              </w:rPr>
              <w:t>年</w:t>
            </w:r>
          </w:p>
        </w:tc>
        <w:tc>
          <w:tcPr>
            <w:tcW w:w="700" w:type="dxa"/>
            <w:tcBorders>
              <w:bottom w:val="single" w:sz="12" w:space="0" w:color="000000"/>
            </w:tcBorders>
            <w:vAlign w:val="bottom"/>
          </w:tcPr>
          <w:p>
            <w:pPr>
              <w:pStyle w:val="Normal"/>
              <w:ind w:right="-105"/>
              <w:jc w:val="center"/>
              <w:rPr>
                <w:rFonts w:ascii="Arial" w:hAnsi="Arial" w:eastAsia="黑体" w:cs="Arial"/>
                <w:sz w:val="28"/>
                <w:szCs w:val="28"/>
              </w:rPr>
            </w:pPr>
            <w:r>
              <w:rPr>
                <w:rFonts w:eastAsia="黑体" w:cs="Arial" w:ascii="Arial" w:hAnsi="Arial"/>
                <w:sz w:val="28"/>
                <w:szCs w:val="28"/>
              </w:rPr>
              <w:t>6</w:t>
            </w:r>
            <w:r>
              <w:rPr>
                <w:rFonts w:eastAsia="黑体" w:cs="Arial" w:ascii="Arial" w:hAnsi="Arial"/>
                <w:sz w:val="28"/>
                <w:szCs w:val="28"/>
              </w:rPr>
              <w:t xml:space="preserve"> </w:t>
            </w:r>
          </w:p>
        </w:tc>
        <w:tc>
          <w:tcPr>
            <w:tcW w:w="399" w:type="dxa"/>
            <w:tcBorders/>
            <w:vAlign w:val="bottom"/>
          </w:tcPr>
          <w:p>
            <w:pPr>
              <w:pStyle w:val="Normal"/>
              <w:ind w:left="-105" w:right="-105"/>
              <w:jc w:val="center"/>
              <w:rPr>
                <w:rFonts w:ascii="黑体" w:hAnsi="黑体" w:eastAsia="黑体"/>
                <w:sz w:val="28"/>
                <w:szCs w:val="28"/>
              </w:rPr>
            </w:pPr>
            <w:r>
              <w:rPr>
                <w:rFonts w:ascii="黑体" w:hAnsi="黑体" w:eastAsia="黑体"/>
                <w:sz w:val="28"/>
                <w:szCs w:val="28"/>
              </w:rPr>
              <w:t>月</w:t>
            </w:r>
          </w:p>
        </w:tc>
        <w:tc>
          <w:tcPr>
            <w:tcW w:w="700" w:type="dxa"/>
            <w:tcBorders>
              <w:bottom w:val="single" w:sz="12" w:space="0" w:color="000000"/>
            </w:tcBorders>
            <w:vAlign w:val="bottom"/>
          </w:tcPr>
          <w:p>
            <w:pPr>
              <w:pStyle w:val="Normal"/>
              <w:ind w:right="-105"/>
              <w:jc w:val="center"/>
              <w:rPr>
                <w:rFonts w:ascii="Arial" w:hAnsi="Arial" w:eastAsia="黑体" w:cs="Arial"/>
                <w:sz w:val="28"/>
                <w:szCs w:val="28"/>
              </w:rPr>
            </w:pPr>
            <w:r>
              <w:rPr>
                <w:rFonts w:eastAsia="黑体" w:cs="Arial" w:ascii="Arial" w:hAnsi="Arial"/>
                <w:sz w:val="28"/>
                <w:szCs w:val="28"/>
              </w:rPr>
              <w:t>15</w:t>
            </w:r>
            <w:r>
              <w:rPr>
                <w:rFonts w:eastAsia="黑体" w:cs="Arial" w:ascii="Arial" w:hAnsi="Arial"/>
                <w:sz w:val="28"/>
                <w:szCs w:val="28"/>
              </w:rPr>
              <w:t xml:space="preserve">   </w:t>
            </w:r>
          </w:p>
        </w:tc>
        <w:tc>
          <w:tcPr>
            <w:tcW w:w="492" w:type="dxa"/>
            <w:tcBorders/>
            <w:vAlign w:val="bottom"/>
          </w:tcPr>
          <w:p>
            <w:pPr>
              <w:pStyle w:val="Normal"/>
              <w:ind w:left="-105" w:right="-105"/>
              <w:jc w:val="center"/>
              <w:rPr>
                <w:rFonts w:ascii="黑体" w:hAnsi="黑体" w:eastAsia="黑体"/>
                <w:sz w:val="28"/>
                <w:szCs w:val="28"/>
              </w:rPr>
            </w:pPr>
            <w:r>
              <w:rPr>
                <w:rFonts w:ascii="黑体" w:hAnsi="黑体" w:eastAsia="黑体"/>
                <w:sz w:val="28"/>
                <w:szCs w:val="28"/>
              </w:rPr>
              <w:t>日</w:t>
            </w:r>
          </w:p>
        </w:tc>
      </w:tr>
    </w:tbl>
    <w:p>
      <w:pPr>
        <w:pStyle w:val="Normal"/>
        <w:rPr/>
      </w:pPr>
      <w:r>
        <w:rPr/>
      </w:r>
    </w:p>
    <w:p>
      <w:pPr>
        <w:pStyle w:val="Normal"/>
        <w:rPr/>
      </w:pPr>
      <w:r>
        <w:rPr/>
      </w:r>
    </w:p>
    <w:p>
      <w:pPr>
        <w:pStyle w:val="Normal"/>
        <w:ind w:firstLine="420"/>
        <w:rPr>
          <w:b/>
          <w:color w:val="FF0000"/>
          <w:sz w:val="28"/>
          <w:szCs w:val="28"/>
          <w:lang w:val="x-none"/>
        </w:rPr>
      </w:pPr>
      <w:r>
        <w:rPr>
          <w:b/>
          <w:color w:val="FF0000"/>
          <w:sz w:val="28"/>
          <w:szCs w:val="28"/>
          <w:lang w:val="x-none"/>
        </w:rPr>
      </w:r>
    </w:p>
    <w:p>
      <w:pPr>
        <w:pStyle w:val="Normal"/>
        <w:widowControl/>
        <w:jc w:val="left"/>
        <w:rPr>
          <w:szCs w:val="21"/>
          <w:lang w:val="x-none"/>
        </w:rPr>
      </w:pPr>
      <w:r>
        <w:rPr>
          <w:szCs w:val="21"/>
          <w:lang w:val="x-none"/>
        </w:rPr>
      </w:r>
    </w:p>
    <w:p>
      <w:pPr>
        <w:pStyle w:val="Heading2"/>
        <w:spacing w:before="0" w:after="283"/>
        <w:rPr/>
      </w:pPr>
      <w:r>
        <w:rPr/>
        <w:t>基于自研</w:t>
      </w:r>
      <w:r>
        <w:rPr/>
        <w:t>C++</w:t>
      </w:r>
      <w:r>
        <w:rPr/>
        <w:t>视觉小说游戏引擎</w:t>
      </w:r>
      <w:r>
        <w:rPr/>
        <w:t>(</w:t>
      </w:r>
      <w:r>
        <w:rPr/>
        <w:t>NOVEL</w:t>
      </w:r>
      <w:r>
        <w:rPr/>
        <w:t>)</w:t>
      </w:r>
      <w:r>
        <w:rPr/>
        <w:t>的同人视觉小说游戏</w:t>
      </w:r>
    </w:p>
    <w:p>
      <w:pPr>
        <w:pStyle w:val="HorizontalLine"/>
        <w:rPr/>
      </w:pPr>
      <w:r>
        <w:rPr/>
      </w:r>
    </w:p>
    <w:p>
      <w:pPr>
        <w:pStyle w:val="BodyText"/>
        <w:rPr/>
      </w:pPr>
      <w:r>
        <w:rPr>
          <w:rStyle w:val="Strong"/>
        </w:rPr>
        <w:t>小组成员：</w:t>
      </w:r>
      <w:r>
        <w:rPr/>
        <w:t xml:space="preserve"> 马昊昱、刘李乾、杨俊辉</w:t>
      </w:r>
    </w:p>
    <w:p>
      <w:pPr>
        <w:pStyle w:val="HorizontalLine"/>
        <w:rPr/>
      </w:pPr>
      <w:r>
        <w:rPr/>
      </w:r>
    </w:p>
    <w:p>
      <w:pPr>
        <w:pStyle w:val="Heading2"/>
        <w:spacing w:before="0" w:after="283"/>
        <w:rPr/>
      </w:pPr>
      <w:r>
        <w:rPr/>
        <w:t>一、项目概述</w:t>
      </w:r>
    </w:p>
    <w:p>
      <w:pPr>
        <w:pStyle w:val="Heading3"/>
        <w:spacing w:before="0" w:after="283"/>
        <w:rPr/>
      </w:pPr>
      <w:r>
        <w:rPr/>
        <w:t xml:space="preserve">1.1 </w:t>
      </w:r>
      <w:r>
        <w:rPr/>
        <w:t>项目背景与目标</w:t>
      </w:r>
    </w:p>
    <w:p>
      <w:pPr>
        <w:pStyle w:val="BodyText"/>
        <w:rPr/>
      </w:pPr>
      <w:r>
        <w:rPr/>
        <w:t xml:space="preserve">本项目以经典独立游戏 </w:t>
      </w:r>
      <w:r>
        <w:rPr>
          <w:rStyle w:val="Emphasis"/>
        </w:rPr>
        <w:t>Doki Doki Literature Club!</w:t>
      </w:r>
      <w:r>
        <w:rPr/>
        <w:t>（</w:t>
      </w:r>
      <w:r>
        <w:rPr/>
        <w:t>DDLC</w:t>
      </w:r>
      <w:r>
        <w:rPr/>
        <w:t>）为蓝本，以</w:t>
      </w:r>
      <w:r>
        <w:rPr/>
        <w:t>"</w:t>
      </w:r>
      <w:r>
        <w:rPr/>
        <w:t xml:space="preserve">自研引擎 </w:t>
      </w:r>
      <w:r>
        <w:rPr/>
        <w:t xml:space="preserve">+ </w:t>
      </w:r>
      <w:r>
        <w:rPr/>
        <w:t>原创续作</w:t>
      </w:r>
      <w:r>
        <w:rPr/>
        <w:t>"</w:t>
      </w:r>
      <w:r>
        <w:rPr/>
        <w:t>的形式，完成一个具备完整技术栈的视觉小说游戏。项目</w:t>
      </w:r>
      <w:r>
        <w:rPr>
          <w:rStyle w:val="Strong"/>
        </w:rPr>
        <w:t>不依赖任何现成的视觉小说框架</w:t>
      </w:r>
      <w:r>
        <w:rPr/>
        <w:t xml:space="preserve">（如 </w:t>
      </w:r>
      <w:r>
        <w:rPr/>
        <w:t>Ren'Py</w:t>
      </w:r>
      <w:r>
        <w:rPr/>
        <w:t>），从底层的脚本解释器、</w:t>
      </w:r>
      <w:r>
        <w:rPr/>
        <w:t xml:space="preserve">SDL2 </w:t>
      </w:r>
      <w:r>
        <w:rPr/>
        <w:t xml:space="preserve">渲染后端、跨平台构建系统到上层的 </w:t>
      </w:r>
      <w:r>
        <w:rPr/>
        <w:t xml:space="preserve">Python </w:t>
      </w:r>
      <w:r>
        <w:rPr/>
        <w:t xml:space="preserve">资源管线与 </w:t>
      </w:r>
      <w:r>
        <w:rPr/>
        <w:t xml:space="preserve">CI/CD </w:t>
      </w:r>
      <w:r>
        <w:rPr/>
        <w:t>自动化发布，全部由小组自主设计与开发。</w:t>
      </w:r>
    </w:p>
    <w:p>
      <w:pPr>
        <w:pStyle w:val="BodyText"/>
        <w:rPr/>
      </w:pPr>
      <w:r>
        <w:rPr/>
        <w:t>项目核心技术目标：</w:t>
      </w:r>
    </w:p>
    <w:p>
      <w:pPr>
        <w:pStyle w:val="BodyText"/>
        <w:numPr>
          <w:ilvl w:val="0"/>
          <w:numId w:val="1"/>
        </w:numPr>
        <w:tabs>
          <w:tab w:val="clear" w:pos="420"/>
          <w:tab w:val="left" w:pos="0" w:leader="none"/>
        </w:tabs>
        <w:ind w:hanging="283" w:left="709"/>
        <w:rPr/>
      </w:pPr>
      <w:r>
        <w:rPr>
          <w:rStyle w:val="Strong"/>
        </w:rPr>
        <w:t>自研领域特定语言（</w:t>
      </w:r>
      <w:r>
        <w:rPr>
          <w:rStyle w:val="Strong"/>
        </w:rPr>
        <w:t>DSL</w:t>
      </w:r>
      <w:r>
        <w:rPr>
          <w:rStyle w:val="Strong"/>
        </w:rPr>
        <w:t>）</w:t>
      </w:r>
      <w:r>
        <w:rPr/>
        <w:t xml:space="preserve">：设计并实现一套参考 </w:t>
      </w:r>
      <w:r>
        <w:rPr/>
        <w:t xml:space="preserve">Ren'Py </w:t>
      </w:r>
      <w:r>
        <w:rPr/>
        <w:t xml:space="preserve">的 </w:t>
      </w:r>
      <w:r>
        <w:rPr>
          <w:rStyle w:val="SourceText"/>
        </w:rPr>
        <w:t>.rpy</w:t>
      </w:r>
      <w:r>
        <w:rPr/>
        <w:t xml:space="preserve"> </w:t>
      </w:r>
      <w:r>
        <w:rPr/>
        <w:t xml:space="preserve">脚本语言，包含完整的 </w:t>
      </w:r>
      <w:r>
        <w:rPr/>
        <w:t xml:space="preserve">Lexer → Parser → AST → Executor </w:t>
      </w:r>
      <w:r>
        <w:rPr/>
        <w:t>编译</w:t>
      </w:r>
      <w:r>
        <w:rPr/>
        <w:t>/</w:t>
      </w:r>
      <w:r>
        <w:rPr/>
        <w:t>执行管线</w:t>
      </w:r>
    </w:p>
    <w:p>
      <w:pPr>
        <w:pStyle w:val="BodyText"/>
        <w:numPr>
          <w:ilvl w:val="0"/>
          <w:numId w:val="1"/>
        </w:numPr>
        <w:tabs>
          <w:tab w:val="clear" w:pos="420"/>
          <w:tab w:val="left" w:pos="0" w:leader="none"/>
        </w:tabs>
        <w:ind w:hanging="283" w:left="709"/>
        <w:rPr/>
      </w:pPr>
      <w:r>
        <w:rPr>
          <w:rStyle w:val="Strong"/>
        </w:rPr>
        <w:t>跨平台引擎架构</w:t>
      </w:r>
      <w:r>
        <w:rPr/>
        <w:t xml:space="preserve">：基于 </w:t>
      </w:r>
      <w:r>
        <w:rPr/>
        <w:t xml:space="preserve">Strategy </w:t>
      </w:r>
      <w:r>
        <w:rPr/>
        <w:t xml:space="preserve">模式的可替换后端，支持 </w:t>
      </w:r>
      <w:r>
        <w:rPr/>
        <w:t xml:space="preserve">SDL2 </w:t>
      </w:r>
      <w:r>
        <w:rPr/>
        <w:t xml:space="preserve">图形模式与 </w:t>
      </w:r>
      <w:r>
        <w:rPr/>
        <w:t xml:space="preserve">Console </w:t>
      </w:r>
      <w:r>
        <w:rPr/>
        <w:t>调试模式</w:t>
      </w:r>
    </w:p>
    <w:p>
      <w:pPr>
        <w:pStyle w:val="BodyText"/>
        <w:numPr>
          <w:ilvl w:val="0"/>
          <w:numId w:val="1"/>
        </w:numPr>
        <w:tabs>
          <w:tab w:val="clear" w:pos="420"/>
          <w:tab w:val="left" w:pos="0" w:leader="none"/>
        </w:tabs>
        <w:ind w:hanging="283" w:left="709"/>
        <w:rPr/>
      </w:pPr>
      <w:r>
        <w:rPr>
          <w:rStyle w:val="Strong"/>
        </w:rPr>
        <w:t xml:space="preserve">工业级 </w:t>
      </w:r>
      <w:r>
        <w:rPr>
          <w:rStyle w:val="Strong"/>
        </w:rPr>
        <w:t xml:space="preserve">CI/CD </w:t>
      </w:r>
      <w:r>
        <w:rPr>
          <w:rStyle w:val="Strong"/>
        </w:rPr>
        <w:t>管线</w:t>
      </w:r>
      <w:r>
        <w:rPr/>
        <w:t>：双平台（</w:t>
      </w:r>
      <w:r>
        <w:rPr/>
        <w:t>Linux/Windows</w:t>
      </w:r>
      <w:r>
        <w:rPr/>
        <w:t xml:space="preserve">）自动编译 </w:t>
      </w:r>
      <w:r>
        <w:rPr/>
        <w:t xml:space="preserve">+ Tag </w:t>
      </w:r>
      <w:r>
        <w:rPr/>
        <w:t xml:space="preserve">触发自动发布，解决 </w:t>
      </w:r>
      <w:r>
        <w:rPr/>
        <w:t xml:space="preserve">CMake 4.x / MSVC / NASM </w:t>
      </w:r>
      <w:r>
        <w:rPr/>
        <w:t>等跨平台兼容性问题</w:t>
      </w:r>
    </w:p>
    <w:p>
      <w:pPr>
        <w:pStyle w:val="BodyText"/>
        <w:numPr>
          <w:ilvl w:val="0"/>
          <w:numId w:val="1"/>
        </w:numPr>
        <w:tabs>
          <w:tab w:val="clear" w:pos="420"/>
          <w:tab w:val="left" w:pos="0" w:leader="none"/>
        </w:tabs>
        <w:ind w:hanging="283" w:left="709"/>
        <w:rPr/>
      </w:pPr>
      <w:r>
        <w:rPr>
          <w:rStyle w:val="Strong"/>
        </w:rPr>
        <w:t>内容管线自动化</w:t>
      </w:r>
      <w:r>
        <w:rPr/>
        <w:t>：</w:t>
      </w:r>
      <w:r>
        <w:rPr/>
        <w:t xml:space="preserve">Manifest </w:t>
      </w:r>
      <w:r>
        <w:rPr/>
        <w:t xml:space="preserve">驱动的资产拷贝 </w:t>
      </w:r>
      <w:r>
        <w:rPr/>
        <w:t xml:space="preserve">+ Pillow </w:t>
      </w:r>
      <w:r>
        <w:rPr/>
        <w:t xml:space="preserve">三层 </w:t>
      </w:r>
      <w:r>
        <w:rPr/>
        <w:t xml:space="preserve">Alpha </w:t>
      </w:r>
      <w:r>
        <w:rPr/>
        <w:t>合成的精灵生成</w:t>
      </w:r>
    </w:p>
    <w:p>
      <w:pPr>
        <w:pStyle w:val="Heading3"/>
        <w:spacing w:before="0" w:after="283"/>
        <w:rPr/>
      </w:pPr>
      <w:r>
        <w:rPr/>
        <w:t xml:space="preserve">1.2 </w:t>
      </w:r>
      <w:r>
        <w:rPr/>
        <w:t>技术选型</w:t>
      </w:r>
    </w:p>
    <w:tbl>
      <w:tblPr>
        <w:tblW w:w="9072" w:type="dxa"/>
        <w:jc w:val="left"/>
        <w:tblInd w:w="0" w:type="dxa"/>
        <w:tblLayout w:type="fixed"/>
        <w:tblCellMar>
          <w:top w:w="28" w:type="dxa"/>
          <w:left w:w="28" w:type="dxa"/>
          <w:bottom w:w="28" w:type="dxa"/>
          <w:right w:w="28" w:type="dxa"/>
        </w:tblCellMar>
      </w:tblPr>
      <w:tblGrid>
        <w:gridCol w:w="906"/>
        <w:gridCol w:w="1372"/>
        <w:gridCol w:w="6794"/>
      </w:tblGrid>
      <w:tr>
        <w:trPr/>
        <w:tc>
          <w:tcPr>
            <w:tcW w:w="906" w:type="dxa"/>
            <w:tcBorders/>
            <w:vAlign w:val="center"/>
          </w:tcPr>
          <w:p>
            <w:pPr>
              <w:pStyle w:val="TableHeading"/>
              <w:spacing w:before="0" w:after="283"/>
              <w:rPr/>
            </w:pPr>
            <w:r>
              <w:rPr/>
              <w:t>层次</w:t>
            </w:r>
          </w:p>
        </w:tc>
        <w:tc>
          <w:tcPr>
            <w:tcW w:w="1372" w:type="dxa"/>
            <w:tcBorders/>
            <w:vAlign w:val="center"/>
          </w:tcPr>
          <w:p>
            <w:pPr>
              <w:pStyle w:val="TableHeading"/>
              <w:spacing w:before="0" w:after="283"/>
              <w:rPr/>
            </w:pPr>
            <w:r>
              <w:rPr/>
              <w:t>技术</w:t>
            </w:r>
          </w:p>
        </w:tc>
        <w:tc>
          <w:tcPr>
            <w:tcW w:w="6794" w:type="dxa"/>
            <w:tcBorders/>
            <w:vAlign w:val="center"/>
          </w:tcPr>
          <w:p>
            <w:pPr>
              <w:pStyle w:val="TableHeading"/>
              <w:spacing w:before="0" w:after="283"/>
              <w:rPr/>
            </w:pPr>
            <w:r>
              <w:rPr/>
              <w:t>选型理由</w:t>
            </w:r>
          </w:p>
        </w:tc>
      </w:tr>
      <w:tr>
        <w:trPr/>
        <w:tc>
          <w:tcPr>
            <w:tcW w:w="906" w:type="dxa"/>
            <w:tcBorders/>
            <w:vAlign w:val="center"/>
          </w:tcPr>
          <w:p>
            <w:pPr>
              <w:pStyle w:val="TableContents"/>
              <w:spacing w:before="0" w:after="283"/>
              <w:rPr/>
            </w:pPr>
            <w:r>
              <w:rPr/>
              <w:t>引擎语言</w:t>
            </w:r>
          </w:p>
        </w:tc>
        <w:tc>
          <w:tcPr>
            <w:tcW w:w="1372" w:type="dxa"/>
            <w:tcBorders/>
            <w:vAlign w:val="center"/>
          </w:tcPr>
          <w:p>
            <w:pPr>
              <w:pStyle w:val="TableContents"/>
              <w:spacing w:before="0" w:after="283"/>
              <w:rPr/>
            </w:pPr>
            <w:r>
              <w:rPr/>
              <w:t>C++17</w:t>
            </w:r>
          </w:p>
        </w:tc>
        <w:tc>
          <w:tcPr>
            <w:tcW w:w="6794" w:type="dxa"/>
            <w:tcBorders/>
            <w:vAlign w:val="center"/>
          </w:tcPr>
          <w:p>
            <w:pPr>
              <w:pStyle w:val="TableContents"/>
              <w:spacing w:before="0" w:after="283"/>
              <w:rPr/>
            </w:pPr>
            <w:r>
              <w:rPr>
                <w:rStyle w:val="SourceText"/>
              </w:rPr>
              <w:t>std::filesystem</w:t>
            </w:r>
            <w:r>
              <w:rPr/>
              <w:t xml:space="preserve"> </w:t>
            </w:r>
            <w:r>
              <w:rPr/>
              <w:t>跨平台路径、</w:t>
            </w:r>
            <w:r>
              <w:rPr>
                <w:rStyle w:val="SourceText"/>
              </w:rPr>
              <w:t>std::optional</w:t>
            </w:r>
            <w:r>
              <w:rPr/>
              <w:t xml:space="preserve"> </w:t>
            </w:r>
            <w:r>
              <w:rPr/>
              <w:t>安全值语义、</w:t>
            </w:r>
            <w:r>
              <w:rPr>
                <w:rStyle w:val="SourceText"/>
              </w:rPr>
              <w:t>std::variant</w:t>
            </w:r>
            <w:r>
              <w:rPr/>
              <w:t xml:space="preserve"> </w:t>
            </w:r>
            <w:r>
              <w:rPr/>
              <w:t>动态类型</w:t>
            </w:r>
          </w:p>
        </w:tc>
      </w:tr>
      <w:tr>
        <w:trPr/>
        <w:tc>
          <w:tcPr>
            <w:tcW w:w="906" w:type="dxa"/>
            <w:tcBorders/>
            <w:vAlign w:val="center"/>
          </w:tcPr>
          <w:p>
            <w:pPr>
              <w:pStyle w:val="TableContents"/>
              <w:spacing w:before="0" w:after="283"/>
              <w:rPr/>
            </w:pPr>
            <w:r>
              <w:rPr/>
              <w:t>图形</w:t>
            </w:r>
            <w:r>
              <w:rPr/>
              <w:t>/</w:t>
            </w:r>
            <w:r>
              <w:rPr/>
              <w:t>音频</w:t>
            </w:r>
          </w:p>
        </w:tc>
        <w:tc>
          <w:tcPr>
            <w:tcW w:w="1372" w:type="dxa"/>
            <w:tcBorders/>
            <w:vAlign w:val="center"/>
          </w:tcPr>
          <w:p>
            <w:pPr>
              <w:pStyle w:val="TableContents"/>
              <w:spacing w:before="0" w:after="283"/>
              <w:rPr/>
            </w:pPr>
            <w:r>
              <w:rPr/>
              <w:t xml:space="preserve">SDL2 </w:t>
            </w:r>
            <w:r>
              <w:rPr/>
              <w:t>全家桶</w:t>
            </w:r>
          </w:p>
        </w:tc>
        <w:tc>
          <w:tcPr>
            <w:tcW w:w="6794" w:type="dxa"/>
            <w:tcBorders/>
            <w:vAlign w:val="center"/>
          </w:tcPr>
          <w:p>
            <w:pPr>
              <w:pStyle w:val="TableContents"/>
              <w:spacing w:before="0" w:after="283"/>
              <w:rPr/>
            </w:pPr>
            <w:r>
              <w:rPr/>
              <w:t>轻量级跨平台抽象，</w:t>
            </w:r>
            <w:r>
              <w:rPr/>
              <w:t xml:space="preserve">Git </w:t>
            </w:r>
            <w:r>
              <w:rPr/>
              <w:t>子模块静态链接消除运行时依赖</w:t>
            </w:r>
          </w:p>
        </w:tc>
      </w:tr>
      <w:tr>
        <w:trPr/>
        <w:tc>
          <w:tcPr>
            <w:tcW w:w="906" w:type="dxa"/>
            <w:tcBorders/>
            <w:vAlign w:val="center"/>
          </w:tcPr>
          <w:p>
            <w:pPr>
              <w:pStyle w:val="TableContents"/>
              <w:spacing w:before="0" w:after="283"/>
              <w:rPr/>
            </w:pPr>
            <w:r>
              <w:rPr/>
              <w:t>构建系统</w:t>
            </w:r>
          </w:p>
        </w:tc>
        <w:tc>
          <w:tcPr>
            <w:tcW w:w="1372" w:type="dxa"/>
            <w:tcBorders/>
            <w:vAlign w:val="center"/>
          </w:tcPr>
          <w:p>
            <w:pPr>
              <w:pStyle w:val="TableContents"/>
              <w:spacing w:before="0" w:after="283"/>
              <w:rPr/>
            </w:pPr>
            <w:r>
              <w:rPr/>
              <w:t>CMake 3.14+</w:t>
            </w:r>
          </w:p>
        </w:tc>
        <w:tc>
          <w:tcPr>
            <w:tcW w:w="6794" w:type="dxa"/>
            <w:tcBorders/>
            <w:vAlign w:val="center"/>
          </w:tcPr>
          <w:p>
            <w:pPr>
              <w:pStyle w:val="TableContents"/>
              <w:spacing w:before="0" w:after="283"/>
              <w:rPr/>
            </w:pPr>
            <w:r>
              <w:rPr/>
              <w:t xml:space="preserve">唯一成熟支持 </w:t>
            </w:r>
            <w:r>
              <w:rPr/>
              <w:t xml:space="preserve">MSVC + GCC + Clang </w:t>
            </w:r>
            <w:r>
              <w:rPr/>
              <w:t>的跨平台元构建系统</w:t>
            </w:r>
          </w:p>
        </w:tc>
      </w:tr>
      <w:tr>
        <w:trPr/>
        <w:tc>
          <w:tcPr>
            <w:tcW w:w="906" w:type="dxa"/>
            <w:tcBorders/>
            <w:vAlign w:val="center"/>
          </w:tcPr>
          <w:p>
            <w:pPr>
              <w:pStyle w:val="TableContents"/>
              <w:spacing w:before="0" w:after="283"/>
              <w:rPr/>
            </w:pPr>
            <w:r>
              <w:rPr/>
              <w:t>脚本语言</w:t>
            </w:r>
          </w:p>
        </w:tc>
        <w:tc>
          <w:tcPr>
            <w:tcW w:w="1372" w:type="dxa"/>
            <w:tcBorders/>
            <w:vAlign w:val="center"/>
          </w:tcPr>
          <w:p>
            <w:pPr>
              <w:pStyle w:val="TableContents"/>
              <w:spacing w:before="0" w:after="283"/>
              <w:rPr/>
            </w:pPr>
            <w:r>
              <w:rPr/>
              <w:t xml:space="preserve">自定义 </w:t>
            </w:r>
            <w:r>
              <w:rPr/>
              <w:t xml:space="preserve">.rpy </w:t>
            </w:r>
            <w:r>
              <w:rPr/>
              <w:t>方言</w:t>
            </w:r>
          </w:p>
        </w:tc>
        <w:tc>
          <w:tcPr>
            <w:tcW w:w="6794" w:type="dxa"/>
            <w:tcBorders/>
            <w:vAlign w:val="center"/>
          </w:tcPr>
          <w:p>
            <w:pPr>
              <w:pStyle w:val="TableContents"/>
              <w:spacing w:before="0" w:after="283"/>
              <w:rPr/>
            </w:pPr>
            <w:r>
              <w:rPr/>
              <w:t xml:space="preserve">Ren'Py </w:t>
            </w:r>
            <w:r>
              <w:rPr/>
              <w:t>社区生态成熟但运行时笨重，自研可深度定制元游戏能力</w:t>
            </w:r>
          </w:p>
        </w:tc>
      </w:tr>
      <w:tr>
        <w:trPr/>
        <w:tc>
          <w:tcPr>
            <w:tcW w:w="906" w:type="dxa"/>
            <w:tcBorders/>
            <w:vAlign w:val="center"/>
          </w:tcPr>
          <w:p>
            <w:pPr>
              <w:pStyle w:val="TableContents"/>
              <w:spacing w:before="0" w:after="283"/>
              <w:rPr/>
            </w:pPr>
            <w:r>
              <w:rPr/>
              <w:t>工具链</w:t>
            </w:r>
          </w:p>
        </w:tc>
        <w:tc>
          <w:tcPr>
            <w:tcW w:w="1372" w:type="dxa"/>
            <w:tcBorders/>
            <w:vAlign w:val="center"/>
          </w:tcPr>
          <w:p>
            <w:pPr>
              <w:pStyle w:val="TableContents"/>
              <w:spacing w:before="0" w:after="283"/>
              <w:rPr/>
            </w:pPr>
            <w:r>
              <w:rPr/>
              <w:t>Python 3.8+</w:t>
            </w:r>
          </w:p>
        </w:tc>
        <w:tc>
          <w:tcPr>
            <w:tcW w:w="6794" w:type="dxa"/>
            <w:tcBorders/>
            <w:vAlign w:val="center"/>
          </w:tcPr>
          <w:p>
            <w:pPr>
              <w:pStyle w:val="TableContents"/>
              <w:spacing w:before="0" w:after="283"/>
              <w:rPr/>
            </w:pPr>
            <w:r>
              <w:rPr/>
              <w:t xml:space="preserve">Pillow </w:t>
            </w:r>
            <w:r>
              <w:rPr/>
              <w:t>图像处理生态、跨平台脚本能力</w:t>
            </w:r>
          </w:p>
        </w:tc>
      </w:tr>
      <w:tr>
        <w:trPr/>
        <w:tc>
          <w:tcPr>
            <w:tcW w:w="906" w:type="dxa"/>
            <w:tcBorders/>
            <w:vAlign w:val="center"/>
          </w:tcPr>
          <w:p>
            <w:pPr>
              <w:pStyle w:val="TableContents"/>
              <w:spacing w:before="0" w:after="283"/>
              <w:rPr/>
            </w:pPr>
            <w:r>
              <w:rPr/>
              <w:t>CI/CD</w:t>
            </w:r>
          </w:p>
        </w:tc>
        <w:tc>
          <w:tcPr>
            <w:tcW w:w="1372" w:type="dxa"/>
            <w:tcBorders/>
            <w:vAlign w:val="center"/>
          </w:tcPr>
          <w:p>
            <w:pPr>
              <w:pStyle w:val="TableContents"/>
              <w:spacing w:before="0" w:after="283"/>
              <w:rPr/>
            </w:pPr>
            <w:r>
              <w:rPr/>
              <w:t>GitHub Actions</w:t>
            </w:r>
          </w:p>
        </w:tc>
        <w:tc>
          <w:tcPr>
            <w:tcW w:w="6794" w:type="dxa"/>
            <w:tcBorders/>
            <w:vAlign w:val="center"/>
          </w:tcPr>
          <w:p>
            <w:pPr>
              <w:pStyle w:val="TableContents"/>
              <w:spacing w:before="0" w:after="283"/>
              <w:rPr/>
            </w:pPr>
            <w:r>
              <w:rPr/>
              <w:t xml:space="preserve">原生支持 </w:t>
            </w:r>
            <w:r>
              <w:rPr/>
              <w:t xml:space="preserve">matrix </w:t>
            </w:r>
            <w:r>
              <w:rPr/>
              <w:t>构建、缓存、</w:t>
            </w:r>
            <w:r>
              <w:rPr/>
              <w:t xml:space="preserve">artifact </w:t>
            </w:r>
            <w:r>
              <w:rPr/>
              <w:t>上传</w:t>
            </w:r>
          </w:p>
        </w:tc>
      </w:tr>
    </w:tbl>
    <w:p>
      <w:pPr>
        <w:pStyle w:val="Heading3"/>
        <w:spacing w:before="0" w:after="283"/>
        <w:rPr/>
      </w:pPr>
      <w:r>
        <w:rPr/>
        <w:t xml:space="preserve">1.3 </w:t>
      </w:r>
      <w:r>
        <w:rPr/>
        <w:t>项目规模</w:t>
      </w:r>
    </w:p>
    <w:tbl>
      <w:tblPr>
        <w:tblW w:w="3914" w:type="dxa"/>
        <w:jc w:val="left"/>
        <w:tblInd w:w="0" w:type="dxa"/>
        <w:tblLayout w:type="fixed"/>
        <w:tblCellMar>
          <w:top w:w="28" w:type="dxa"/>
          <w:left w:w="28" w:type="dxa"/>
          <w:bottom w:w="28" w:type="dxa"/>
          <w:right w:w="28" w:type="dxa"/>
        </w:tblCellMar>
      </w:tblPr>
      <w:tblGrid>
        <w:gridCol w:w="2187"/>
        <w:gridCol w:w="736"/>
        <w:gridCol w:w="991"/>
      </w:tblGrid>
      <w:tr>
        <w:trPr/>
        <w:tc>
          <w:tcPr>
            <w:tcW w:w="2187" w:type="dxa"/>
            <w:tcBorders/>
            <w:vAlign w:val="center"/>
          </w:tcPr>
          <w:p>
            <w:pPr>
              <w:pStyle w:val="TableHeading"/>
              <w:spacing w:before="0" w:after="283"/>
              <w:rPr/>
            </w:pPr>
            <w:r>
              <w:rPr/>
              <w:t>类别</w:t>
            </w:r>
          </w:p>
        </w:tc>
        <w:tc>
          <w:tcPr>
            <w:tcW w:w="736" w:type="dxa"/>
            <w:tcBorders/>
            <w:vAlign w:val="center"/>
          </w:tcPr>
          <w:p>
            <w:pPr>
              <w:pStyle w:val="TableHeading"/>
              <w:spacing w:before="0" w:after="283"/>
              <w:rPr/>
            </w:pPr>
            <w:r>
              <w:rPr/>
              <w:t>文件数</w:t>
            </w:r>
          </w:p>
        </w:tc>
        <w:tc>
          <w:tcPr>
            <w:tcW w:w="991" w:type="dxa"/>
            <w:tcBorders/>
            <w:vAlign w:val="center"/>
          </w:tcPr>
          <w:p>
            <w:pPr>
              <w:pStyle w:val="TableHeading"/>
              <w:spacing w:before="0" w:after="283"/>
              <w:rPr/>
            </w:pPr>
            <w:r>
              <w:rPr/>
              <w:t>代码行数</w:t>
            </w:r>
          </w:p>
        </w:tc>
      </w:tr>
      <w:tr>
        <w:trPr/>
        <w:tc>
          <w:tcPr>
            <w:tcW w:w="2187" w:type="dxa"/>
            <w:tcBorders/>
            <w:vAlign w:val="center"/>
          </w:tcPr>
          <w:p>
            <w:pPr>
              <w:pStyle w:val="TableContents"/>
              <w:spacing w:before="0" w:after="283"/>
              <w:rPr/>
            </w:pPr>
            <w:r>
              <w:rPr/>
              <w:t xml:space="preserve">C++ </w:t>
            </w:r>
            <w:r>
              <w:rPr/>
              <w:t xml:space="preserve">引擎 </w:t>
            </w:r>
            <w:r>
              <w:rPr/>
              <w:t xml:space="preserve">+ </w:t>
            </w:r>
            <w:r>
              <w:rPr/>
              <w:t>游戏入口</w:t>
            </w:r>
          </w:p>
        </w:tc>
        <w:tc>
          <w:tcPr>
            <w:tcW w:w="736" w:type="dxa"/>
            <w:tcBorders/>
            <w:vAlign w:val="center"/>
          </w:tcPr>
          <w:p>
            <w:pPr>
              <w:pStyle w:val="TableContents"/>
              <w:spacing w:before="0" w:after="283"/>
              <w:rPr/>
            </w:pPr>
            <w:r>
              <w:rPr/>
              <w:t>~25</w:t>
            </w:r>
          </w:p>
        </w:tc>
        <w:tc>
          <w:tcPr>
            <w:tcW w:w="991" w:type="dxa"/>
            <w:tcBorders/>
            <w:vAlign w:val="center"/>
          </w:tcPr>
          <w:p>
            <w:pPr>
              <w:pStyle w:val="TableContents"/>
              <w:spacing w:before="0" w:after="283"/>
              <w:rPr/>
            </w:pPr>
            <w:r>
              <w:rPr/>
              <w:t>~5,751</w:t>
            </w:r>
          </w:p>
        </w:tc>
      </w:tr>
      <w:tr>
        <w:trPr/>
        <w:tc>
          <w:tcPr>
            <w:tcW w:w="2187" w:type="dxa"/>
            <w:tcBorders/>
            <w:vAlign w:val="center"/>
          </w:tcPr>
          <w:p>
            <w:pPr>
              <w:pStyle w:val="TableContents"/>
              <w:spacing w:before="0" w:after="283"/>
              <w:rPr/>
            </w:pPr>
            <w:r>
              <w:rPr/>
              <w:t xml:space="preserve">Python </w:t>
            </w:r>
            <w:r>
              <w:rPr/>
              <w:t>工具链</w:t>
            </w:r>
          </w:p>
        </w:tc>
        <w:tc>
          <w:tcPr>
            <w:tcW w:w="736" w:type="dxa"/>
            <w:tcBorders/>
            <w:vAlign w:val="center"/>
          </w:tcPr>
          <w:p>
            <w:pPr>
              <w:pStyle w:val="TableContents"/>
              <w:spacing w:before="0" w:after="283"/>
              <w:rPr/>
            </w:pPr>
            <w:r>
              <w:rPr/>
              <w:t>~8</w:t>
            </w:r>
          </w:p>
        </w:tc>
        <w:tc>
          <w:tcPr>
            <w:tcW w:w="991" w:type="dxa"/>
            <w:tcBorders/>
            <w:vAlign w:val="center"/>
          </w:tcPr>
          <w:p>
            <w:pPr>
              <w:pStyle w:val="TableContents"/>
              <w:spacing w:before="0" w:after="283"/>
              <w:rPr/>
            </w:pPr>
            <w:r>
              <w:rPr/>
              <w:t>~1,219</w:t>
            </w:r>
          </w:p>
        </w:tc>
      </w:tr>
      <w:tr>
        <w:trPr/>
        <w:tc>
          <w:tcPr>
            <w:tcW w:w="2187" w:type="dxa"/>
            <w:tcBorders/>
            <w:vAlign w:val="center"/>
          </w:tcPr>
          <w:p>
            <w:pPr>
              <w:pStyle w:val="TableContents"/>
              <w:spacing w:before="0" w:after="283"/>
              <w:rPr/>
            </w:pPr>
            <w:r>
              <w:rPr/>
              <w:t xml:space="preserve">.rpy </w:t>
            </w:r>
            <w:r>
              <w:rPr/>
              <w:t>游戏脚本（双语）</w:t>
            </w:r>
          </w:p>
        </w:tc>
        <w:tc>
          <w:tcPr>
            <w:tcW w:w="736" w:type="dxa"/>
            <w:tcBorders/>
            <w:vAlign w:val="center"/>
          </w:tcPr>
          <w:p>
            <w:pPr>
              <w:pStyle w:val="TableContents"/>
              <w:spacing w:before="0" w:after="283"/>
              <w:rPr/>
            </w:pPr>
            <w:r>
              <w:rPr/>
              <w:t>20</w:t>
            </w:r>
          </w:p>
        </w:tc>
        <w:tc>
          <w:tcPr>
            <w:tcW w:w="991" w:type="dxa"/>
            <w:tcBorders/>
            <w:vAlign w:val="center"/>
          </w:tcPr>
          <w:p>
            <w:pPr>
              <w:pStyle w:val="TableContents"/>
              <w:spacing w:before="0" w:after="283"/>
              <w:rPr/>
            </w:pPr>
            <w:r>
              <w:rPr/>
              <w:t>~5,783</w:t>
            </w:r>
          </w:p>
        </w:tc>
      </w:tr>
      <w:tr>
        <w:trPr/>
        <w:tc>
          <w:tcPr>
            <w:tcW w:w="2187" w:type="dxa"/>
            <w:tcBorders/>
            <w:vAlign w:val="center"/>
          </w:tcPr>
          <w:p>
            <w:pPr>
              <w:pStyle w:val="TableContents"/>
              <w:spacing w:before="0" w:after="283"/>
              <w:rPr/>
            </w:pPr>
            <w:r>
              <w:rPr/>
              <w:t xml:space="preserve">CI/CD + </w:t>
            </w:r>
            <w:r>
              <w:rPr/>
              <w:t>构建脚本</w:t>
            </w:r>
          </w:p>
        </w:tc>
        <w:tc>
          <w:tcPr>
            <w:tcW w:w="736" w:type="dxa"/>
            <w:tcBorders/>
            <w:vAlign w:val="center"/>
          </w:tcPr>
          <w:p>
            <w:pPr>
              <w:pStyle w:val="TableContents"/>
              <w:spacing w:before="0" w:after="283"/>
              <w:rPr/>
            </w:pPr>
            <w:r>
              <w:rPr/>
              <w:t>~6</w:t>
            </w:r>
          </w:p>
        </w:tc>
        <w:tc>
          <w:tcPr>
            <w:tcW w:w="991" w:type="dxa"/>
            <w:tcBorders/>
            <w:vAlign w:val="center"/>
          </w:tcPr>
          <w:p>
            <w:pPr>
              <w:pStyle w:val="TableContents"/>
              <w:spacing w:before="0" w:after="283"/>
              <w:rPr/>
            </w:pPr>
            <w:r>
              <w:rPr/>
              <w:t>~630</w:t>
            </w:r>
          </w:p>
        </w:tc>
      </w:tr>
      <w:tr>
        <w:trPr/>
        <w:tc>
          <w:tcPr>
            <w:tcW w:w="2187" w:type="dxa"/>
            <w:tcBorders/>
            <w:vAlign w:val="center"/>
          </w:tcPr>
          <w:p>
            <w:pPr>
              <w:pStyle w:val="TableContents"/>
              <w:spacing w:before="0" w:after="283"/>
              <w:rPr/>
            </w:pPr>
            <w:r>
              <w:rPr>
                <w:rStyle w:val="Strong"/>
              </w:rPr>
              <w:t>合计</w:t>
            </w:r>
          </w:p>
        </w:tc>
        <w:tc>
          <w:tcPr>
            <w:tcW w:w="736" w:type="dxa"/>
            <w:tcBorders/>
            <w:vAlign w:val="center"/>
          </w:tcPr>
          <w:p>
            <w:pPr>
              <w:pStyle w:val="TableContents"/>
              <w:spacing w:before="0" w:after="283"/>
              <w:rPr/>
            </w:pPr>
            <w:r>
              <w:rPr>
                <w:rStyle w:val="Strong"/>
              </w:rPr>
              <w:t>~59</w:t>
            </w:r>
          </w:p>
        </w:tc>
        <w:tc>
          <w:tcPr>
            <w:tcW w:w="991" w:type="dxa"/>
            <w:tcBorders/>
            <w:vAlign w:val="center"/>
          </w:tcPr>
          <w:p>
            <w:pPr>
              <w:pStyle w:val="TableContents"/>
              <w:spacing w:before="0" w:after="283"/>
              <w:rPr/>
            </w:pPr>
            <w:r>
              <w:rPr>
                <w:rStyle w:val="Strong"/>
              </w:rPr>
              <w:t>~13,383</w:t>
            </w:r>
          </w:p>
        </w:tc>
      </w:tr>
    </w:tbl>
    <w:p>
      <w:pPr>
        <w:pStyle w:val="HorizontalLine"/>
        <w:rPr/>
      </w:pPr>
      <w:r>
        <w:rPr/>
      </w:r>
    </w:p>
    <w:p>
      <w:pPr>
        <w:pStyle w:val="Heading2"/>
        <w:spacing w:before="0" w:after="283"/>
        <w:rPr/>
      </w:pPr>
      <w:r>
        <w:rPr/>
        <w:t>二、小组分工与协作架构</w:t>
      </w:r>
    </w:p>
    <w:p>
      <w:pPr>
        <w:pStyle w:val="Heading3"/>
        <w:spacing w:before="0" w:after="283"/>
        <w:rPr/>
      </w:pPr>
      <w:r>
        <w:rPr/>
        <w:t xml:space="preserve">2.1 </w:t>
      </w:r>
      <w:r>
        <w:rPr/>
        <w:t>成员职责</w:t>
      </w:r>
    </w:p>
    <w:tbl>
      <w:tblPr>
        <w:tblW w:w="9072" w:type="dxa"/>
        <w:jc w:val="left"/>
        <w:tblInd w:w="0" w:type="dxa"/>
        <w:tblLayout w:type="fixed"/>
        <w:tblCellMar>
          <w:top w:w="28" w:type="dxa"/>
          <w:left w:w="28" w:type="dxa"/>
          <w:bottom w:w="28" w:type="dxa"/>
          <w:right w:w="28" w:type="dxa"/>
        </w:tblCellMar>
      </w:tblPr>
      <w:tblGrid>
        <w:gridCol w:w="663"/>
        <w:gridCol w:w="1521"/>
        <w:gridCol w:w="6888"/>
      </w:tblGrid>
      <w:tr>
        <w:trPr/>
        <w:tc>
          <w:tcPr>
            <w:tcW w:w="663" w:type="dxa"/>
            <w:tcBorders/>
            <w:vAlign w:val="center"/>
          </w:tcPr>
          <w:p>
            <w:pPr>
              <w:pStyle w:val="TableHeading"/>
              <w:spacing w:before="0" w:after="283"/>
              <w:rPr/>
            </w:pPr>
            <w:r>
              <w:rPr/>
              <w:t>成员</w:t>
            </w:r>
          </w:p>
        </w:tc>
        <w:tc>
          <w:tcPr>
            <w:tcW w:w="1521" w:type="dxa"/>
            <w:tcBorders/>
            <w:vAlign w:val="center"/>
          </w:tcPr>
          <w:p>
            <w:pPr>
              <w:pStyle w:val="TableHeading"/>
              <w:spacing w:before="0" w:after="283"/>
              <w:rPr/>
            </w:pPr>
            <w:r>
              <w:rPr/>
              <w:t>主要职责</w:t>
            </w:r>
          </w:p>
        </w:tc>
        <w:tc>
          <w:tcPr>
            <w:tcW w:w="6888" w:type="dxa"/>
            <w:tcBorders/>
            <w:vAlign w:val="center"/>
          </w:tcPr>
          <w:p>
            <w:pPr>
              <w:pStyle w:val="TableHeading"/>
              <w:spacing w:before="0" w:after="283"/>
              <w:rPr/>
            </w:pPr>
            <w:r>
              <w:rPr/>
              <w:t>核心产出</w:t>
            </w:r>
          </w:p>
        </w:tc>
      </w:tr>
      <w:tr>
        <w:trPr/>
        <w:tc>
          <w:tcPr>
            <w:tcW w:w="663" w:type="dxa"/>
            <w:tcBorders/>
            <w:vAlign w:val="center"/>
          </w:tcPr>
          <w:p>
            <w:pPr>
              <w:pStyle w:val="TableContents"/>
              <w:spacing w:before="0" w:after="283"/>
              <w:rPr/>
            </w:pPr>
            <w:r>
              <w:rPr>
                <w:rStyle w:val="Strong"/>
              </w:rPr>
              <w:t>杨俊辉</w:t>
            </w:r>
          </w:p>
        </w:tc>
        <w:tc>
          <w:tcPr>
            <w:tcW w:w="1521" w:type="dxa"/>
            <w:tcBorders/>
            <w:vAlign w:val="center"/>
          </w:tcPr>
          <w:p>
            <w:pPr>
              <w:pStyle w:val="TableContents"/>
              <w:spacing w:before="0" w:after="283"/>
              <w:rPr/>
            </w:pPr>
            <w:r>
              <w:rPr/>
              <w:t>视觉小说引擎开发</w:t>
            </w:r>
          </w:p>
        </w:tc>
        <w:tc>
          <w:tcPr>
            <w:tcW w:w="6888" w:type="dxa"/>
            <w:tcBorders/>
            <w:vAlign w:val="center"/>
          </w:tcPr>
          <w:p>
            <w:pPr>
              <w:pStyle w:val="TableContents"/>
              <w:spacing w:before="0" w:after="283"/>
              <w:rPr/>
            </w:pPr>
            <w:r>
              <w:rPr/>
              <w:t xml:space="preserve">novel </w:t>
            </w:r>
            <w:r>
              <w:rPr/>
              <w:t>引擎全栈：</w:t>
            </w:r>
            <w:r>
              <w:rPr/>
              <w:t xml:space="preserve">SDL </w:t>
            </w:r>
            <w:r>
              <w:rPr/>
              <w:t>渲染后端、</w:t>
            </w:r>
            <w:r>
              <w:rPr/>
              <w:t xml:space="preserve">UI </w:t>
            </w:r>
            <w:r>
              <w:rPr/>
              <w:t>特效系统、跨平台适配、脚本解释器（</w:t>
            </w:r>
            <w:r>
              <w:rPr/>
              <w:t>Lexer/Parser/Executor</w:t>
            </w:r>
            <w:r>
              <w:rPr/>
              <w:t>）、编译工具链适配</w:t>
            </w:r>
          </w:p>
        </w:tc>
      </w:tr>
      <w:tr>
        <w:trPr/>
        <w:tc>
          <w:tcPr>
            <w:tcW w:w="663" w:type="dxa"/>
            <w:tcBorders/>
            <w:vAlign w:val="center"/>
          </w:tcPr>
          <w:p>
            <w:pPr>
              <w:pStyle w:val="TableContents"/>
              <w:spacing w:before="0" w:after="283"/>
              <w:rPr/>
            </w:pPr>
            <w:r>
              <w:rPr>
                <w:rStyle w:val="Strong"/>
              </w:rPr>
              <w:t>马昊昱</w:t>
            </w:r>
          </w:p>
        </w:tc>
        <w:tc>
          <w:tcPr>
            <w:tcW w:w="1521" w:type="dxa"/>
            <w:tcBorders/>
            <w:vAlign w:val="center"/>
          </w:tcPr>
          <w:p>
            <w:pPr>
              <w:pStyle w:val="TableContents"/>
              <w:spacing w:before="0" w:after="283"/>
              <w:rPr/>
            </w:pPr>
            <w:r>
              <w:rPr/>
              <w:t>游戏开发管线维护</w:t>
            </w:r>
          </w:p>
        </w:tc>
        <w:tc>
          <w:tcPr>
            <w:tcW w:w="6888" w:type="dxa"/>
            <w:tcBorders/>
            <w:vAlign w:val="center"/>
          </w:tcPr>
          <w:p>
            <w:pPr>
              <w:pStyle w:val="TableContents"/>
              <w:spacing w:before="0" w:after="283"/>
              <w:rPr/>
            </w:pPr>
            <w:r>
              <w:rPr/>
              <w:t xml:space="preserve">Python </w:t>
            </w:r>
            <w:r>
              <w:rPr/>
              <w:t>工具链全套、</w:t>
            </w:r>
            <w:r>
              <w:rPr/>
              <w:t xml:space="preserve">CI/CD </w:t>
            </w:r>
            <w:r>
              <w:rPr/>
              <w:t>工作流、构建</w:t>
            </w:r>
            <w:r>
              <w:rPr/>
              <w:t>/</w:t>
            </w:r>
            <w:r>
              <w:rPr/>
              <w:t>打包</w:t>
            </w:r>
            <w:r>
              <w:rPr/>
              <w:t>/</w:t>
            </w:r>
            <w:r>
              <w:rPr/>
              <w:t>发布自动化、</w:t>
            </w:r>
            <w:r>
              <w:rPr/>
              <w:t xml:space="preserve">CMake </w:t>
            </w:r>
            <w:r>
              <w:rPr/>
              <w:t>跨平台兼容</w:t>
            </w:r>
          </w:p>
        </w:tc>
      </w:tr>
      <w:tr>
        <w:trPr/>
        <w:tc>
          <w:tcPr>
            <w:tcW w:w="663" w:type="dxa"/>
            <w:tcBorders/>
            <w:vAlign w:val="center"/>
          </w:tcPr>
          <w:p>
            <w:pPr>
              <w:pStyle w:val="TableContents"/>
              <w:spacing w:before="0" w:after="283"/>
              <w:rPr/>
            </w:pPr>
            <w:r>
              <w:rPr>
                <w:rStyle w:val="Strong"/>
              </w:rPr>
              <w:t>刘李乾</w:t>
            </w:r>
          </w:p>
        </w:tc>
        <w:tc>
          <w:tcPr>
            <w:tcW w:w="1521" w:type="dxa"/>
            <w:tcBorders/>
            <w:vAlign w:val="center"/>
          </w:tcPr>
          <w:p>
            <w:pPr>
              <w:pStyle w:val="TableContents"/>
              <w:spacing w:before="0" w:after="283"/>
              <w:rPr/>
            </w:pPr>
            <w:r>
              <w:rPr/>
              <w:t xml:space="preserve">游戏 </w:t>
            </w:r>
            <w:r>
              <w:rPr/>
              <w:t xml:space="preserve">Gameplay </w:t>
            </w:r>
            <w:r>
              <w:rPr/>
              <w:t>迭代</w:t>
            </w:r>
          </w:p>
        </w:tc>
        <w:tc>
          <w:tcPr>
            <w:tcW w:w="6888" w:type="dxa"/>
            <w:tcBorders/>
            <w:vAlign w:val="center"/>
          </w:tcPr>
          <w:p>
            <w:pPr>
              <w:pStyle w:val="TableContents"/>
              <w:spacing w:before="0" w:after="283"/>
              <w:rPr/>
            </w:pPr>
            <w:r>
              <w:rPr/>
              <w:t xml:space="preserve">.rpy </w:t>
            </w:r>
            <w:r>
              <w:rPr/>
              <w:t>剧本编写（中英双语）、脚本语言简化设计、资产</w:t>
            </w:r>
            <w:r>
              <w:rPr/>
              <w:t>/</w:t>
            </w:r>
            <w:r>
              <w:rPr/>
              <w:t>图集</w:t>
            </w:r>
            <w:r>
              <w:rPr/>
              <w:t>/</w:t>
            </w:r>
            <w:r>
              <w:rPr/>
              <w:t>音频管理、本地化系统、第三方库维护、引擎玩法逻辑适配</w:t>
            </w:r>
          </w:p>
        </w:tc>
      </w:tr>
    </w:tbl>
    <w:p>
      <w:pPr>
        <w:pStyle w:val="Heading3"/>
        <w:spacing w:before="0" w:after="283"/>
        <w:rPr/>
      </w:pPr>
      <w:r>
        <w:rPr/>
        <w:t xml:space="preserve">2.2 </w:t>
      </w:r>
      <w:r>
        <w:rPr/>
        <w:t>三层解耦协作模型</w:t>
      </w:r>
    </w:p>
    <w:p>
      <w:pPr>
        <w:pStyle w:val="BodyText"/>
        <w:rPr/>
      </w:pPr>
      <w:r>
        <w:rPr/>
        <w:t>小组采用</w:t>
      </w:r>
      <w:r>
        <w:rPr/>
        <w:t>"</w:t>
      </w:r>
      <w:r>
        <w:rPr/>
        <w:t>引擎—管线—内容</w:t>
      </w:r>
      <w:r>
        <w:rPr/>
        <w:t>"</w:t>
      </w:r>
      <w:r>
        <w:rPr/>
        <w:t>三层分离的协作架构，各层通过明确定义的接口解耦：</w:t>
      </w:r>
    </w:p>
    <w:p>
      <w:pPr>
        <w:pStyle w:val="PreformattedText"/>
        <w:rPr>
          <w:rStyle w:val="SourceText"/>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760720" cy="2303780"/>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5760720" cy="2303780"/>
                    </a:xfrm>
                    <a:prstGeom prst="rect">
                      <a:avLst/>
                    </a:prstGeom>
                  </pic:spPr>
                </pic:pic>
              </a:graphicData>
            </a:graphic>
          </wp:anchor>
        </w:drawing>
      </w:r>
    </w:p>
    <w:p>
      <w:pPr>
        <w:pStyle w:val="BodyText"/>
        <w:rPr/>
      </w:pPr>
      <w:r>
        <w:rPr>
          <w:rStyle w:val="Strong"/>
        </w:rPr>
        <w:t>接口契约</w:t>
      </w:r>
      <w:r>
        <w:rPr/>
        <w:t>：</w:t>
      </w:r>
    </w:p>
    <w:p>
      <w:pPr>
        <w:pStyle w:val="BodyText"/>
        <w:numPr>
          <w:ilvl w:val="0"/>
          <w:numId w:val="2"/>
        </w:numPr>
        <w:tabs>
          <w:tab w:val="clear" w:pos="420"/>
          <w:tab w:val="left" w:pos="0" w:leader="none"/>
        </w:tabs>
        <w:ind w:hanging="283" w:left="709"/>
        <w:rPr/>
      </w:pPr>
      <w:r>
        <w:rPr>
          <w:rStyle w:val="Strong"/>
        </w:rPr>
        <w:t>引擎 ↔ 内容</w:t>
      </w:r>
      <w:r>
        <w:rPr/>
        <w:t xml:space="preserve">：通过 </w:t>
      </w:r>
      <w:r>
        <w:rPr>
          <w:rStyle w:val="SourceText"/>
        </w:rPr>
        <w:t>.rpy</w:t>
      </w:r>
      <w:r>
        <w:rPr/>
        <w:t xml:space="preserve"> </w:t>
      </w:r>
      <w:r>
        <w:rPr/>
        <w:t>脚本格式定义，</w:t>
      </w:r>
      <w:r>
        <w:rPr/>
        <w:t xml:space="preserve">Lexer </w:t>
      </w:r>
      <w:r>
        <w:rPr/>
        <w:t xml:space="preserve">支持的 </w:t>
      </w:r>
      <w:r>
        <w:rPr/>
        <w:t xml:space="preserve">Token </w:t>
      </w:r>
      <w:r>
        <w:rPr/>
        <w:t>集合即为内容层可用的语法能力边界</w:t>
      </w:r>
    </w:p>
    <w:p>
      <w:pPr>
        <w:pStyle w:val="BodyText"/>
        <w:numPr>
          <w:ilvl w:val="0"/>
          <w:numId w:val="2"/>
        </w:numPr>
        <w:tabs>
          <w:tab w:val="clear" w:pos="420"/>
          <w:tab w:val="left" w:pos="0" w:leader="none"/>
        </w:tabs>
        <w:ind w:hanging="283" w:left="709"/>
        <w:rPr/>
      </w:pPr>
      <w:r>
        <w:rPr>
          <w:rStyle w:val="Strong"/>
        </w:rPr>
        <w:t>引擎 ↔ 管线</w:t>
      </w:r>
      <w:r>
        <w:rPr/>
        <w:t xml:space="preserve">：通过 </w:t>
      </w:r>
      <w:r>
        <w:rPr>
          <w:rStyle w:val="SourceText"/>
        </w:rPr>
        <w:t>CMakeLists.txt</w:t>
      </w:r>
      <w:r>
        <w:rPr/>
        <w:t xml:space="preserve"> </w:t>
      </w:r>
      <w:r>
        <w:rPr/>
        <w:t xml:space="preserve">的 </w:t>
      </w:r>
      <w:r>
        <w:rPr/>
        <w:t xml:space="preserve">target </w:t>
      </w:r>
      <w:r>
        <w:rPr/>
        <w:t>名称（</w:t>
      </w:r>
      <w:r>
        <w:rPr>
          <w:rStyle w:val="SourceText"/>
        </w:rPr>
        <w:t>novel_engine</w:t>
      </w:r>
      <w:r>
        <w:rPr/>
        <w:t>、</w:t>
      </w:r>
      <w:r>
        <w:rPr>
          <w:rStyle w:val="SourceText"/>
        </w:rPr>
        <w:t>ddlc_afterstory</w:t>
      </w:r>
      <w:r>
        <w:rPr/>
        <w:t>）和目录约定（</w:t>
      </w:r>
      <w:r>
        <w:rPr>
          <w:rStyle w:val="SourceText"/>
        </w:rPr>
        <w:t>build/bin/</w:t>
      </w:r>
      <w:r>
        <w:rPr/>
        <w:t>）对接</w:t>
      </w:r>
    </w:p>
    <w:p>
      <w:pPr>
        <w:pStyle w:val="BodyText"/>
        <w:numPr>
          <w:ilvl w:val="0"/>
          <w:numId w:val="2"/>
        </w:numPr>
        <w:tabs>
          <w:tab w:val="clear" w:pos="420"/>
          <w:tab w:val="left" w:pos="0" w:leader="none"/>
        </w:tabs>
        <w:ind w:hanging="283" w:left="709"/>
        <w:rPr/>
      </w:pPr>
      <w:r>
        <w:rPr>
          <w:rStyle w:val="Strong"/>
        </w:rPr>
        <w:t>管线 ↔ 内容</w:t>
      </w:r>
      <w:r>
        <w:rPr/>
        <w:t xml:space="preserve">：通过 </w:t>
      </w:r>
      <w:r>
        <w:rPr>
          <w:rStyle w:val="SourceText"/>
        </w:rPr>
        <w:t>asset_manifest.json</w:t>
      </w:r>
      <w:r>
        <w:rPr/>
        <w:t xml:space="preserve"> </w:t>
      </w:r>
      <w:r>
        <w:rPr/>
        <w:t xml:space="preserve">和 </w:t>
      </w:r>
      <w:r>
        <w:rPr>
          <w:rStyle w:val="SourceText"/>
        </w:rPr>
        <w:t>sprites.json</w:t>
      </w:r>
      <w:r>
        <w:rPr/>
        <w:t xml:space="preserve"> </w:t>
      </w:r>
      <w:r>
        <w:rPr/>
        <w:t>声明式定义资产映射关系</w:t>
      </w:r>
    </w:p>
    <w:p>
      <w:pPr>
        <w:pStyle w:val="HorizontalLine"/>
        <w:rPr/>
      </w:pPr>
      <w:r>
        <w:rPr/>
      </w:r>
    </w:p>
    <w:p>
      <w:pPr>
        <w:pStyle w:val="Heading2"/>
        <w:spacing w:before="0" w:after="283"/>
        <w:rPr/>
      </w:pPr>
      <w:r>
        <w:rPr/>
        <w:t>三、引擎核心架构设计（杨俊辉）</w:t>
      </w:r>
    </w:p>
    <w:p>
      <w:pPr>
        <w:pStyle w:val="Heading3"/>
        <w:spacing w:before="0" w:after="283"/>
        <w:rPr/>
      </w:pPr>
      <w:r>
        <w:rPr/>
        <w:t xml:space="preserve">3.1 </w:t>
      </w:r>
      <w:r>
        <w:rPr/>
        <w:t>总体架构与设计模式</w:t>
      </w:r>
    </w:p>
    <w:p>
      <w:pPr>
        <w:pStyle w:val="BodyText"/>
        <w:rPr/>
      </w:pPr>
      <w:r>
        <w:rPr/>
        <w:t xml:space="preserve">novel </w:t>
      </w:r>
      <w:r>
        <w:rPr/>
        <w:t>引擎采用分层架构，每层职责单一，通过接口或数据结构解耦：</w:t>
      </w:r>
    </w:p>
    <w:p>
      <w:pPr>
        <w:pStyle w:val="PreformattedText"/>
        <w:rPr>
          <w:rStyle w:val="SourceText"/>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760720" cy="3161030"/>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5760720" cy="3161030"/>
                    </a:xfrm>
                    <a:prstGeom prst="rect">
                      <a:avLst/>
                    </a:prstGeom>
                  </pic:spPr>
                </pic:pic>
              </a:graphicData>
            </a:graphic>
          </wp:anchor>
        </w:drawing>
      </w:r>
    </w:p>
    <w:p>
      <w:pPr>
        <w:pStyle w:val="BodyText"/>
        <w:rPr/>
      </w:pPr>
      <w:r>
        <w:rPr/>
        <w:t>核心设计模式应用：</w:t>
      </w:r>
    </w:p>
    <w:tbl>
      <w:tblPr>
        <w:tblW w:w="9072" w:type="dxa"/>
        <w:jc w:val="left"/>
        <w:tblInd w:w="0" w:type="dxa"/>
        <w:tblLayout w:type="fixed"/>
        <w:tblCellMar>
          <w:top w:w="28" w:type="dxa"/>
          <w:left w:w="28" w:type="dxa"/>
          <w:bottom w:w="28" w:type="dxa"/>
          <w:right w:w="28" w:type="dxa"/>
        </w:tblCellMar>
      </w:tblPr>
      <w:tblGrid>
        <w:gridCol w:w="1186"/>
        <w:gridCol w:w="2083"/>
        <w:gridCol w:w="5803"/>
      </w:tblGrid>
      <w:tr>
        <w:trPr/>
        <w:tc>
          <w:tcPr>
            <w:tcW w:w="1186" w:type="dxa"/>
            <w:tcBorders/>
            <w:vAlign w:val="center"/>
          </w:tcPr>
          <w:p>
            <w:pPr>
              <w:pStyle w:val="TableHeading"/>
              <w:spacing w:before="0" w:after="283"/>
              <w:rPr/>
            </w:pPr>
            <w:r>
              <w:rPr/>
              <w:t>设计模式</w:t>
            </w:r>
          </w:p>
        </w:tc>
        <w:tc>
          <w:tcPr>
            <w:tcW w:w="2083" w:type="dxa"/>
            <w:tcBorders/>
            <w:vAlign w:val="center"/>
          </w:tcPr>
          <w:p>
            <w:pPr>
              <w:pStyle w:val="TableHeading"/>
              <w:spacing w:before="0" w:after="283"/>
              <w:rPr/>
            </w:pPr>
            <w:r>
              <w:rPr/>
              <w:t>应用位置</w:t>
            </w:r>
          </w:p>
        </w:tc>
        <w:tc>
          <w:tcPr>
            <w:tcW w:w="5803" w:type="dxa"/>
            <w:tcBorders/>
            <w:vAlign w:val="center"/>
          </w:tcPr>
          <w:p>
            <w:pPr>
              <w:pStyle w:val="TableHeading"/>
              <w:spacing w:before="0" w:after="283"/>
              <w:rPr/>
            </w:pPr>
            <w:r>
              <w:rPr/>
              <w:t>技术细节</w:t>
            </w:r>
          </w:p>
        </w:tc>
      </w:tr>
      <w:tr>
        <w:trPr/>
        <w:tc>
          <w:tcPr>
            <w:tcW w:w="1186" w:type="dxa"/>
            <w:tcBorders/>
            <w:vAlign w:val="center"/>
          </w:tcPr>
          <w:p>
            <w:pPr>
              <w:pStyle w:val="TableContents"/>
              <w:spacing w:before="0" w:after="283"/>
              <w:rPr/>
            </w:pPr>
            <w:r>
              <w:rPr>
                <w:rStyle w:val="Strong"/>
              </w:rPr>
              <w:t>Facade</w:t>
            </w:r>
          </w:p>
        </w:tc>
        <w:tc>
          <w:tcPr>
            <w:tcW w:w="2083" w:type="dxa"/>
            <w:tcBorders/>
            <w:vAlign w:val="center"/>
          </w:tcPr>
          <w:p>
            <w:pPr>
              <w:pStyle w:val="TableContents"/>
              <w:spacing w:before="0" w:after="283"/>
              <w:rPr/>
            </w:pPr>
            <w:r>
              <w:rPr>
                <w:rStyle w:val="SourceText"/>
              </w:rPr>
              <w:t>Engine</w:t>
            </w:r>
            <w:r>
              <w:rPr/>
              <w:t xml:space="preserve"> </w:t>
            </w:r>
            <w:r>
              <w:rPr/>
              <w:t>类</w:t>
            </w:r>
          </w:p>
        </w:tc>
        <w:tc>
          <w:tcPr>
            <w:tcW w:w="5803" w:type="dxa"/>
            <w:tcBorders/>
            <w:vAlign w:val="center"/>
          </w:tcPr>
          <w:p>
            <w:pPr>
              <w:pStyle w:val="TableContents"/>
              <w:spacing w:before="0" w:after="283"/>
              <w:rPr/>
            </w:pPr>
            <w:r>
              <w:rPr/>
              <w:t xml:space="preserve">封装 </w:t>
            </w:r>
            <w:r>
              <w:rPr/>
              <w:t xml:space="preserve">script/narrative/adventure/core/platform </w:t>
            </w:r>
            <w:r>
              <w:rPr/>
              <w:t xml:space="preserve">五个子系统，对外暴露 </w:t>
            </w:r>
            <w:r>
              <w:rPr>
                <w:rStyle w:val="SourceText"/>
              </w:rPr>
              <w:t>load_script_file</w:t>
            </w:r>
            <w:r>
              <w:rPr/>
              <w:t>、</w:t>
            </w:r>
            <w:r>
              <w:rPr>
                <w:rStyle w:val="SourceText"/>
              </w:rPr>
              <w:t>run</w:t>
            </w:r>
            <w:r>
              <w:rPr/>
              <w:t>、</w:t>
            </w:r>
            <w:r>
              <w:rPr>
                <w:rStyle w:val="SourceText"/>
              </w:rPr>
              <w:t>run_from_slot</w:t>
            </w:r>
            <w:r>
              <w:rPr/>
              <w:t xml:space="preserve"> </w:t>
            </w:r>
            <w:r>
              <w:rPr/>
              <w:t xml:space="preserve">等高层 </w:t>
            </w:r>
            <w:r>
              <w:rPr/>
              <w:t>API</w:t>
            </w:r>
          </w:p>
        </w:tc>
      </w:tr>
      <w:tr>
        <w:trPr/>
        <w:tc>
          <w:tcPr>
            <w:tcW w:w="1186" w:type="dxa"/>
            <w:tcBorders/>
            <w:vAlign w:val="center"/>
          </w:tcPr>
          <w:p>
            <w:pPr>
              <w:pStyle w:val="TableContents"/>
              <w:spacing w:before="0" w:after="283"/>
              <w:rPr/>
            </w:pPr>
            <w:r>
              <w:rPr>
                <w:rStyle w:val="Strong"/>
              </w:rPr>
              <w:t>Strategy</w:t>
            </w:r>
          </w:p>
        </w:tc>
        <w:tc>
          <w:tcPr>
            <w:tcW w:w="2083" w:type="dxa"/>
            <w:tcBorders/>
            <w:vAlign w:val="center"/>
          </w:tcPr>
          <w:p>
            <w:pPr>
              <w:pStyle w:val="TableContents"/>
              <w:spacing w:before="0" w:after="283"/>
              <w:rPr/>
            </w:pPr>
            <w:r>
              <w:rPr>
                <w:rStyle w:val="SourceText"/>
              </w:rPr>
              <w:t>IBackend</w:t>
            </w:r>
            <w:r>
              <w:rPr/>
              <w:t xml:space="preserve"> </w:t>
            </w:r>
            <w:r>
              <w:rPr/>
              <w:t>接口</w:t>
            </w:r>
          </w:p>
        </w:tc>
        <w:tc>
          <w:tcPr>
            <w:tcW w:w="5803" w:type="dxa"/>
            <w:tcBorders/>
            <w:vAlign w:val="center"/>
          </w:tcPr>
          <w:p>
            <w:pPr>
              <w:pStyle w:val="TableContents"/>
              <w:spacing w:before="0" w:after="283"/>
              <w:rPr/>
            </w:pPr>
            <w:r>
              <w:rPr/>
              <w:t xml:space="preserve">定义 </w:t>
            </w:r>
            <w:r>
              <w:rPr/>
              <w:t xml:space="preserve">30+ </w:t>
            </w:r>
            <w:r>
              <w:rPr/>
              <w:t>个纯虚方法（</w:t>
            </w:r>
            <w:r>
              <w:rPr>
                <w:rStyle w:val="SourceText"/>
              </w:rPr>
              <w:t>say</w:t>
            </w:r>
            <w:r>
              <w:rPr/>
              <w:t>、</w:t>
            </w:r>
            <w:r>
              <w:rPr>
                <w:rStyle w:val="SourceText"/>
              </w:rPr>
              <w:t>show_background</w:t>
            </w:r>
            <w:r>
              <w:rPr/>
              <w:t>、</w:t>
            </w:r>
            <w:r>
              <w:rPr>
                <w:rStyle w:val="SourceText"/>
              </w:rPr>
              <w:t>glitch</w:t>
            </w:r>
            <w:r>
              <w:rPr/>
              <w:t xml:space="preserve"> </w:t>
            </w:r>
            <w:r>
              <w:rPr/>
              <w:t>等），</w:t>
            </w:r>
            <w:r>
              <w:rPr>
                <w:rStyle w:val="SourceText"/>
              </w:rPr>
              <w:t>SdlBackend</w:t>
            </w:r>
            <w:r>
              <w:rPr/>
              <w:t xml:space="preserve"> </w:t>
            </w:r>
            <w:r>
              <w:rPr/>
              <w:t xml:space="preserve">和 </w:t>
            </w:r>
            <w:r>
              <w:rPr>
                <w:rStyle w:val="SourceText"/>
              </w:rPr>
              <w:t>ConsoleBackend</w:t>
            </w:r>
            <w:r>
              <w:rPr/>
              <w:t xml:space="preserve"> </w:t>
            </w:r>
            <w:r>
              <w:rPr/>
              <w:t>为两个具体策略</w:t>
            </w:r>
          </w:p>
        </w:tc>
      </w:tr>
      <w:tr>
        <w:trPr/>
        <w:tc>
          <w:tcPr>
            <w:tcW w:w="1186" w:type="dxa"/>
            <w:tcBorders/>
            <w:vAlign w:val="center"/>
          </w:tcPr>
          <w:p>
            <w:pPr>
              <w:pStyle w:val="TableContents"/>
              <w:spacing w:before="0" w:after="283"/>
              <w:rPr/>
            </w:pPr>
            <w:r>
              <w:rPr>
                <w:rStyle w:val="Strong"/>
              </w:rPr>
              <w:t>Interpreter</w:t>
            </w:r>
          </w:p>
        </w:tc>
        <w:tc>
          <w:tcPr>
            <w:tcW w:w="2083" w:type="dxa"/>
            <w:tcBorders/>
            <w:vAlign w:val="center"/>
          </w:tcPr>
          <w:p>
            <w:pPr>
              <w:pStyle w:val="TableContents"/>
              <w:spacing w:before="0" w:after="283"/>
              <w:rPr/>
            </w:pPr>
            <w:r>
              <w:rPr/>
              <w:t>Lexer → Parser → AST → Executor</w:t>
            </w:r>
          </w:p>
        </w:tc>
        <w:tc>
          <w:tcPr>
            <w:tcW w:w="5803" w:type="dxa"/>
            <w:tcBorders/>
            <w:vAlign w:val="center"/>
          </w:tcPr>
          <w:p>
            <w:pPr>
              <w:pStyle w:val="TableContents"/>
              <w:spacing w:before="0" w:after="283"/>
              <w:rPr/>
            </w:pPr>
            <w:r>
              <w:rPr/>
              <w:t xml:space="preserve">经典编译器前端 </w:t>
            </w:r>
            <w:r>
              <w:rPr/>
              <w:t xml:space="preserve">+ </w:t>
            </w:r>
            <w:r>
              <w:rPr/>
              <w:t xml:space="preserve">树遍历解释器，支持 </w:t>
            </w:r>
            <w:r>
              <w:rPr/>
              <w:t xml:space="preserve">21 </w:t>
            </w:r>
            <w:r>
              <w:rPr/>
              <w:t xml:space="preserve">种语句和 </w:t>
            </w:r>
            <w:r>
              <w:rPr/>
              <w:t xml:space="preserve">7 </w:t>
            </w:r>
            <w:r>
              <w:rPr/>
              <w:t>种表达式</w:t>
            </w:r>
          </w:p>
        </w:tc>
      </w:tr>
      <w:tr>
        <w:trPr/>
        <w:tc>
          <w:tcPr>
            <w:tcW w:w="1186" w:type="dxa"/>
            <w:tcBorders/>
            <w:vAlign w:val="center"/>
          </w:tcPr>
          <w:p>
            <w:pPr>
              <w:pStyle w:val="TableContents"/>
              <w:spacing w:before="0" w:after="283"/>
              <w:rPr/>
            </w:pPr>
            <w:r>
              <w:rPr>
                <w:rStyle w:val="Strong"/>
              </w:rPr>
              <w:t>Frame Stack</w:t>
            </w:r>
          </w:p>
        </w:tc>
        <w:tc>
          <w:tcPr>
            <w:tcW w:w="2083" w:type="dxa"/>
            <w:tcBorders/>
            <w:vAlign w:val="center"/>
          </w:tcPr>
          <w:p>
            <w:pPr>
              <w:pStyle w:val="TableContents"/>
              <w:spacing w:before="0" w:after="283"/>
              <w:rPr/>
            </w:pPr>
            <w:r>
              <w:rPr>
                <w:rStyle w:val="SourceText"/>
              </w:rPr>
              <w:t>Executor::run_frames</w:t>
            </w:r>
          </w:p>
        </w:tc>
        <w:tc>
          <w:tcPr>
            <w:tcW w:w="5803" w:type="dxa"/>
            <w:tcBorders/>
            <w:vAlign w:val="center"/>
          </w:tcPr>
          <w:p>
            <w:pPr>
              <w:pStyle w:val="TableContents"/>
              <w:spacing w:before="0" w:after="283"/>
              <w:rPr/>
            </w:pPr>
            <w:r>
              <w:rPr/>
              <w:t xml:space="preserve">显式帧栈替代递归调用，支持 </w:t>
            </w:r>
            <w:r>
              <w:rPr>
                <w:rStyle w:val="SourceText"/>
              </w:rPr>
              <w:t>call</w:t>
            </w:r>
            <w:r>
              <w:rPr/>
              <w:t>/</w:t>
            </w:r>
            <w:r>
              <w:rPr>
                <w:rStyle w:val="SourceText"/>
              </w:rPr>
              <w:t>return</w:t>
            </w:r>
            <w:r>
              <w:rPr/>
              <w:t xml:space="preserve"> </w:t>
            </w:r>
            <w:r>
              <w:rPr/>
              <w:t>跨标签跳转及存档状态快照</w:t>
            </w:r>
          </w:p>
        </w:tc>
      </w:tr>
      <w:tr>
        <w:trPr/>
        <w:tc>
          <w:tcPr>
            <w:tcW w:w="1186" w:type="dxa"/>
            <w:tcBorders/>
            <w:vAlign w:val="center"/>
          </w:tcPr>
          <w:p>
            <w:pPr>
              <w:pStyle w:val="TableContents"/>
              <w:spacing w:before="0" w:after="283"/>
              <w:rPr/>
            </w:pPr>
            <w:r>
              <w:rPr>
                <w:rStyle w:val="Strong"/>
              </w:rPr>
              <w:t>Singleton</w:t>
            </w:r>
          </w:p>
        </w:tc>
        <w:tc>
          <w:tcPr>
            <w:tcW w:w="2083" w:type="dxa"/>
            <w:tcBorders/>
            <w:vAlign w:val="center"/>
          </w:tcPr>
          <w:p>
            <w:pPr>
              <w:pStyle w:val="TableContents"/>
              <w:spacing w:before="0" w:after="283"/>
              <w:rPr/>
            </w:pPr>
            <w:r>
              <w:rPr>
                <w:rStyle w:val="SourceText"/>
              </w:rPr>
              <w:t>Locale::instance()</w:t>
            </w:r>
          </w:p>
        </w:tc>
        <w:tc>
          <w:tcPr>
            <w:tcW w:w="5803" w:type="dxa"/>
            <w:tcBorders/>
            <w:vAlign w:val="center"/>
          </w:tcPr>
          <w:p>
            <w:pPr>
              <w:pStyle w:val="TableContents"/>
              <w:spacing w:before="0" w:after="283"/>
              <w:rPr/>
            </w:pPr>
            <w:r>
              <w:rPr/>
              <w:t>全局唯一国际化服务，运行时热切换语言</w:t>
            </w:r>
          </w:p>
        </w:tc>
      </w:tr>
      <w:tr>
        <w:trPr/>
        <w:tc>
          <w:tcPr>
            <w:tcW w:w="1186" w:type="dxa"/>
            <w:tcBorders/>
            <w:vAlign w:val="center"/>
          </w:tcPr>
          <w:p>
            <w:pPr>
              <w:pStyle w:val="TableContents"/>
              <w:spacing w:before="0" w:after="283"/>
              <w:rPr/>
            </w:pPr>
            <w:r>
              <w:rPr>
                <w:rStyle w:val="Strong"/>
              </w:rPr>
              <w:t>Registry</w:t>
            </w:r>
          </w:p>
        </w:tc>
        <w:tc>
          <w:tcPr>
            <w:tcW w:w="2083" w:type="dxa"/>
            <w:tcBorders/>
            <w:vAlign w:val="center"/>
          </w:tcPr>
          <w:p>
            <w:pPr>
              <w:pStyle w:val="TableContents"/>
              <w:spacing w:before="0" w:after="283"/>
              <w:rPr/>
            </w:pPr>
            <w:r>
              <w:rPr>
                <w:rStyle w:val="SourceText"/>
              </w:rPr>
              <w:t>BuiltinApi</w:t>
            </w:r>
          </w:p>
        </w:tc>
        <w:tc>
          <w:tcPr>
            <w:tcW w:w="5803" w:type="dxa"/>
            <w:tcBorders/>
            <w:vAlign w:val="center"/>
          </w:tcPr>
          <w:p>
            <w:pPr>
              <w:pStyle w:val="TableContents"/>
              <w:spacing w:before="0" w:after="283"/>
              <w:rPr/>
            </w:pPr>
            <w:r>
              <w:rPr/>
              <w:t xml:space="preserve">原生函数注册表，支持 </w:t>
            </w:r>
            <w:r>
              <w:rPr>
                <w:rStyle w:val="SourceText"/>
              </w:rPr>
              <w:t>register_native(name, fn)</w:t>
            </w:r>
            <w:r>
              <w:rPr/>
              <w:t xml:space="preserve"> </w:t>
            </w:r>
            <w:r>
              <w:rPr/>
              <w:t xml:space="preserve">动态扩展脚本可调用的 </w:t>
            </w:r>
            <w:r>
              <w:rPr/>
              <w:t xml:space="preserve">C++ </w:t>
            </w:r>
            <w:r>
              <w:rPr/>
              <w:t>函数</w:t>
            </w:r>
          </w:p>
        </w:tc>
      </w:tr>
      <w:tr>
        <w:trPr/>
        <w:tc>
          <w:tcPr>
            <w:tcW w:w="1186" w:type="dxa"/>
            <w:tcBorders/>
            <w:vAlign w:val="center"/>
          </w:tcPr>
          <w:p>
            <w:pPr>
              <w:pStyle w:val="TableContents"/>
              <w:spacing w:before="0" w:after="283"/>
              <w:rPr/>
            </w:pPr>
            <w:r>
              <w:rPr>
                <w:rStyle w:val="Strong"/>
              </w:rPr>
              <w:t>RAII</w:t>
            </w:r>
          </w:p>
        </w:tc>
        <w:tc>
          <w:tcPr>
            <w:tcW w:w="2083" w:type="dxa"/>
            <w:tcBorders/>
            <w:vAlign w:val="center"/>
          </w:tcPr>
          <w:p>
            <w:pPr>
              <w:pStyle w:val="TableContents"/>
              <w:spacing w:before="0" w:after="283"/>
              <w:rPr/>
            </w:pPr>
            <w:r>
              <w:rPr/>
              <w:t xml:space="preserve">SDL </w:t>
            </w:r>
            <w:r>
              <w:rPr/>
              <w:t>资源管理</w:t>
            </w:r>
          </w:p>
        </w:tc>
        <w:tc>
          <w:tcPr>
            <w:tcW w:w="5803" w:type="dxa"/>
            <w:tcBorders/>
            <w:vAlign w:val="center"/>
          </w:tcPr>
          <w:p>
            <w:pPr>
              <w:pStyle w:val="TableContents"/>
              <w:spacing w:before="0" w:after="283"/>
              <w:rPr/>
            </w:pPr>
            <w:r>
              <w:rPr>
                <w:rStyle w:val="SourceText"/>
              </w:rPr>
              <w:t>unique_ptr&lt;SDL_Texture, decltype(&amp;SDL_DestroyTexture)&gt;</w:t>
            </w:r>
            <w:r>
              <w:rPr/>
              <w:t xml:space="preserve"> </w:t>
            </w:r>
            <w:r>
              <w:rPr/>
              <w:t xml:space="preserve">自定义 </w:t>
            </w:r>
            <w:r>
              <w:rPr/>
              <w:t>deleter</w:t>
            </w:r>
            <w:r>
              <w:rPr/>
              <w:t>，防止纹理</w:t>
            </w:r>
            <w:r>
              <w:rPr/>
              <w:t>/</w:t>
            </w:r>
            <w:r>
              <w:rPr/>
              <w:t>音频泄漏</w:t>
            </w:r>
          </w:p>
        </w:tc>
      </w:tr>
    </w:tbl>
    <w:p>
      <w:pPr>
        <w:pStyle w:val="Heading3"/>
        <w:spacing w:before="0" w:after="283"/>
        <w:rPr/>
      </w:pPr>
      <w:r>
        <w:rPr/>
        <w:t xml:space="preserve">3.2 </w:t>
      </w:r>
      <w:r>
        <w:rPr/>
        <w:t xml:space="preserve">脚本解释器——自研 </w:t>
      </w:r>
      <w:r>
        <w:rPr/>
        <w:t xml:space="preserve">DSL </w:t>
      </w:r>
      <w:r>
        <w:rPr/>
        <w:t>全栈</w:t>
      </w:r>
    </w:p>
    <w:p>
      <w:pPr>
        <w:pStyle w:val="BodyText"/>
        <w:rPr/>
      </w:pPr>
      <w:r>
        <w:rPr/>
        <w:t>脚本解释器是本项目最核心的技术模块，实现了从源码文本到运行时执行的完整管线。</w:t>
      </w:r>
    </w:p>
    <w:p>
      <w:pPr>
        <w:pStyle w:val="Heading4"/>
        <w:rPr/>
      </w:pPr>
      <w:r>
        <w:rPr/>
        <w:t xml:space="preserve">3.2.1 </w:t>
      </w:r>
      <w:r>
        <w:rPr/>
        <w:t>词法分析器（</w:t>
      </w:r>
      <w:r>
        <w:rPr/>
        <w:t>Lexer</w:t>
      </w:r>
      <w:r>
        <w:rPr/>
        <w:t>）</w:t>
      </w:r>
    </w:p>
    <w:p>
      <w:pPr>
        <w:pStyle w:val="BodyText"/>
        <w:rPr/>
      </w:pPr>
      <w:r>
        <w:rPr/>
        <w:t xml:space="preserve">Lexer </w:t>
      </w:r>
      <w:r>
        <w:rPr/>
        <w:t xml:space="preserve">的核心挑战在于 </w:t>
      </w:r>
      <w:r>
        <w:rPr>
          <w:rStyle w:val="Strong"/>
        </w:rPr>
        <w:t xml:space="preserve">Python </w:t>
      </w:r>
      <w:r>
        <w:rPr>
          <w:rStyle w:val="Strong"/>
        </w:rPr>
        <w:t>风格的缩进敏感语法</w:t>
      </w:r>
      <w:r>
        <w:rPr/>
        <w:t xml:space="preserve">。与大多数语言使用 </w:t>
      </w:r>
      <w:r>
        <w:rPr>
          <w:rStyle w:val="SourceText"/>
        </w:rPr>
        <w:t>{}</w:t>
      </w:r>
      <w:r>
        <w:rPr/>
        <w:t xml:space="preserve"> </w:t>
      </w:r>
      <w:r>
        <w:rPr/>
        <w:t xml:space="preserve">或 </w:t>
      </w:r>
      <w:r>
        <w:rPr>
          <w:rStyle w:val="SourceText"/>
        </w:rPr>
        <w:t>begin/end</w:t>
      </w:r>
      <w:r>
        <w:rPr/>
        <w:t xml:space="preserve"> </w:t>
      </w:r>
      <w:r>
        <w:rPr/>
        <w:t>界定代码块不同，</w:t>
      </w:r>
      <w:r>
        <w:rPr>
          <w:rStyle w:val="SourceText"/>
        </w:rPr>
        <w:t>.rpy</w:t>
      </w:r>
      <w:r>
        <w:rPr/>
        <w:t xml:space="preserve"> </w:t>
      </w:r>
      <w:r>
        <w:rPr/>
        <w:t xml:space="preserve">脚本通过缩进层级表达嵌套关系，这要求 </w:t>
      </w:r>
      <w:r>
        <w:rPr/>
        <w:t xml:space="preserve">Lexer </w:t>
      </w:r>
      <w:r>
        <w:rPr/>
        <w:t>维护一个显式的缩进栈。</w:t>
      </w:r>
    </w:p>
    <w:p>
      <w:pPr>
        <w:pStyle w:val="BodyText"/>
        <w:rPr/>
      </w:pPr>
      <w:r>
        <w:rPr>
          <w:rStyle w:val="Strong"/>
        </w:rPr>
        <w:t>缩进处理算法</w:t>
      </w:r>
      <w:r>
        <w:rPr/>
        <w:t>：</w:t>
      </w:r>
    </w:p>
    <w:p>
      <w:pPr>
        <w:pStyle w:val="PreformattedText"/>
        <w:rPr>
          <w:rStyle w:val="SourceText"/>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760720" cy="3775075"/>
            <wp:effectExtent l="0" t="0" r="0" b="0"/>
            <wp:wrapSquare wrapText="largest"/>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5"/>
                    <a:stretch>
                      <a:fillRect/>
                    </a:stretch>
                  </pic:blipFill>
                  <pic:spPr bwMode="auto">
                    <a:xfrm>
                      <a:off x="0" y="0"/>
                      <a:ext cx="5760720" cy="3775075"/>
                    </a:xfrm>
                    <a:prstGeom prst="rect">
                      <a:avLst/>
                    </a:prstGeom>
                  </pic:spPr>
                </pic:pic>
              </a:graphicData>
            </a:graphic>
          </wp:anchor>
        </w:drawing>
      </w:r>
    </w:p>
    <w:p>
      <w:pPr>
        <w:pStyle w:val="BodyText"/>
        <w:rPr/>
      </w:pPr>
      <w:r>
        <w:rPr>
          <w:rStyle w:val="Strong"/>
        </w:rPr>
        <w:t xml:space="preserve">Token </w:t>
      </w:r>
      <w:r>
        <w:rPr>
          <w:rStyle w:val="Strong"/>
        </w:rPr>
        <w:t>类型设计</w:t>
      </w:r>
      <w:r>
        <w:rPr/>
        <w:t xml:space="preserve">（约 </w:t>
      </w:r>
      <w:r>
        <w:rPr/>
        <w:t xml:space="preserve">40 </w:t>
      </w:r>
      <w:r>
        <w:rPr/>
        <w:t>种）：</w:t>
      </w:r>
    </w:p>
    <w:p>
      <w:pPr>
        <w:pStyle w:val="BodyText"/>
        <w:numPr>
          <w:ilvl w:val="0"/>
          <w:numId w:val="3"/>
        </w:numPr>
        <w:tabs>
          <w:tab w:val="clear" w:pos="420"/>
          <w:tab w:val="left" w:pos="0" w:leader="none"/>
        </w:tabs>
        <w:ind w:hanging="283" w:left="709"/>
        <w:rPr/>
      </w:pPr>
      <w:r>
        <w:rPr>
          <w:rStyle w:val="Strong"/>
        </w:rPr>
        <w:t xml:space="preserve">结构 </w:t>
      </w:r>
      <w:r>
        <w:rPr>
          <w:rStyle w:val="Strong"/>
        </w:rPr>
        <w:t>Token</w:t>
      </w:r>
      <w:r>
        <w:rPr/>
        <w:t>：</w:t>
      </w:r>
      <w:r>
        <w:rPr>
          <w:rStyle w:val="SourceText"/>
        </w:rPr>
        <w:t>Indent</w:t>
      </w:r>
      <w:r>
        <w:rPr/>
        <w:t>、</w:t>
      </w:r>
      <w:r>
        <w:rPr>
          <w:rStyle w:val="SourceText"/>
        </w:rPr>
        <w:t>Dedent</w:t>
      </w:r>
      <w:r>
        <w:rPr/>
        <w:t>、</w:t>
      </w:r>
      <w:r>
        <w:rPr>
          <w:rStyle w:val="SourceText"/>
        </w:rPr>
        <w:t>Newline</w:t>
      </w:r>
      <w:r>
        <w:rPr/>
        <w:t>、</w:t>
      </w:r>
      <w:r>
        <w:rPr>
          <w:rStyle w:val="SourceText"/>
        </w:rPr>
        <w:t>Eof</w:t>
      </w:r>
    </w:p>
    <w:p>
      <w:pPr>
        <w:pStyle w:val="BodyText"/>
        <w:numPr>
          <w:ilvl w:val="0"/>
          <w:numId w:val="3"/>
        </w:numPr>
        <w:tabs>
          <w:tab w:val="clear" w:pos="420"/>
          <w:tab w:val="left" w:pos="0" w:leader="none"/>
        </w:tabs>
        <w:ind w:hanging="283" w:left="709"/>
        <w:rPr/>
      </w:pPr>
      <w:r>
        <w:rPr>
          <w:rStyle w:val="Strong"/>
        </w:rPr>
        <w:t xml:space="preserve">关键字 </w:t>
      </w:r>
      <w:r>
        <w:rPr>
          <w:rStyle w:val="Strong"/>
        </w:rPr>
        <w:t>Token</w:t>
      </w:r>
      <w:r>
        <w:rPr/>
        <w:t>：</w:t>
      </w:r>
      <w:r>
        <w:rPr>
          <w:rStyle w:val="SourceText"/>
        </w:rPr>
        <w:t>Label</w:t>
      </w:r>
      <w:r>
        <w:rPr/>
        <w:t>、</w:t>
      </w:r>
      <w:r>
        <w:rPr>
          <w:rStyle w:val="SourceText"/>
        </w:rPr>
        <w:t>Menu</w:t>
      </w:r>
      <w:r>
        <w:rPr/>
        <w:t>、</w:t>
      </w:r>
      <w:r>
        <w:rPr>
          <w:rStyle w:val="SourceText"/>
        </w:rPr>
        <w:t>If</w:t>
      </w:r>
      <w:r>
        <w:rPr/>
        <w:t>、</w:t>
      </w:r>
      <w:r>
        <w:rPr>
          <w:rStyle w:val="SourceText"/>
        </w:rPr>
        <w:t>Elif</w:t>
      </w:r>
      <w:r>
        <w:rPr/>
        <w:t>、</w:t>
      </w:r>
      <w:r>
        <w:rPr>
          <w:rStyle w:val="SourceText"/>
        </w:rPr>
        <w:t>Else</w:t>
      </w:r>
      <w:r>
        <w:rPr/>
        <w:t>、</w:t>
      </w:r>
      <w:r>
        <w:rPr>
          <w:rStyle w:val="SourceText"/>
        </w:rPr>
        <w:t>Jump</w:t>
      </w:r>
      <w:r>
        <w:rPr/>
        <w:t>、</w:t>
      </w:r>
      <w:r>
        <w:rPr>
          <w:rStyle w:val="SourceText"/>
        </w:rPr>
        <w:t>Call</w:t>
      </w:r>
      <w:r>
        <w:rPr/>
        <w:t>、</w:t>
      </w:r>
      <w:r>
        <w:rPr>
          <w:rStyle w:val="SourceText"/>
        </w:rPr>
        <w:t>Return</w:t>
      </w:r>
      <w:r>
        <w:rPr/>
        <w:t>、</w:t>
      </w:r>
      <w:r>
        <w:rPr>
          <w:rStyle w:val="SourceText"/>
        </w:rPr>
        <w:t>Room</w:t>
      </w:r>
      <w:r>
        <w:rPr/>
        <w:t>、</w:t>
      </w:r>
      <w:r>
        <w:rPr>
          <w:rStyle w:val="SourceText"/>
        </w:rPr>
        <w:t>Exit</w:t>
      </w:r>
      <w:r>
        <w:rPr/>
        <w:t>、</w:t>
      </w:r>
      <w:r>
        <w:rPr>
          <w:rStyle w:val="SourceText"/>
        </w:rPr>
        <w:t>Show</w:t>
      </w:r>
      <w:r>
        <w:rPr/>
        <w:t>、</w:t>
      </w:r>
      <w:r>
        <w:rPr>
          <w:rStyle w:val="SourceText"/>
        </w:rPr>
        <w:t>Hide</w:t>
      </w:r>
      <w:r>
        <w:rPr/>
        <w:t>、</w:t>
      </w:r>
      <w:r>
        <w:rPr>
          <w:rStyle w:val="SourceText"/>
        </w:rPr>
        <w:t>Bg</w:t>
      </w:r>
      <w:r>
        <w:rPr/>
        <w:t>、</w:t>
      </w:r>
      <w:r>
        <w:rPr>
          <w:rStyle w:val="SourceText"/>
        </w:rPr>
        <w:t>Scene</w:t>
      </w:r>
      <w:r>
        <w:rPr/>
        <w:t>、</w:t>
      </w:r>
      <w:r>
        <w:rPr>
          <w:rStyle w:val="SourceText"/>
        </w:rPr>
        <w:t>Go</w:t>
      </w:r>
      <w:r>
        <w:rPr/>
        <w:t>、</w:t>
      </w:r>
      <w:r>
        <w:rPr>
          <w:rStyle w:val="SourceText"/>
        </w:rPr>
        <w:t>PlayMusic</w:t>
      </w:r>
      <w:r>
        <w:rPr/>
        <w:t>、</w:t>
      </w:r>
      <w:r>
        <w:rPr>
          <w:rStyle w:val="SourceText"/>
        </w:rPr>
        <w:t>StopMusic</w:t>
      </w:r>
      <w:r>
        <w:rPr/>
        <w:t>、</w:t>
      </w:r>
      <w:r>
        <w:rPr>
          <w:rStyle w:val="SourceText"/>
        </w:rPr>
        <w:t>PlaySound</w:t>
      </w:r>
      <w:r>
        <w:rPr/>
        <w:t>、</w:t>
      </w:r>
      <w:r>
        <w:rPr>
          <w:rStyle w:val="SourceText"/>
        </w:rPr>
        <w:t>StopSound</w:t>
      </w:r>
      <w:r>
        <w:rPr/>
        <w:t>、</w:t>
      </w:r>
      <w:r>
        <w:rPr>
          <w:rStyle w:val="SourceText"/>
        </w:rPr>
        <w:t>PlayAmbient</w:t>
      </w:r>
      <w:r>
        <w:rPr/>
        <w:t>、</w:t>
      </w:r>
      <w:r>
        <w:rPr>
          <w:rStyle w:val="SourceText"/>
        </w:rPr>
        <w:t>StopAmbient</w:t>
      </w:r>
      <w:r>
        <w:rPr/>
        <w:t>、</w:t>
      </w:r>
      <w:r>
        <w:rPr>
          <w:rStyle w:val="SourceText"/>
        </w:rPr>
        <w:t>Glitch</w:t>
      </w:r>
      <w:r>
        <w:rPr/>
        <w:t>、</w:t>
      </w:r>
      <w:r>
        <w:rPr>
          <w:rStyle w:val="SourceText"/>
        </w:rPr>
        <w:t>WindowTitle</w:t>
      </w:r>
      <w:r>
        <w:rPr/>
        <w:t>、</w:t>
      </w:r>
      <w:r>
        <w:rPr>
          <w:rStyle w:val="SourceText"/>
        </w:rPr>
        <w:t>FakeCrash</w:t>
      </w:r>
      <w:r>
        <w:rPr/>
        <w:t>、</w:t>
      </w:r>
      <w:r>
        <w:rPr>
          <w:rStyle w:val="SourceText"/>
        </w:rPr>
        <w:t>Default</w:t>
      </w:r>
      <w:r>
        <w:rPr/>
        <w:t>、</w:t>
      </w:r>
      <w:r>
        <w:rPr>
          <w:rStyle w:val="SourceText"/>
        </w:rPr>
        <w:t>At</w:t>
      </w:r>
      <w:r>
        <w:rPr/>
        <w:t>、</w:t>
      </w:r>
      <w:r>
        <w:rPr>
          <w:rStyle w:val="SourceText"/>
        </w:rPr>
        <w:t>True</w:t>
      </w:r>
      <w:r>
        <w:rPr/>
        <w:t>、</w:t>
      </w:r>
      <w:r>
        <w:rPr>
          <w:rStyle w:val="SourceText"/>
        </w:rPr>
        <w:t>False</w:t>
      </w:r>
    </w:p>
    <w:p>
      <w:pPr>
        <w:pStyle w:val="BodyText"/>
        <w:numPr>
          <w:ilvl w:val="0"/>
          <w:numId w:val="3"/>
        </w:numPr>
        <w:tabs>
          <w:tab w:val="clear" w:pos="420"/>
          <w:tab w:val="left" w:pos="0" w:leader="none"/>
        </w:tabs>
        <w:ind w:hanging="283" w:left="709"/>
        <w:rPr/>
      </w:pPr>
      <w:r>
        <w:rPr>
          <w:rStyle w:val="Strong"/>
        </w:rPr>
        <w:t xml:space="preserve">运算符 </w:t>
      </w:r>
      <w:r>
        <w:rPr>
          <w:rStyle w:val="Strong"/>
        </w:rPr>
        <w:t>Token</w:t>
      </w:r>
      <w:r>
        <w:rPr/>
        <w:t>：</w:t>
      </w:r>
      <w:r>
        <w:rPr>
          <w:rStyle w:val="SourceText"/>
        </w:rPr>
        <w:t>Plus</w:t>
      </w:r>
      <w:r>
        <w:rPr/>
        <w:t>、</w:t>
      </w:r>
      <w:r>
        <w:rPr>
          <w:rStyle w:val="SourceText"/>
        </w:rPr>
        <w:t>Minus</w:t>
      </w:r>
      <w:r>
        <w:rPr/>
        <w:t>、</w:t>
      </w:r>
      <w:r>
        <w:rPr>
          <w:rStyle w:val="SourceText"/>
        </w:rPr>
        <w:t>Star</w:t>
      </w:r>
      <w:r>
        <w:rPr/>
        <w:t>、</w:t>
      </w:r>
      <w:r>
        <w:rPr>
          <w:rStyle w:val="SourceText"/>
        </w:rPr>
        <w:t>Slash</w:t>
      </w:r>
      <w:r>
        <w:rPr/>
        <w:t>、</w:t>
      </w:r>
      <w:r>
        <w:rPr>
          <w:rStyle w:val="SourceText"/>
        </w:rPr>
        <w:t>Eq</w:t>
      </w:r>
      <w:r>
        <w:rPr/>
        <w:t>、</w:t>
      </w:r>
      <w:r>
        <w:rPr>
          <w:rStyle w:val="SourceText"/>
        </w:rPr>
        <w:t>Ne</w:t>
      </w:r>
      <w:r>
        <w:rPr/>
        <w:t>、</w:t>
      </w:r>
      <w:r>
        <w:rPr>
          <w:rStyle w:val="SourceText"/>
        </w:rPr>
        <w:t>Lt</w:t>
      </w:r>
      <w:r>
        <w:rPr/>
        <w:t>、</w:t>
      </w:r>
      <w:r>
        <w:rPr>
          <w:rStyle w:val="SourceText"/>
        </w:rPr>
        <w:t>Le</w:t>
      </w:r>
      <w:r>
        <w:rPr/>
        <w:t>、</w:t>
      </w:r>
      <w:r>
        <w:rPr>
          <w:rStyle w:val="SourceText"/>
        </w:rPr>
        <w:t>Gt</w:t>
      </w:r>
      <w:r>
        <w:rPr/>
        <w:t>、</w:t>
      </w:r>
      <w:r>
        <w:rPr>
          <w:rStyle w:val="SourceText"/>
        </w:rPr>
        <w:t>Ge</w:t>
      </w:r>
      <w:r>
        <w:rPr/>
        <w:t>、</w:t>
      </w:r>
      <w:r>
        <w:rPr>
          <w:rStyle w:val="SourceText"/>
        </w:rPr>
        <w:t>And</w:t>
      </w:r>
      <w:r>
        <w:rPr/>
        <w:t>、</w:t>
      </w:r>
      <w:r>
        <w:rPr>
          <w:rStyle w:val="SourceText"/>
        </w:rPr>
        <w:t>Or</w:t>
      </w:r>
      <w:r>
        <w:rPr/>
        <w:t>、</w:t>
      </w:r>
      <w:r>
        <w:rPr>
          <w:rStyle w:val="SourceText"/>
        </w:rPr>
        <w:t>Not</w:t>
      </w:r>
      <w:r>
        <w:rPr/>
        <w:t>、</w:t>
      </w:r>
      <w:r>
        <w:rPr>
          <w:rStyle w:val="SourceText"/>
        </w:rPr>
        <w:t>Assign</w:t>
      </w:r>
    </w:p>
    <w:p>
      <w:pPr>
        <w:pStyle w:val="BodyText"/>
        <w:numPr>
          <w:ilvl w:val="0"/>
          <w:numId w:val="3"/>
        </w:numPr>
        <w:tabs>
          <w:tab w:val="clear" w:pos="420"/>
          <w:tab w:val="left" w:pos="0" w:leader="none"/>
        </w:tabs>
        <w:ind w:hanging="283" w:left="709"/>
        <w:rPr/>
      </w:pPr>
      <w:r>
        <w:rPr>
          <w:rStyle w:val="Strong"/>
        </w:rPr>
        <w:t xml:space="preserve">特殊 </w:t>
      </w:r>
      <w:r>
        <w:rPr>
          <w:rStyle w:val="Strong"/>
        </w:rPr>
        <w:t>Token</w:t>
      </w:r>
      <w:r>
        <w:rPr/>
        <w:t>：</w:t>
      </w:r>
      <w:r>
        <w:rPr>
          <w:rStyle w:val="SourceText"/>
        </w:rPr>
        <w:t>Dollar</w:t>
      </w:r>
      <w:r>
        <w:rPr/>
        <w:t>（</w:t>
      </w:r>
      <w:r>
        <w:rPr>
          <w:rStyle w:val="SourceText"/>
        </w:rPr>
        <w:t>$ expr</w:t>
      </w:r>
      <w:r>
        <w:rPr/>
        <w:t xml:space="preserve"> </w:t>
      </w:r>
      <w:r>
        <w:rPr/>
        <w:t>表达式语句标志）、</w:t>
      </w:r>
      <w:r>
        <w:rPr>
          <w:rStyle w:val="SourceText"/>
        </w:rPr>
        <w:t>Colon</w:t>
      </w:r>
      <w:r>
        <w:rPr/>
        <w:t>、</w:t>
      </w:r>
      <w:r>
        <w:rPr>
          <w:rStyle w:val="SourceText"/>
        </w:rPr>
        <w:t>LeftParen</w:t>
      </w:r>
      <w:r>
        <w:rPr/>
        <w:t>、</w:t>
      </w:r>
      <w:r>
        <w:rPr>
          <w:rStyle w:val="SourceText"/>
        </w:rPr>
        <w:t>RightParen</w:t>
      </w:r>
    </w:p>
    <w:p>
      <w:pPr>
        <w:pStyle w:val="BodyText"/>
        <w:rPr/>
      </w:pPr>
      <w:r>
        <w:rPr>
          <w:rStyle w:val="Strong"/>
        </w:rPr>
        <w:t xml:space="preserve">字符串插值的递归 </w:t>
      </w:r>
      <w:r>
        <w:rPr>
          <w:rStyle w:val="Strong"/>
        </w:rPr>
        <w:t>Lexer</w:t>
      </w:r>
      <w:r>
        <w:rPr/>
        <w:t xml:space="preserve">：当 </w:t>
      </w:r>
      <w:r>
        <w:rPr/>
        <w:t xml:space="preserve">Lexer </w:t>
      </w:r>
      <w:r>
        <w:rPr/>
        <w:t xml:space="preserve">遇到字符串字面量中的 </w:t>
      </w:r>
      <w:r>
        <w:rPr>
          <w:rStyle w:val="SourceText"/>
        </w:rPr>
        <w:t>[expr]</w:t>
      </w:r>
      <w:r>
        <w:rPr/>
        <w:t xml:space="preserve"> </w:t>
      </w:r>
      <w:r>
        <w:rPr/>
        <w:t xml:space="preserve">时，会创建一个子 </w:t>
      </w:r>
      <w:r>
        <w:rPr/>
        <w:t xml:space="preserve">Lexer </w:t>
      </w:r>
      <w:r>
        <w:rPr/>
        <w:t xml:space="preserve">实例递归解析 </w:t>
      </w:r>
      <w:r>
        <w:rPr>
          <w:rStyle w:val="SourceText"/>
        </w:rPr>
        <w:t>expr</w:t>
      </w:r>
      <w:r>
        <w:rPr/>
        <w:t xml:space="preserve"> </w:t>
      </w:r>
      <w:r>
        <w:rPr/>
        <w:t xml:space="preserve">部分，将结果拼接回字符串 </w:t>
      </w:r>
      <w:r>
        <w:rPr/>
        <w:t xml:space="preserve">Token </w:t>
      </w:r>
      <w:r>
        <w:rPr/>
        <w:t>序列。这使得对话文本中可以嵌入任意表达式：</w:t>
      </w:r>
    </w:p>
    <w:p>
      <w:pPr>
        <w:pStyle w:val="PreformattedText"/>
        <w:spacing w:before="0" w:after="283"/>
        <w:rPr/>
      </w:pPr>
      <w:r>
        <w:rPr>
          <w:rStyle w:val="SourceText"/>
        </w:rPr>
        <w:t>sayori "</w:t>
      </w:r>
      <w:r>
        <w:rPr>
          <w:rStyle w:val="SourceText"/>
        </w:rPr>
        <w:t xml:space="preserve">我和 </w:t>
      </w:r>
      <w:r>
        <w:rPr>
          <w:rStyle w:val="SourceText"/>
        </w:rPr>
        <w:t xml:space="preserve">[player_name] </w:t>
      </w:r>
      <w:r>
        <w:rPr>
          <w:rStyle w:val="SourceText"/>
        </w:rPr>
        <w:t xml:space="preserve">一起走了 </w:t>
      </w:r>
      <w:r>
        <w:rPr>
          <w:rStyle w:val="SourceText"/>
        </w:rPr>
        <w:t xml:space="preserve">[steps + 1] </w:t>
      </w:r>
      <w:r>
        <w:rPr>
          <w:rStyle w:val="SourceText"/>
        </w:rPr>
        <w:t>步！</w:t>
      </w:r>
      <w:r>
        <w:rPr>
          <w:rStyle w:val="SourceText"/>
        </w:rPr>
        <w:t>"</w:t>
      </w:r>
    </w:p>
    <w:p>
      <w:pPr>
        <w:pStyle w:val="Heading4"/>
        <w:rPr/>
      </w:pPr>
      <w:r>
        <w:rPr/>
        <w:t xml:space="preserve">3.2.2 </w:t>
      </w:r>
      <w:r>
        <w:rPr/>
        <w:t>语法分析器（</w:t>
      </w:r>
      <w:r>
        <w:rPr/>
        <w:t>Parser</w:t>
      </w:r>
      <w:r>
        <w:rPr/>
        <w:t>）</w:t>
      </w:r>
    </w:p>
    <w:p>
      <w:pPr>
        <w:pStyle w:val="BodyText"/>
        <w:rPr/>
      </w:pPr>
      <w:r>
        <w:rPr/>
        <w:t xml:space="preserve">Parser </w:t>
      </w:r>
      <w:r>
        <w:rPr/>
        <w:t>采用经典的</w:t>
      </w:r>
      <w:r>
        <w:rPr>
          <w:rStyle w:val="Strong"/>
        </w:rPr>
        <w:t>递归下降</w:t>
      </w:r>
      <w:r>
        <w:rPr/>
        <w:t>（</w:t>
      </w:r>
      <w:r>
        <w:rPr/>
        <w:t>Recursive Descent</w:t>
      </w:r>
      <w:r>
        <w:rPr/>
        <w:t>）算法，为每种语法结构定义一个解析函数。</w:t>
      </w:r>
    </w:p>
    <w:p>
      <w:pPr>
        <w:pStyle w:val="BodyText"/>
        <w:rPr/>
      </w:pPr>
      <w:r>
        <w:rPr>
          <w:rStyle w:val="Strong"/>
        </w:rPr>
        <w:t xml:space="preserve">AST </w:t>
      </w:r>
      <w:r>
        <w:rPr>
          <w:rStyle w:val="Strong"/>
        </w:rPr>
        <w:t>节点体系</w:t>
      </w:r>
      <w:r>
        <w:rPr/>
        <w:t>：</w:t>
      </w:r>
    </w:p>
    <w:p>
      <w:pPr>
        <w:pStyle w:val="BodyText"/>
        <w:rPr/>
      </w:pPr>
      <w:r>
        <w:rPr/>
        <w:t xml:space="preserve">AST </w:t>
      </w:r>
      <w:r>
        <w:rPr/>
        <w:t xml:space="preserve">采用继承多态设计，以 </w:t>
      </w:r>
      <w:r>
        <w:rPr>
          <w:rStyle w:val="SourceText"/>
        </w:rPr>
        <w:t>unique_ptr</w:t>
      </w:r>
      <w:r>
        <w:rPr/>
        <w:t xml:space="preserve"> </w:t>
      </w:r>
      <w:r>
        <w:rPr/>
        <w:t>管理内存生命周期：</w:t>
      </w:r>
    </w:p>
    <w:p>
      <w:pPr>
        <w:pStyle w:val="PreformattedText"/>
        <w:rPr>
          <w:rStyle w:val="SourceText"/>
        </w:rPr>
      </w:pPr>
      <w:r>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760720" cy="1751330"/>
            <wp:effectExtent l="0" t="0" r="0" b="0"/>
            <wp:wrapSquare wrapText="largest"/>
            <wp:docPr id="5"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0" descr=""/>
                    <pic:cNvPicPr>
                      <a:picLocks noChangeAspect="1" noChangeArrowheads="1"/>
                    </pic:cNvPicPr>
                  </pic:nvPicPr>
                  <pic:blipFill>
                    <a:blip r:embed="rId6"/>
                    <a:stretch>
                      <a:fillRect/>
                    </a:stretch>
                  </pic:blipFill>
                  <pic:spPr bwMode="auto">
                    <a:xfrm>
                      <a:off x="0" y="0"/>
                      <a:ext cx="5760720" cy="1751330"/>
                    </a:xfrm>
                    <a:prstGeom prst="rect">
                      <a:avLst/>
                    </a:prstGeom>
                  </pic:spPr>
                </pic:pic>
              </a:graphicData>
            </a:graphic>
          </wp:anchor>
        </w:drawing>
      </w:r>
    </w:p>
    <w:p>
      <w:pPr>
        <w:pStyle w:val="BodyText"/>
        <w:rPr/>
      </w:pPr>
      <w:r>
        <w:rPr/>
        <w:t xml:space="preserve">共 </w:t>
      </w:r>
      <w:r>
        <w:rPr>
          <w:rStyle w:val="Strong"/>
        </w:rPr>
        <w:t xml:space="preserve">7 </w:t>
      </w:r>
      <w:r>
        <w:rPr>
          <w:rStyle w:val="Strong"/>
        </w:rPr>
        <w:t>种表达式</w:t>
      </w:r>
      <w:r>
        <w:rPr/>
        <w:t>（</w:t>
      </w:r>
      <w:r>
        <w:rPr>
          <w:rStyle w:val="SourceText"/>
        </w:rPr>
        <w:t>String</w:t>
      </w:r>
      <w:r>
        <w:rPr/>
        <w:t>/</w:t>
      </w:r>
      <w:r>
        <w:rPr>
          <w:rStyle w:val="SourceText"/>
        </w:rPr>
        <w:t>Number</w:t>
      </w:r>
      <w:r>
        <w:rPr/>
        <w:t>/</w:t>
      </w:r>
      <w:r>
        <w:rPr>
          <w:rStyle w:val="SourceText"/>
        </w:rPr>
        <w:t>Bool</w:t>
      </w:r>
      <w:r>
        <w:rPr/>
        <w:t>/</w:t>
      </w:r>
      <w:r>
        <w:rPr>
          <w:rStyle w:val="SourceText"/>
        </w:rPr>
        <w:t>Variable</w:t>
      </w:r>
      <w:r>
        <w:rPr/>
        <w:t>/</w:t>
      </w:r>
      <w:r>
        <w:rPr>
          <w:rStyle w:val="SourceText"/>
        </w:rPr>
        <w:t>Unary</w:t>
      </w:r>
      <w:r>
        <w:rPr/>
        <w:t>/</w:t>
      </w:r>
      <w:r>
        <w:rPr>
          <w:rStyle w:val="SourceText"/>
        </w:rPr>
        <w:t>Binary</w:t>
      </w:r>
      <w:r>
        <w:rPr/>
        <w:t>/</w:t>
      </w:r>
      <w:r>
        <w:rPr>
          <w:rStyle w:val="SourceText"/>
        </w:rPr>
        <w:t>Call</w:t>
      </w:r>
      <w:r>
        <w:rPr/>
        <w:t xml:space="preserve">）和 </w:t>
      </w:r>
      <w:r>
        <w:rPr>
          <w:rStyle w:val="Strong"/>
        </w:rPr>
        <w:t xml:space="preserve">21 </w:t>
      </w:r>
      <w:r>
        <w:rPr>
          <w:rStyle w:val="Strong"/>
        </w:rPr>
        <w:t>种语句</w:t>
      </w:r>
      <w:r>
        <w:rPr/>
        <w:t>（涵盖叙事、控制流、视觉、音频、元游戏五个维度）。</w:t>
      </w:r>
    </w:p>
    <w:p>
      <w:pPr>
        <w:pStyle w:val="BodyText"/>
        <w:rPr/>
      </w:pPr>
      <w:r>
        <w:rPr>
          <w:rStyle w:val="Strong"/>
        </w:rPr>
        <w:t>表达式优先级</w:t>
      </w:r>
      <w:r>
        <w:rPr/>
        <w:t>（从低到高）：</w:t>
      </w:r>
    </w:p>
    <w:tbl>
      <w:tblPr>
        <w:tblW w:w="7371" w:type="dxa"/>
        <w:jc w:val="left"/>
        <w:tblInd w:w="0" w:type="dxa"/>
        <w:tblLayout w:type="fixed"/>
        <w:tblCellMar>
          <w:top w:w="28" w:type="dxa"/>
          <w:left w:w="28" w:type="dxa"/>
          <w:bottom w:w="28" w:type="dxa"/>
          <w:right w:w="28" w:type="dxa"/>
        </w:tblCellMar>
      </w:tblPr>
      <w:tblGrid>
        <w:gridCol w:w="1066"/>
        <w:gridCol w:w="3382"/>
        <w:gridCol w:w="2923"/>
      </w:tblGrid>
      <w:tr>
        <w:trPr/>
        <w:tc>
          <w:tcPr>
            <w:tcW w:w="1066" w:type="dxa"/>
            <w:tcBorders/>
            <w:vAlign w:val="center"/>
          </w:tcPr>
          <w:p>
            <w:pPr>
              <w:pStyle w:val="TableHeading"/>
              <w:spacing w:before="0" w:after="283"/>
              <w:rPr/>
            </w:pPr>
            <w:r>
              <w:rPr/>
              <w:t>优先级</w:t>
            </w:r>
          </w:p>
        </w:tc>
        <w:tc>
          <w:tcPr>
            <w:tcW w:w="3382" w:type="dxa"/>
            <w:tcBorders/>
            <w:vAlign w:val="center"/>
          </w:tcPr>
          <w:p>
            <w:pPr>
              <w:pStyle w:val="TableHeading"/>
              <w:spacing w:before="0" w:after="283"/>
              <w:rPr/>
            </w:pPr>
            <w:r>
              <w:rPr/>
              <w:t>运算符</w:t>
            </w:r>
          </w:p>
        </w:tc>
        <w:tc>
          <w:tcPr>
            <w:tcW w:w="2923" w:type="dxa"/>
            <w:tcBorders/>
            <w:vAlign w:val="center"/>
          </w:tcPr>
          <w:p>
            <w:pPr>
              <w:pStyle w:val="TableHeading"/>
              <w:spacing w:before="0" w:after="283"/>
              <w:rPr/>
            </w:pPr>
            <w:r>
              <w:rPr/>
              <w:t>解析函数</w:t>
            </w:r>
          </w:p>
        </w:tc>
      </w:tr>
      <w:tr>
        <w:trPr/>
        <w:tc>
          <w:tcPr>
            <w:tcW w:w="1066" w:type="dxa"/>
            <w:tcBorders/>
            <w:vAlign w:val="center"/>
          </w:tcPr>
          <w:p>
            <w:pPr>
              <w:pStyle w:val="TableContents"/>
              <w:spacing w:before="0" w:after="283"/>
              <w:rPr/>
            </w:pPr>
            <w:r>
              <w:rPr/>
              <w:t>1</w:t>
            </w:r>
            <w:r>
              <w:rPr/>
              <w:t>（最低）</w:t>
            </w:r>
          </w:p>
        </w:tc>
        <w:tc>
          <w:tcPr>
            <w:tcW w:w="3382" w:type="dxa"/>
            <w:tcBorders/>
            <w:vAlign w:val="center"/>
          </w:tcPr>
          <w:p>
            <w:pPr>
              <w:pStyle w:val="TableContents"/>
              <w:spacing w:before="0" w:after="283"/>
              <w:rPr/>
            </w:pPr>
            <w:r>
              <w:rPr>
                <w:rStyle w:val="SourceText"/>
              </w:rPr>
              <w:t>or</w:t>
            </w:r>
          </w:p>
        </w:tc>
        <w:tc>
          <w:tcPr>
            <w:tcW w:w="2923" w:type="dxa"/>
            <w:tcBorders/>
            <w:vAlign w:val="center"/>
          </w:tcPr>
          <w:p>
            <w:pPr>
              <w:pStyle w:val="TableContents"/>
              <w:spacing w:before="0" w:after="283"/>
              <w:rPr/>
            </w:pPr>
            <w:r>
              <w:rPr>
                <w:rStyle w:val="SourceText"/>
              </w:rPr>
              <w:t>parse_or_expr()</w:t>
            </w:r>
          </w:p>
        </w:tc>
      </w:tr>
      <w:tr>
        <w:trPr/>
        <w:tc>
          <w:tcPr>
            <w:tcW w:w="1066" w:type="dxa"/>
            <w:tcBorders/>
            <w:vAlign w:val="center"/>
          </w:tcPr>
          <w:p>
            <w:pPr>
              <w:pStyle w:val="TableContents"/>
              <w:spacing w:before="0" w:after="283"/>
              <w:rPr/>
            </w:pPr>
            <w:r>
              <w:rPr/>
              <w:t>2</w:t>
            </w:r>
          </w:p>
        </w:tc>
        <w:tc>
          <w:tcPr>
            <w:tcW w:w="3382" w:type="dxa"/>
            <w:tcBorders/>
            <w:vAlign w:val="center"/>
          </w:tcPr>
          <w:p>
            <w:pPr>
              <w:pStyle w:val="TableContents"/>
              <w:spacing w:before="0" w:after="283"/>
              <w:rPr/>
            </w:pPr>
            <w:r>
              <w:rPr>
                <w:rStyle w:val="SourceText"/>
              </w:rPr>
              <w:t>and</w:t>
            </w:r>
          </w:p>
        </w:tc>
        <w:tc>
          <w:tcPr>
            <w:tcW w:w="2923" w:type="dxa"/>
            <w:tcBorders/>
            <w:vAlign w:val="center"/>
          </w:tcPr>
          <w:p>
            <w:pPr>
              <w:pStyle w:val="TableContents"/>
              <w:spacing w:before="0" w:after="283"/>
              <w:rPr/>
            </w:pPr>
            <w:r>
              <w:rPr>
                <w:rStyle w:val="SourceText"/>
              </w:rPr>
              <w:t>parse_and_expr()</w:t>
            </w:r>
          </w:p>
        </w:tc>
      </w:tr>
      <w:tr>
        <w:trPr/>
        <w:tc>
          <w:tcPr>
            <w:tcW w:w="1066" w:type="dxa"/>
            <w:tcBorders/>
            <w:vAlign w:val="center"/>
          </w:tcPr>
          <w:p>
            <w:pPr>
              <w:pStyle w:val="TableContents"/>
              <w:spacing w:before="0" w:after="283"/>
              <w:rPr/>
            </w:pPr>
            <w:r>
              <w:rPr/>
              <w:t>3</w:t>
            </w:r>
          </w:p>
        </w:tc>
        <w:tc>
          <w:tcPr>
            <w:tcW w:w="3382" w:type="dxa"/>
            <w:tcBorders/>
            <w:vAlign w:val="center"/>
          </w:tcPr>
          <w:p>
            <w:pPr>
              <w:pStyle w:val="TableContents"/>
              <w:spacing w:before="0" w:after="283"/>
              <w:rPr/>
            </w:pPr>
            <w:r>
              <w:rPr>
                <w:rStyle w:val="SourceText"/>
              </w:rPr>
              <w:t>==</w:t>
            </w:r>
            <w:r>
              <w:rPr/>
              <w:t xml:space="preserve"> </w:t>
            </w:r>
            <w:r>
              <w:rPr>
                <w:rStyle w:val="SourceText"/>
              </w:rPr>
              <w:t>!=</w:t>
            </w:r>
            <w:r>
              <w:rPr/>
              <w:t xml:space="preserve"> </w:t>
            </w:r>
            <w:r>
              <w:rPr>
                <w:rStyle w:val="SourceText"/>
              </w:rPr>
              <w:t>&lt;</w:t>
            </w:r>
            <w:r>
              <w:rPr/>
              <w:t xml:space="preserve"> </w:t>
            </w:r>
            <w:r>
              <w:rPr>
                <w:rStyle w:val="SourceText"/>
              </w:rPr>
              <w:t>&lt;=</w:t>
            </w:r>
            <w:r>
              <w:rPr/>
              <w:t xml:space="preserve"> </w:t>
            </w:r>
            <w:r>
              <w:rPr>
                <w:rStyle w:val="SourceText"/>
              </w:rPr>
              <w:t>&gt;</w:t>
            </w:r>
            <w:r>
              <w:rPr/>
              <w:t xml:space="preserve"> </w:t>
            </w:r>
            <w:r>
              <w:rPr>
                <w:rStyle w:val="SourceText"/>
              </w:rPr>
              <w:t>&gt;=</w:t>
            </w:r>
          </w:p>
        </w:tc>
        <w:tc>
          <w:tcPr>
            <w:tcW w:w="2923" w:type="dxa"/>
            <w:tcBorders/>
            <w:vAlign w:val="center"/>
          </w:tcPr>
          <w:p>
            <w:pPr>
              <w:pStyle w:val="TableContents"/>
              <w:spacing w:before="0" w:after="283"/>
              <w:rPr/>
            </w:pPr>
            <w:r>
              <w:rPr>
                <w:rStyle w:val="SourceText"/>
              </w:rPr>
              <w:t>parse_comparison()</w:t>
            </w:r>
          </w:p>
        </w:tc>
      </w:tr>
      <w:tr>
        <w:trPr/>
        <w:tc>
          <w:tcPr>
            <w:tcW w:w="1066" w:type="dxa"/>
            <w:tcBorders/>
            <w:vAlign w:val="center"/>
          </w:tcPr>
          <w:p>
            <w:pPr>
              <w:pStyle w:val="TableContents"/>
              <w:spacing w:before="0" w:after="283"/>
              <w:rPr/>
            </w:pPr>
            <w:r>
              <w:rPr/>
              <w:t>4</w:t>
            </w:r>
          </w:p>
        </w:tc>
        <w:tc>
          <w:tcPr>
            <w:tcW w:w="3382" w:type="dxa"/>
            <w:tcBorders/>
            <w:vAlign w:val="center"/>
          </w:tcPr>
          <w:p>
            <w:pPr>
              <w:pStyle w:val="TableContents"/>
              <w:spacing w:before="0" w:after="283"/>
              <w:rPr/>
            </w:pPr>
            <w:r>
              <w:rPr>
                <w:rStyle w:val="SourceText"/>
              </w:rPr>
              <w:t>+</w:t>
            </w:r>
            <w:r>
              <w:rPr/>
              <w:t xml:space="preserve"> </w:t>
            </w:r>
            <w:r>
              <w:rPr>
                <w:rStyle w:val="SourceText"/>
              </w:rPr>
              <w:t>-</w:t>
            </w:r>
          </w:p>
        </w:tc>
        <w:tc>
          <w:tcPr>
            <w:tcW w:w="2923" w:type="dxa"/>
            <w:tcBorders/>
            <w:vAlign w:val="center"/>
          </w:tcPr>
          <w:p>
            <w:pPr>
              <w:pStyle w:val="TableContents"/>
              <w:spacing w:before="0" w:after="283"/>
              <w:rPr/>
            </w:pPr>
            <w:r>
              <w:rPr>
                <w:rStyle w:val="SourceText"/>
              </w:rPr>
              <w:t>parse_additive()</w:t>
            </w:r>
          </w:p>
        </w:tc>
      </w:tr>
      <w:tr>
        <w:trPr/>
        <w:tc>
          <w:tcPr>
            <w:tcW w:w="1066" w:type="dxa"/>
            <w:tcBorders/>
            <w:vAlign w:val="center"/>
          </w:tcPr>
          <w:p>
            <w:pPr>
              <w:pStyle w:val="TableContents"/>
              <w:spacing w:before="0" w:after="283"/>
              <w:rPr/>
            </w:pPr>
            <w:r>
              <w:rPr/>
              <w:t>5</w:t>
            </w:r>
          </w:p>
        </w:tc>
        <w:tc>
          <w:tcPr>
            <w:tcW w:w="3382" w:type="dxa"/>
            <w:tcBorders/>
            <w:vAlign w:val="center"/>
          </w:tcPr>
          <w:p>
            <w:pPr>
              <w:pStyle w:val="TableContents"/>
              <w:spacing w:before="0" w:after="283"/>
              <w:rPr/>
            </w:pPr>
            <w:r>
              <w:rPr>
                <w:rStyle w:val="SourceText"/>
              </w:rPr>
              <w:t>*</w:t>
            </w:r>
            <w:r>
              <w:rPr/>
              <w:t xml:space="preserve"> </w:t>
            </w:r>
            <w:r>
              <w:rPr>
                <w:rStyle w:val="SourceText"/>
              </w:rPr>
              <w:t>/</w:t>
            </w:r>
          </w:p>
        </w:tc>
        <w:tc>
          <w:tcPr>
            <w:tcW w:w="2923" w:type="dxa"/>
            <w:tcBorders/>
            <w:vAlign w:val="center"/>
          </w:tcPr>
          <w:p>
            <w:pPr>
              <w:pStyle w:val="TableContents"/>
              <w:spacing w:before="0" w:after="283"/>
              <w:rPr/>
            </w:pPr>
            <w:r>
              <w:rPr>
                <w:rStyle w:val="SourceText"/>
              </w:rPr>
              <w:t>parse_multiplicative()</w:t>
            </w:r>
          </w:p>
        </w:tc>
      </w:tr>
      <w:tr>
        <w:trPr/>
        <w:tc>
          <w:tcPr>
            <w:tcW w:w="1066" w:type="dxa"/>
            <w:tcBorders/>
            <w:vAlign w:val="center"/>
          </w:tcPr>
          <w:p>
            <w:pPr>
              <w:pStyle w:val="TableContents"/>
              <w:spacing w:before="0" w:after="283"/>
              <w:rPr/>
            </w:pPr>
            <w:r>
              <w:rPr/>
              <w:t>6</w:t>
            </w:r>
          </w:p>
        </w:tc>
        <w:tc>
          <w:tcPr>
            <w:tcW w:w="3382" w:type="dxa"/>
            <w:tcBorders/>
            <w:vAlign w:val="center"/>
          </w:tcPr>
          <w:p>
            <w:pPr>
              <w:pStyle w:val="TableContents"/>
              <w:spacing w:before="0" w:after="283"/>
              <w:rPr/>
            </w:pPr>
            <w:r>
              <w:rPr>
                <w:rStyle w:val="SourceText"/>
              </w:rPr>
              <w:t>not</w:t>
            </w:r>
            <w:r>
              <w:rPr/>
              <w:t xml:space="preserve"> </w:t>
            </w:r>
            <w:r>
              <w:rPr>
                <w:rStyle w:val="SourceText"/>
              </w:rPr>
              <w:t>-</w:t>
            </w:r>
            <w:r>
              <w:rPr/>
              <w:t>（一元）</w:t>
            </w:r>
          </w:p>
        </w:tc>
        <w:tc>
          <w:tcPr>
            <w:tcW w:w="2923" w:type="dxa"/>
            <w:tcBorders/>
            <w:vAlign w:val="center"/>
          </w:tcPr>
          <w:p>
            <w:pPr>
              <w:pStyle w:val="TableContents"/>
              <w:spacing w:before="0" w:after="283"/>
              <w:rPr/>
            </w:pPr>
            <w:r>
              <w:rPr>
                <w:rStyle w:val="SourceText"/>
              </w:rPr>
              <w:t>parse_unary()</w:t>
            </w:r>
          </w:p>
        </w:tc>
      </w:tr>
      <w:tr>
        <w:trPr/>
        <w:tc>
          <w:tcPr>
            <w:tcW w:w="1066" w:type="dxa"/>
            <w:tcBorders/>
            <w:vAlign w:val="center"/>
          </w:tcPr>
          <w:p>
            <w:pPr>
              <w:pStyle w:val="TableContents"/>
              <w:spacing w:before="0" w:after="283"/>
              <w:rPr/>
            </w:pPr>
            <w:r>
              <w:rPr/>
              <w:t>7</w:t>
            </w:r>
            <w:r>
              <w:rPr/>
              <w:t>（最高）</w:t>
            </w:r>
          </w:p>
        </w:tc>
        <w:tc>
          <w:tcPr>
            <w:tcW w:w="3382" w:type="dxa"/>
            <w:tcBorders/>
            <w:vAlign w:val="center"/>
          </w:tcPr>
          <w:p>
            <w:pPr>
              <w:pStyle w:val="TableContents"/>
              <w:spacing w:before="0" w:after="283"/>
              <w:rPr/>
            </w:pPr>
            <w:r>
              <w:rPr/>
              <w:t>字面量、变量、函数调用、</w:t>
            </w:r>
            <w:r>
              <w:rPr>
                <w:rStyle w:val="SourceText"/>
              </w:rPr>
              <w:t>(expr)</w:t>
            </w:r>
          </w:p>
        </w:tc>
        <w:tc>
          <w:tcPr>
            <w:tcW w:w="2923" w:type="dxa"/>
            <w:tcBorders/>
            <w:vAlign w:val="center"/>
          </w:tcPr>
          <w:p>
            <w:pPr>
              <w:pStyle w:val="TableContents"/>
              <w:spacing w:before="0" w:after="283"/>
              <w:rPr/>
            </w:pPr>
            <w:r>
              <w:rPr>
                <w:rStyle w:val="SourceText"/>
              </w:rPr>
              <w:t>parse_primary()</w:t>
            </w:r>
          </w:p>
        </w:tc>
      </w:tr>
    </w:tbl>
    <w:p>
      <w:pPr>
        <w:pStyle w:val="Heading4"/>
        <w:rPr/>
      </w:pPr>
      <w:r>
        <w:rPr/>
        <w:t xml:space="preserve">3.2.3 </w:t>
      </w:r>
      <w:r>
        <w:rPr/>
        <w:t>执行器（</w:t>
      </w:r>
      <w:r>
        <w:rPr/>
        <w:t>Executor</w:t>
      </w:r>
      <w:r>
        <w:rPr/>
        <w:t>）——帧栈虚拟机</w:t>
      </w:r>
    </w:p>
    <w:p>
      <w:pPr>
        <w:pStyle w:val="BodyText"/>
        <w:rPr/>
      </w:pPr>
      <w:r>
        <w:rPr/>
        <w:t xml:space="preserve">Executor </w:t>
      </w:r>
      <w:r>
        <w:rPr/>
        <w:t xml:space="preserve">是解释器的运行时核心。与简单的 </w:t>
      </w:r>
      <w:r>
        <w:rPr/>
        <w:t xml:space="preserve">AST </w:t>
      </w:r>
      <w:r>
        <w:rPr/>
        <w:t>树遍历不同，</w:t>
      </w:r>
      <w:r>
        <w:rPr/>
        <w:t xml:space="preserve">Executor </w:t>
      </w:r>
      <w:r>
        <w:rPr/>
        <w:t>使用</w:t>
      </w:r>
      <w:r>
        <w:rPr>
          <w:rStyle w:val="Strong"/>
        </w:rPr>
        <w:t>显式帧栈</w:t>
      </w:r>
      <w:r>
        <w:rPr/>
        <w:t>（</w:t>
      </w:r>
      <w:r>
        <w:rPr/>
        <w:t>Frame Stack</w:t>
      </w:r>
      <w:r>
        <w:rPr/>
        <w:t>）模型，这一设计决策带来两个关键能力：</w:t>
      </w:r>
    </w:p>
    <w:p>
      <w:pPr>
        <w:pStyle w:val="BodyText"/>
        <w:numPr>
          <w:ilvl w:val="0"/>
          <w:numId w:val="4"/>
        </w:numPr>
        <w:tabs>
          <w:tab w:val="clear" w:pos="420"/>
          <w:tab w:val="left" w:pos="0" w:leader="none"/>
        </w:tabs>
        <w:ind w:hanging="283" w:left="709"/>
        <w:rPr/>
      </w:pPr>
      <w:r>
        <w:rPr>
          <w:rStyle w:val="Strong"/>
        </w:rPr>
        <w:t>存档快照</w:t>
      </w:r>
      <w:r>
        <w:rPr/>
        <w:t xml:space="preserve">：任意时刻可通过 </w:t>
      </w:r>
      <w:r>
        <w:rPr>
          <w:rStyle w:val="SourceText"/>
        </w:rPr>
        <w:t>capture_state()</w:t>
      </w:r>
      <w:r>
        <w:rPr/>
        <w:t xml:space="preserve"> </w:t>
      </w:r>
      <w:r>
        <w:rPr/>
        <w:t>序列化当前执行位置（</w:t>
      </w:r>
      <w:r>
        <w:rPr/>
        <w:t>label + statement_index + return_stack</w:t>
      </w:r>
      <w:r>
        <w:rPr/>
        <w:t>），实现精确到语句级别的存档</w:t>
      </w:r>
      <w:r>
        <w:rPr/>
        <w:t>/</w:t>
      </w:r>
      <w:r>
        <w:rPr/>
        <w:t>读档</w:t>
      </w:r>
    </w:p>
    <w:p>
      <w:pPr>
        <w:pStyle w:val="BodyText"/>
        <w:numPr>
          <w:ilvl w:val="0"/>
          <w:numId w:val="4"/>
        </w:numPr>
        <w:tabs>
          <w:tab w:val="clear" w:pos="420"/>
          <w:tab w:val="left" w:pos="0" w:leader="none"/>
        </w:tabs>
        <w:ind w:hanging="283" w:left="709"/>
        <w:rPr/>
      </w:pPr>
      <w:r>
        <w:rPr>
          <w:rStyle w:val="Strong"/>
        </w:rPr>
        <w:t>无递归执行</w:t>
      </w:r>
      <w:r>
        <w:rPr/>
        <w:t xml:space="preserve">：避免 </w:t>
      </w:r>
      <w:r>
        <w:rPr/>
        <w:t xml:space="preserve">C++ </w:t>
      </w:r>
      <w:r>
        <w:rPr/>
        <w:t xml:space="preserve">调用栈深度限制，支持任意深度的 </w:t>
      </w:r>
      <w:r>
        <w:rPr>
          <w:rStyle w:val="SourceText"/>
        </w:rPr>
        <w:t>call</w:t>
      </w:r>
      <w:r>
        <w:rPr/>
        <w:t>/</w:t>
      </w:r>
      <w:r>
        <w:rPr>
          <w:rStyle w:val="SourceText"/>
        </w:rPr>
        <w:t>return</w:t>
      </w:r>
      <w:r>
        <w:rPr/>
        <w:t xml:space="preserve"> </w:t>
      </w:r>
      <w:r>
        <w:rPr/>
        <w:t>嵌套</w:t>
      </w:r>
    </w:p>
    <w:p>
      <w:pPr>
        <w:pStyle w:val="BodyText"/>
        <w:rPr/>
      </w:pPr>
      <w:r>
        <w:rPr>
          <w:rStyle w:val="Strong"/>
        </w:rPr>
        <w:t>帧栈执行模型</w:t>
      </w:r>
      <w:r>
        <w:rPr/>
        <w:t>：</w:t>
      </w:r>
    </w:p>
    <w:p>
      <w:pPr>
        <w:pStyle w:val="PreformattedText"/>
        <w:rPr>
          <w:rStyle w:val="SourceText"/>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760720" cy="3948430"/>
            <wp:effectExtent l="0" t="0" r="0" b="0"/>
            <wp:wrapSquare wrapText="largest"/>
            <wp:docPr id="6"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pic:cNvPicPr>
                      <a:picLocks noChangeAspect="1" noChangeArrowheads="1"/>
                    </pic:cNvPicPr>
                  </pic:nvPicPr>
                  <pic:blipFill>
                    <a:blip r:embed="rId7"/>
                    <a:stretch>
                      <a:fillRect/>
                    </a:stretch>
                  </pic:blipFill>
                  <pic:spPr bwMode="auto">
                    <a:xfrm>
                      <a:off x="0" y="0"/>
                      <a:ext cx="5760720" cy="3948430"/>
                    </a:xfrm>
                    <a:prstGeom prst="rect">
                      <a:avLst/>
                    </a:prstGeom>
                  </pic:spPr>
                </pic:pic>
              </a:graphicData>
            </a:graphic>
          </wp:anchor>
        </w:drawing>
      </w:r>
    </w:p>
    <w:p>
      <w:pPr>
        <w:pStyle w:val="BodyText"/>
        <w:rPr/>
      </w:pPr>
      <w:r>
        <w:rPr>
          <w:rStyle w:val="Strong"/>
        </w:rPr>
        <w:t>状态快照结构</w:t>
      </w:r>
      <w:r>
        <w:rPr/>
        <w:t>（</w:t>
      </w:r>
      <w:r>
        <w:rPr>
          <w:rStyle w:val="SourceText"/>
        </w:rPr>
        <w:t>GameSaveState</w:t>
      </w:r>
      <w:r>
        <w:rPr/>
        <w:t xml:space="preserve">）——存档的本质是 </w:t>
      </w:r>
      <w:r>
        <w:rPr/>
        <w:t xml:space="preserve">Executor </w:t>
      </w:r>
      <w:r>
        <w:rPr/>
        <w:t>状态的完整序列化：</w:t>
      </w:r>
    </w:p>
    <w:p>
      <w:pPr>
        <w:pStyle w:val="PreformattedText"/>
        <w:rPr/>
      </w:pPr>
      <w:r>
        <w:rPr>
          <w:rStyle w:val="SourceText"/>
        </w:rPr>
        <w:t>struct GameSaveState {</w:t>
      </w:r>
    </w:p>
    <w:p>
      <w:pPr>
        <w:pStyle w:val="PreformattedText"/>
        <w:rPr/>
      </w:pPr>
      <w:r>
        <w:rPr>
          <w:rStyle w:val="SourceText"/>
        </w:rPr>
        <w:t xml:space="preserve">    </w:t>
      </w:r>
      <w:r>
        <w:rPr>
          <w:rStyle w:val="SourceText"/>
        </w:rPr>
        <w:t xml:space="preserve">std::string label;                              // </w:t>
      </w:r>
      <w:r>
        <w:rPr>
          <w:rStyle w:val="SourceText"/>
        </w:rPr>
        <w:t>当前标签</w:t>
      </w:r>
    </w:p>
    <w:p>
      <w:pPr>
        <w:pStyle w:val="PreformattedText"/>
        <w:rPr/>
      </w:pPr>
      <w:r>
        <w:rPr>
          <w:rStyle w:val="SourceText"/>
        </w:rPr>
        <w:t xml:space="preserve">    </w:t>
      </w:r>
      <w:r>
        <w:rPr>
          <w:rStyle w:val="SourceText"/>
        </w:rPr>
        <w:t xml:space="preserve">std::size_t statement_index;                    // </w:t>
      </w:r>
      <w:r>
        <w:rPr>
          <w:rStyle w:val="SourceText"/>
        </w:rPr>
        <w:t>语句偏移</w:t>
      </w:r>
    </w:p>
    <w:p>
      <w:pPr>
        <w:pStyle w:val="PreformattedText"/>
        <w:rPr/>
      </w:pPr>
      <w:r>
        <w:rPr>
          <w:rStyle w:val="SourceText"/>
        </w:rPr>
        <w:t xml:space="preserve">    </w:t>
      </w:r>
      <w:r>
        <w:rPr>
          <w:rStyle w:val="SourceText"/>
        </w:rPr>
        <w:t xml:space="preserve">std::vector&lt;ReturnFrame&gt; return_stack;          // </w:t>
      </w:r>
      <w:r>
        <w:rPr>
          <w:rStyle w:val="SourceText"/>
        </w:rPr>
        <w:t>调用栈</w:t>
      </w:r>
    </w:p>
    <w:p>
      <w:pPr>
        <w:pStyle w:val="PreformattedText"/>
        <w:rPr/>
      </w:pPr>
      <w:r>
        <w:rPr>
          <w:rStyle w:val="SourceText"/>
        </w:rPr>
        <w:t xml:space="preserve">    </w:t>
      </w:r>
      <w:r>
        <w:rPr>
          <w:rStyle w:val="SourceText"/>
        </w:rPr>
        <w:t xml:space="preserve">std::unordered_map&lt;std::string, Value&gt; variables; // </w:t>
      </w:r>
      <w:r>
        <w:rPr>
          <w:rStyle w:val="SourceText"/>
        </w:rPr>
        <w:t>全部运行时变量</w:t>
      </w:r>
    </w:p>
    <w:p>
      <w:pPr>
        <w:pStyle w:val="PreformattedText"/>
        <w:rPr/>
      </w:pPr>
      <w:r>
        <w:rPr>
          <w:rStyle w:val="SourceText"/>
        </w:rPr>
        <w:t xml:space="preserve">    </w:t>
      </w:r>
      <w:r>
        <w:rPr>
          <w:rStyle w:val="SourceText"/>
        </w:rPr>
        <w:t xml:space="preserve">std::string background;                         // </w:t>
      </w:r>
      <w:r>
        <w:rPr>
          <w:rStyle w:val="SourceText"/>
        </w:rPr>
        <w:t>当前背景</w:t>
      </w:r>
    </w:p>
    <w:p>
      <w:pPr>
        <w:pStyle w:val="PreformattedText"/>
        <w:rPr/>
      </w:pPr>
      <w:r>
        <w:rPr>
          <w:rStyle w:val="SourceText"/>
        </w:rPr>
        <w:t xml:space="preserve">    </w:t>
      </w:r>
      <w:r>
        <w:rPr>
          <w:rStyle w:val="SourceText"/>
        </w:rPr>
        <w:t xml:space="preserve">std::vector&lt;SpriteState&gt; sprites;               // </w:t>
      </w:r>
      <w:r>
        <w:rPr>
          <w:rStyle w:val="SourceText"/>
        </w:rPr>
        <w:t>精灵列表</w:t>
      </w:r>
    </w:p>
    <w:p>
      <w:pPr>
        <w:pStyle w:val="PreformattedText"/>
        <w:rPr/>
      </w:pPr>
      <w:r>
        <w:rPr>
          <w:rStyle w:val="SourceText"/>
        </w:rPr>
        <w:t xml:space="preserve">    </w:t>
      </w:r>
      <w:r>
        <w:rPr>
          <w:rStyle w:val="SourceText"/>
        </w:rPr>
        <w:t xml:space="preserve">int save_generation, day, glitch_count;         // </w:t>
      </w:r>
      <w:r>
        <w:rPr>
          <w:rStyle w:val="SourceText"/>
        </w:rPr>
        <w:t>元数据</w:t>
      </w:r>
    </w:p>
    <w:p>
      <w:pPr>
        <w:pStyle w:val="PreformattedText"/>
        <w:rPr/>
      </w:pPr>
      <w:r>
        <w:rPr>
          <w:rStyle w:val="SourceText"/>
        </w:rPr>
        <w:t xml:space="preserve">    </w:t>
      </w:r>
      <w:r>
        <w:rPr>
          <w:rStyle w:val="SourceText"/>
        </w:rPr>
        <w:t xml:space="preserve">bool corrupted;                                 // </w:t>
      </w:r>
      <w:r>
        <w:rPr>
          <w:rStyle w:val="SourceText"/>
        </w:rPr>
        <w:t>腐化标记</w:t>
      </w:r>
    </w:p>
    <w:p>
      <w:pPr>
        <w:pStyle w:val="PreformattedText"/>
        <w:spacing w:before="0" w:after="283"/>
        <w:rPr/>
      </w:pPr>
      <w:r>
        <w:rPr>
          <w:rStyle w:val="SourceText"/>
        </w:rPr>
        <w:t>};</w:t>
      </w:r>
    </w:p>
    <w:p>
      <w:pPr>
        <w:pStyle w:val="Heading3"/>
        <w:spacing w:before="0" w:after="283"/>
        <w:rPr/>
      </w:pPr>
      <w:r>
        <w:rPr/>
        <w:t xml:space="preserve">3.3 </w:t>
      </w:r>
      <w:r>
        <w:rPr/>
        <w:t>渲染后端与平台抽象</w:t>
      </w:r>
    </w:p>
    <w:p>
      <w:pPr>
        <w:pStyle w:val="Heading4"/>
        <w:rPr/>
      </w:pPr>
      <w:r>
        <w:rPr/>
        <w:t xml:space="preserve">3.3.1 IBackend </w:t>
      </w:r>
      <w:r>
        <w:rPr/>
        <w:t>抽象接口</w:t>
      </w:r>
    </w:p>
    <w:p>
      <w:pPr>
        <w:pStyle w:val="BodyText"/>
        <w:rPr/>
      </w:pPr>
      <w:r>
        <w:rPr>
          <w:rStyle w:val="SourceText"/>
        </w:rPr>
        <w:t>IBackend</w:t>
      </w:r>
      <w:r>
        <w:rPr/>
        <w:t xml:space="preserve"> </w:t>
      </w:r>
      <w:r>
        <w:rPr/>
        <w:t>定义了引擎与呈现层之间的完整契约（</w:t>
      </w:r>
      <w:r>
        <w:rPr/>
        <w:t xml:space="preserve">30+ </w:t>
      </w:r>
      <w:r>
        <w:rPr/>
        <w:t>个纯虚方法），覆盖五个维度：</w:t>
      </w:r>
    </w:p>
    <w:tbl>
      <w:tblPr>
        <w:tblW w:w="9072" w:type="dxa"/>
        <w:jc w:val="left"/>
        <w:tblInd w:w="0" w:type="dxa"/>
        <w:tblLayout w:type="fixed"/>
        <w:tblCellMar>
          <w:top w:w="28" w:type="dxa"/>
          <w:left w:w="28" w:type="dxa"/>
          <w:bottom w:w="28" w:type="dxa"/>
          <w:right w:w="28" w:type="dxa"/>
        </w:tblCellMar>
      </w:tblPr>
      <w:tblGrid>
        <w:gridCol w:w="667"/>
        <w:gridCol w:w="6229"/>
        <w:gridCol w:w="2176"/>
      </w:tblGrid>
      <w:tr>
        <w:trPr/>
        <w:tc>
          <w:tcPr>
            <w:tcW w:w="667" w:type="dxa"/>
            <w:tcBorders/>
            <w:vAlign w:val="center"/>
          </w:tcPr>
          <w:p>
            <w:pPr>
              <w:pStyle w:val="TableHeading"/>
              <w:spacing w:before="0" w:after="283"/>
              <w:rPr/>
            </w:pPr>
            <w:r>
              <w:rPr/>
              <w:t>维度</w:t>
            </w:r>
          </w:p>
        </w:tc>
        <w:tc>
          <w:tcPr>
            <w:tcW w:w="6229" w:type="dxa"/>
            <w:tcBorders/>
            <w:vAlign w:val="center"/>
          </w:tcPr>
          <w:p>
            <w:pPr>
              <w:pStyle w:val="TableHeading"/>
              <w:spacing w:before="0" w:after="283"/>
              <w:rPr/>
            </w:pPr>
            <w:r>
              <w:rPr/>
              <w:t>方法</w:t>
            </w:r>
          </w:p>
        </w:tc>
        <w:tc>
          <w:tcPr>
            <w:tcW w:w="2176" w:type="dxa"/>
            <w:tcBorders/>
            <w:vAlign w:val="center"/>
          </w:tcPr>
          <w:p>
            <w:pPr>
              <w:pStyle w:val="TableHeading"/>
              <w:spacing w:before="0" w:after="283"/>
              <w:rPr/>
            </w:pPr>
            <w:r>
              <w:rPr/>
              <w:t>语义</w:t>
            </w:r>
          </w:p>
        </w:tc>
      </w:tr>
      <w:tr>
        <w:trPr/>
        <w:tc>
          <w:tcPr>
            <w:tcW w:w="667" w:type="dxa"/>
            <w:tcBorders/>
            <w:vAlign w:val="center"/>
          </w:tcPr>
          <w:p>
            <w:pPr>
              <w:pStyle w:val="TableContents"/>
              <w:spacing w:before="0" w:after="283"/>
              <w:rPr/>
            </w:pPr>
            <w:r>
              <w:rPr>
                <w:rStyle w:val="Strong"/>
              </w:rPr>
              <w:t>UI</w:t>
            </w:r>
          </w:p>
        </w:tc>
        <w:tc>
          <w:tcPr>
            <w:tcW w:w="6229" w:type="dxa"/>
            <w:tcBorders/>
            <w:vAlign w:val="center"/>
          </w:tcPr>
          <w:p>
            <w:pPr>
              <w:pStyle w:val="TableContents"/>
              <w:spacing w:before="0" w:after="283"/>
              <w:rPr/>
            </w:pPr>
            <w:r>
              <w:rPr>
                <w:rStyle w:val="SourceText"/>
              </w:rPr>
              <w:t>show_main_menu</w:t>
            </w:r>
            <w:r>
              <w:rPr/>
              <w:t>、</w:t>
            </w:r>
            <w:r>
              <w:rPr>
                <w:rStyle w:val="SourceText"/>
              </w:rPr>
              <w:t>show_settings</w:t>
            </w:r>
            <w:r>
              <w:rPr/>
              <w:t>、</w:t>
            </w:r>
            <w:r>
              <w:rPr>
                <w:rStyle w:val="SourceText"/>
              </w:rPr>
              <w:t>show_pause_menu</w:t>
            </w:r>
            <w:r>
              <w:rPr/>
              <w:t>、</w:t>
            </w:r>
            <w:r>
              <w:rPr>
                <w:rStyle w:val="SourceText"/>
              </w:rPr>
              <w:t>show_slot_menu</w:t>
            </w:r>
          </w:p>
        </w:tc>
        <w:tc>
          <w:tcPr>
            <w:tcW w:w="2176" w:type="dxa"/>
            <w:tcBorders/>
            <w:vAlign w:val="center"/>
          </w:tcPr>
          <w:p>
            <w:pPr>
              <w:pStyle w:val="TableContents"/>
              <w:spacing w:before="0" w:after="283"/>
              <w:rPr/>
            </w:pPr>
            <w:r>
              <w:rPr/>
              <w:t>阻塞式菜单交互，返回枚举动作</w:t>
            </w:r>
          </w:p>
        </w:tc>
      </w:tr>
      <w:tr>
        <w:trPr/>
        <w:tc>
          <w:tcPr>
            <w:tcW w:w="667" w:type="dxa"/>
            <w:tcBorders/>
            <w:vAlign w:val="center"/>
          </w:tcPr>
          <w:p>
            <w:pPr>
              <w:pStyle w:val="TableContents"/>
              <w:spacing w:before="0" w:after="283"/>
              <w:rPr/>
            </w:pPr>
            <w:r>
              <w:rPr>
                <w:rStyle w:val="Strong"/>
              </w:rPr>
              <w:t>叙事</w:t>
            </w:r>
          </w:p>
        </w:tc>
        <w:tc>
          <w:tcPr>
            <w:tcW w:w="6229" w:type="dxa"/>
            <w:tcBorders/>
            <w:vAlign w:val="center"/>
          </w:tcPr>
          <w:p>
            <w:pPr>
              <w:pStyle w:val="TableContents"/>
              <w:spacing w:before="0" w:after="283"/>
              <w:rPr/>
            </w:pPr>
            <w:r>
              <w:rPr>
                <w:rStyle w:val="SourceText"/>
              </w:rPr>
              <w:t>say(speaker, text)</w:t>
            </w:r>
            <w:r>
              <w:rPr/>
              <w:t xml:space="preserve"> → </w:t>
            </w:r>
            <w:r>
              <w:rPr>
                <w:rStyle w:val="SourceText"/>
              </w:rPr>
              <w:t>FlowSignal</w:t>
            </w:r>
            <w:r>
              <w:rPr/>
              <w:t>、</w:t>
            </w:r>
            <w:r>
              <w:rPr>
                <w:rStyle w:val="SourceText"/>
              </w:rPr>
              <w:t>choose(options)</w:t>
            </w:r>
            <w:r>
              <w:rPr/>
              <w:t xml:space="preserve"> → </w:t>
            </w:r>
            <w:r>
              <w:rPr>
                <w:rStyle w:val="SourceText"/>
              </w:rPr>
              <w:t>ChoiceResult</w:t>
            </w:r>
          </w:p>
        </w:tc>
        <w:tc>
          <w:tcPr>
            <w:tcW w:w="2176" w:type="dxa"/>
            <w:tcBorders/>
            <w:vAlign w:val="center"/>
          </w:tcPr>
          <w:p>
            <w:pPr>
              <w:pStyle w:val="TableContents"/>
              <w:spacing w:before="0" w:after="283"/>
              <w:rPr/>
            </w:pPr>
            <w:r>
              <w:rPr/>
              <w:t>文字推进，返回控制流信号</w:t>
            </w:r>
          </w:p>
        </w:tc>
      </w:tr>
      <w:tr>
        <w:trPr/>
        <w:tc>
          <w:tcPr>
            <w:tcW w:w="667" w:type="dxa"/>
            <w:tcBorders/>
            <w:vAlign w:val="center"/>
          </w:tcPr>
          <w:p>
            <w:pPr>
              <w:pStyle w:val="TableContents"/>
              <w:spacing w:before="0" w:after="283"/>
              <w:rPr/>
            </w:pPr>
            <w:r>
              <w:rPr>
                <w:rStyle w:val="Strong"/>
              </w:rPr>
              <w:t>场景</w:t>
            </w:r>
          </w:p>
        </w:tc>
        <w:tc>
          <w:tcPr>
            <w:tcW w:w="6229" w:type="dxa"/>
            <w:tcBorders/>
            <w:vAlign w:val="center"/>
          </w:tcPr>
          <w:p>
            <w:pPr>
              <w:pStyle w:val="TableContents"/>
              <w:spacing w:before="0" w:after="283"/>
              <w:rPr/>
            </w:pPr>
            <w:r>
              <w:rPr>
                <w:rStyle w:val="SourceText"/>
              </w:rPr>
              <w:t>show_background</w:t>
            </w:r>
            <w:r>
              <w:rPr/>
              <w:t>、</w:t>
            </w:r>
            <w:r>
              <w:rPr>
                <w:rStyle w:val="SourceText"/>
              </w:rPr>
              <w:t>show_sprite</w:t>
            </w:r>
            <w:r>
              <w:rPr/>
              <w:t>、</w:t>
            </w:r>
            <w:r>
              <w:rPr>
                <w:rStyle w:val="SourceText"/>
              </w:rPr>
              <w:t>hide_sprite</w:t>
            </w:r>
            <w:r>
              <w:rPr/>
              <w:t>、</w:t>
            </w:r>
            <w:r>
              <w:rPr>
                <w:rStyle w:val="SourceText"/>
              </w:rPr>
              <w:t>on_scene_changed</w:t>
            </w:r>
            <w:r>
              <w:rPr/>
              <w:t>、</w:t>
            </w:r>
            <w:r>
              <w:rPr>
                <w:rStyle w:val="SourceText"/>
              </w:rPr>
              <w:t>clear_sprites</w:t>
            </w:r>
          </w:p>
        </w:tc>
        <w:tc>
          <w:tcPr>
            <w:tcW w:w="2176" w:type="dxa"/>
            <w:tcBorders/>
            <w:vAlign w:val="center"/>
          </w:tcPr>
          <w:p>
            <w:pPr>
              <w:pStyle w:val="TableContents"/>
              <w:spacing w:before="0" w:after="283"/>
              <w:rPr/>
            </w:pPr>
            <w:r>
              <w:rPr/>
              <w:t>背景</w:t>
            </w:r>
            <w:r>
              <w:rPr/>
              <w:t>/</w:t>
            </w:r>
            <w:r>
              <w:rPr/>
              <w:t>精灵管理</w:t>
            </w:r>
          </w:p>
        </w:tc>
      </w:tr>
      <w:tr>
        <w:trPr/>
        <w:tc>
          <w:tcPr>
            <w:tcW w:w="667" w:type="dxa"/>
            <w:tcBorders/>
            <w:vAlign w:val="center"/>
          </w:tcPr>
          <w:p>
            <w:pPr>
              <w:pStyle w:val="TableContents"/>
              <w:spacing w:before="0" w:after="283"/>
              <w:rPr/>
            </w:pPr>
            <w:r>
              <w:rPr>
                <w:rStyle w:val="Strong"/>
              </w:rPr>
              <w:t>音频</w:t>
            </w:r>
          </w:p>
        </w:tc>
        <w:tc>
          <w:tcPr>
            <w:tcW w:w="6229" w:type="dxa"/>
            <w:tcBorders/>
            <w:vAlign w:val="center"/>
          </w:tcPr>
          <w:p>
            <w:pPr>
              <w:pStyle w:val="TableContents"/>
              <w:spacing w:before="0" w:after="283"/>
              <w:rPr/>
            </w:pPr>
            <w:r>
              <w:rPr>
                <w:rStyle w:val="SourceText"/>
              </w:rPr>
              <w:t>play_music</w:t>
            </w:r>
            <w:r>
              <w:rPr/>
              <w:t>（</w:t>
            </w:r>
            <w:r>
              <w:rPr/>
              <w:t>fadein/volume/loop</w:t>
            </w:r>
            <w:r>
              <w:rPr/>
              <w:t>）、</w:t>
            </w:r>
            <w:r>
              <w:rPr>
                <w:rStyle w:val="SourceText"/>
              </w:rPr>
              <w:t>play_sound</w:t>
            </w:r>
            <w:r>
              <w:rPr/>
              <w:t>、</w:t>
            </w:r>
            <w:r>
              <w:rPr>
                <w:rStyle w:val="SourceText"/>
              </w:rPr>
              <w:t>play_ambient</w:t>
            </w:r>
            <w:r>
              <w:rPr/>
              <w:t xml:space="preserve"> </w:t>
            </w:r>
            <w:r>
              <w:rPr/>
              <w:t xml:space="preserve">及对应 </w:t>
            </w:r>
            <w:r>
              <w:rPr/>
              <w:t>stop</w:t>
            </w:r>
          </w:p>
        </w:tc>
        <w:tc>
          <w:tcPr>
            <w:tcW w:w="2176" w:type="dxa"/>
            <w:tcBorders/>
            <w:vAlign w:val="center"/>
          </w:tcPr>
          <w:p>
            <w:pPr>
              <w:pStyle w:val="TableContents"/>
              <w:spacing w:before="0" w:after="283"/>
              <w:rPr/>
            </w:pPr>
            <w:r>
              <w:rPr/>
              <w:t>多通道音频控制</w:t>
            </w:r>
          </w:p>
        </w:tc>
      </w:tr>
      <w:tr>
        <w:trPr/>
        <w:tc>
          <w:tcPr>
            <w:tcW w:w="667" w:type="dxa"/>
            <w:tcBorders/>
            <w:vAlign w:val="center"/>
          </w:tcPr>
          <w:p>
            <w:pPr>
              <w:pStyle w:val="TableContents"/>
              <w:spacing w:before="0" w:after="283"/>
              <w:rPr/>
            </w:pPr>
            <w:r>
              <w:rPr>
                <w:rStyle w:val="Strong"/>
              </w:rPr>
              <w:t>元游戏</w:t>
            </w:r>
          </w:p>
        </w:tc>
        <w:tc>
          <w:tcPr>
            <w:tcW w:w="6229" w:type="dxa"/>
            <w:tcBorders/>
            <w:vAlign w:val="center"/>
          </w:tcPr>
          <w:p>
            <w:pPr>
              <w:pStyle w:val="TableContents"/>
              <w:spacing w:before="0" w:after="283"/>
              <w:rPr/>
            </w:pPr>
            <w:r>
              <w:rPr>
                <w:rStyle w:val="SourceText"/>
              </w:rPr>
              <w:t>glitch(type, duration)</w:t>
            </w:r>
            <w:r>
              <w:rPr/>
              <w:t>、</w:t>
            </w:r>
            <w:r>
              <w:rPr>
                <w:rStyle w:val="SourceText"/>
              </w:rPr>
              <w:t>fake_crash(msg)</w:t>
            </w:r>
            <w:r>
              <w:rPr/>
              <w:t>、</w:t>
            </w:r>
            <w:r>
              <w:rPr>
                <w:rStyle w:val="SourceText"/>
              </w:rPr>
              <w:t>set_window_title</w:t>
            </w:r>
          </w:p>
        </w:tc>
        <w:tc>
          <w:tcPr>
            <w:tcW w:w="2176" w:type="dxa"/>
            <w:tcBorders/>
            <w:vAlign w:val="center"/>
          </w:tcPr>
          <w:p>
            <w:pPr>
              <w:pStyle w:val="TableContents"/>
              <w:spacing w:before="0" w:after="283"/>
              <w:rPr/>
            </w:pPr>
            <w:r>
              <w:rPr/>
              <w:t>第四面墙特效</w:t>
            </w:r>
          </w:p>
        </w:tc>
      </w:tr>
    </w:tbl>
    <w:p>
      <w:pPr>
        <w:pStyle w:val="BodyText"/>
        <w:rPr/>
      </w:pPr>
      <w:r>
        <w:rPr>
          <w:rStyle w:val="Strong"/>
        </w:rPr>
        <w:t xml:space="preserve">FlowSignal </w:t>
      </w:r>
      <w:r>
        <w:rPr>
          <w:rStyle w:val="Strong"/>
        </w:rPr>
        <w:t>枚举</w:t>
      </w:r>
      <w:r>
        <w:rPr/>
        <w:t>控制引擎主循环的状态转移：</w:t>
      </w:r>
    </w:p>
    <w:p>
      <w:pPr>
        <w:pStyle w:val="PreformattedText"/>
        <w:rPr>
          <w:rStyle w:val="SourceText"/>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760720" cy="2239010"/>
            <wp:effectExtent l="0" t="0" r="0" b="0"/>
            <wp:wrapSquare wrapText="largest"/>
            <wp:docPr id="7"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descr=""/>
                    <pic:cNvPicPr>
                      <a:picLocks noChangeAspect="1" noChangeArrowheads="1"/>
                    </pic:cNvPicPr>
                  </pic:nvPicPr>
                  <pic:blipFill>
                    <a:blip r:embed="rId8"/>
                    <a:stretch>
                      <a:fillRect/>
                    </a:stretch>
                  </pic:blipFill>
                  <pic:spPr bwMode="auto">
                    <a:xfrm>
                      <a:off x="0" y="0"/>
                      <a:ext cx="5760720" cy="2239010"/>
                    </a:xfrm>
                    <a:prstGeom prst="rect">
                      <a:avLst/>
                    </a:prstGeom>
                  </pic:spPr>
                </pic:pic>
              </a:graphicData>
            </a:graphic>
          </wp:anchor>
        </w:drawing>
      </w:r>
    </w:p>
    <w:p>
      <w:pPr>
        <w:pStyle w:val="Heading4"/>
        <w:rPr/>
      </w:pPr>
      <w:r>
        <w:rPr/>
        <w:t xml:space="preserve">3.3.2 SDL </w:t>
      </w:r>
      <w:r>
        <w:rPr/>
        <w:t>渲染后端技术细节</w:t>
      </w:r>
    </w:p>
    <w:p>
      <w:pPr>
        <w:pStyle w:val="BodyText"/>
        <w:rPr/>
      </w:pPr>
      <w:r>
        <w:rPr>
          <w:rStyle w:val="SourceText"/>
        </w:rPr>
        <w:t>SdlBackend</w:t>
      </w:r>
      <w:r>
        <w:rPr/>
        <w:t xml:space="preserve">（约 </w:t>
      </w:r>
      <w:r>
        <w:rPr/>
        <w:t xml:space="preserve">1,057 </w:t>
      </w:r>
      <w:r>
        <w:rPr/>
        <w:t>行）</w:t>
      </w:r>
      <w:r>
        <w:rPr/>
        <w:t xml:space="preserve">+ </w:t>
      </w:r>
      <w:r>
        <w:rPr>
          <w:rStyle w:val="SourceText"/>
        </w:rPr>
        <w:t>SdlMenuUI</w:t>
      </w:r>
      <w:r>
        <w:rPr/>
        <w:t xml:space="preserve">（约 </w:t>
      </w:r>
      <w:r>
        <w:rPr/>
        <w:t xml:space="preserve">598 </w:t>
      </w:r>
      <w:r>
        <w:rPr/>
        <w:t>行）构成完整的图形呈现实现。</w:t>
      </w:r>
    </w:p>
    <w:p>
      <w:pPr>
        <w:pStyle w:val="BodyText"/>
        <w:rPr/>
      </w:pPr>
      <w:r>
        <w:rPr>
          <w:rStyle w:val="Strong"/>
        </w:rPr>
        <w:t>分辨率无关渲染</w:t>
      </w:r>
      <w:r>
        <w:rPr/>
        <w:t>：</w:t>
      </w:r>
    </w:p>
    <w:p>
      <w:pPr>
        <w:pStyle w:val="BodyText"/>
        <w:rPr/>
      </w:pPr>
      <w:r>
        <w:rPr/>
        <w:t xml:space="preserve">引擎以 </w:t>
      </w:r>
      <w:r>
        <w:rPr/>
        <w:t xml:space="preserve">1280×720 </w:t>
      </w:r>
      <w:r>
        <w:rPr/>
        <w:t xml:space="preserve">作为参考坐标系。所有 </w:t>
      </w:r>
      <w:r>
        <w:rPr/>
        <w:t xml:space="preserve">UI </w:t>
      </w:r>
      <w:r>
        <w:rPr/>
        <w:t>元素的坐标和尺寸均在参考空间中定义，运行时通过缩放因子映射到实际窗口尺寸：</w:t>
      </w:r>
    </w:p>
    <w:p>
      <w:pPr>
        <w:pStyle w:val="PreformattedText"/>
        <w:rPr/>
      </w:pPr>
      <w:r>
        <w:rPr>
          <w:rStyle w:val="SourceText"/>
        </w:rPr>
        <w:t>sx(x) = x * (actual_width / 1280.0)</w:t>
      </w:r>
    </w:p>
    <w:p>
      <w:pPr>
        <w:pStyle w:val="PreformattedText"/>
        <w:spacing w:before="0" w:after="283"/>
        <w:rPr/>
      </w:pPr>
      <w:r>
        <w:rPr>
          <w:rStyle w:val="SourceText"/>
        </w:rPr>
        <w:t>sy(y) = y * (actual_height / 720.0)</w:t>
      </w:r>
    </w:p>
    <w:p>
      <w:pPr>
        <w:pStyle w:val="BodyText"/>
        <w:rPr/>
      </w:pPr>
      <w:r>
        <w:rPr/>
        <w:t>支持的分辨率档位：</w:t>
      </w:r>
      <w:r>
        <w:rPr/>
        <w:t>960×540</w:t>
      </w:r>
      <w:r>
        <w:rPr/>
        <w:t>、</w:t>
      </w:r>
      <w:r>
        <w:rPr/>
        <w:t>1280×720</w:t>
      </w:r>
      <w:r>
        <w:rPr/>
        <w:t>、</w:t>
      </w:r>
      <w:r>
        <w:rPr/>
        <w:t>1600×900</w:t>
      </w:r>
      <w:r>
        <w:rPr/>
        <w:t>、</w:t>
      </w:r>
      <w:r>
        <w:rPr/>
        <w:t>1920×1080</w:t>
      </w:r>
      <w:r>
        <w:rPr/>
        <w:t>，以及全屏模式（</w:t>
      </w:r>
      <w:r>
        <w:rPr>
          <w:rStyle w:val="SourceText"/>
        </w:rPr>
        <w:t>SDL_WINDOW_FULLSCREEN_DESKTOP</w:t>
      </w:r>
      <w:r>
        <w:rPr/>
        <w:t>）。</w:t>
      </w:r>
    </w:p>
    <w:p>
      <w:pPr>
        <w:pStyle w:val="BodyText"/>
        <w:rPr/>
      </w:pPr>
      <w:r>
        <w:rPr>
          <w:rStyle w:val="Strong"/>
        </w:rPr>
        <w:t>纹理缓存机制</w:t>
      </w:r>
      <w:r>
        <w:rPr/>
        <w:t>：</w:t>
      </w:r>
    </w:p>
    <w:p>
      <w:pPr>
        <w:pStyle w:val="BodyText"/>
        <w:rPr/>
      </w:pPr>
      <w:r>
        <w:rPr>
          <w:rStyle w:val="SourceText"/>
        </w:rPr>
        <w:t>texture_cache_</w:t>
      </w:r>
      <w:r>
        <w:rPr/>
        <w:t>（</w:t>
      </w:r>
      <w:r>
        <w:rPr>
          <w:rStyle w:val="SourceText"/>
        </w:rPr>
        <w:t>unordered_map&lt;string, SDL_Texture*&gt;</w:t>
      </w:r>
      <w:r>
        <w:rPr/>
        <w:t xml:space="preserve">）维护已加载纹理的缓存。所有 </w:t>
      </w:r>
      <w:r>
        <w:rPr>
          <w:rStyle w:val="SourceText"/>
        </w:rPr>
        <w:t>show_background</w:t>
      </w:r>
      <w:r>
        <w:rPr/>
        <w:t xml:space="preserve"> </w:t>
      </w:r>
      <w:r>
        <w:rPr/>
        <w:t xml:space="preserve">和 </w:t>
      </w:r>
      <w:r>
        <w:rPr>
          <w:rStyle w:val="SourceText"/>
        </w:rPr>
        <w:t>show_sprite</w:t>
      </w:r>
      <w:r>
        <w:rPr/>
        <w:t xml:space="preserve"> </w:t>
      </w:r>
      <w:r>
        <w:rPr/>
        <w:t xml:space="preserve">调用优先查缓存，未命中时通过 </w:t>
      </w:r>
      <w:r>
        <w:rPr>
          <w:rStyle w:val="SourceText"/>
        </w:rPr>
        <w:t>IMG_LoadTexture</w:t>
      </w:r>
      <w:r>
        <w:rPr/>
        <w:t xml:space="preserve"> </w:t>
      </w:r>
      <w:r>
        <w:rPr/>
        <w:t>加载并缓存。</w:t>
      </w:r>
      <w:r>
        <w:rPr>
          <w:rStyle w:val="SourceText"/>
        </w:rPr>
        <w:t>on_scene_changed</w:t>
      </w:r>
      <w:r>
        <w:rPr/>
        <w:t xml:space="preserve"> </w:t>
      </w:r>
      <w:r>
        <w:rPr/>
        <w:t>时清空缓存防止内存膨胀。</w:t>
      </w:r>
    </w:p>
    <w:p>
      <w:pPr>
        <w:pStyle w:val="BodyText"/>
        <w:rPr/>
      </w:pPr>
      <w:r>
        <w:rPr>
          <w:rStyle w:val="Strong"/>
        </w:rPr>
        <w:t xml:space="preserve">Glitch </w:t>
      </w:r>
      <w:r>
        <w:rPr>
          <w:rStyle w:val="Strong"/>
        </w:rPr>
        <w:t>特效实现</w:t>
      </w:r>
      <w:r>
        <w:rPr/>
        <w:t>：</w:t>
      </w:r>
    </w:p>
    <w:p>
      <w:pPr>
        <w:pStyle w:val="BodyText"/>
        <w:rPr/>
      </w:pPr>
      <w:r>
        <w:rPr/>
        <w:t xml:space="preserve">Glitch </w:t>
      </w:r>
      <w:r>
        <w:rPr/>
        <w:t>系统基于离屏渲染（</w:t>
      </w:r>
      <w:r>
        <w:rPr/>
        <w:t>off-screen rendering</w:t>
      </w:r>
      <w:r>
        <w:rPr/>
        <w:t>）实现。关键步骤：</w:t>
      </w:r>
    </w:p>
    <w:p>
      <w:pPr>
        <w:pStyle w:val="BodyText"/>
        <w:numPr>
          <w:ilvl w:val="0"/>
          <w:numId w:val="5"/>
        </w:numPr>
        <w:tabs>
          <w:tab w:val="clear" w:pos="420"/>
          <w:tab w:val="left" w:pos="0" w:leader="none"/>
        </w:tabs>
        <w:ind w:hanging="283" w:left="709"/>
        <w:rPr/>
      </w:pPr>
      <w:r>
        <w:rPr/>
        <w:t xml:space="preserve">将当前场景渲染到 </w:t>
      </w:r>
      <w:r>
        <w:rPr>
          <w:rStyle w:val="SourceText"/>
        </w:rPr>
        <w:t>scene_target</w:t>
      </w:r>
      <w:r>
        <w:rPr/>
        <w:t>（</w:t>
      </w:r>
      <w:r>
        <w:rPr>
          <w:rStyle w:val="SourceText"/>
        </w:rPr>
        <w:t>SDL_TEXTURE_TARGET</w:t>
      </w:r>
      <w:r>
        <w:rPr/>
        <w:t xml:space="preserve"> </w:t>
      </w:r>
      <w:r>
        <w:rPr/>
        <w:t>纹理）</w:t>
      </w:r>
    </w:p>
    <w:p>
      <w:pPr>
        <w:pStyle w:val="BodyText"/>
        <w:numPr>
          <w:ilvl w:val="0"/>
          <w:numId w:val="5"/>
        </w:numPr>
        <w:tabs>
          <w:tab w:val="clear" w:pos="420"/>
          <w:tab w:val="left" w:pos="0" w:leader="none"/>
        </w:tabs>
        <w:ind w:hanging="283" w:left="709"/>
        <w:rPr/>
      </w:pPr>
      <w:r>
        <w:rPr/>
        <w:t xml:space="preserve">根据 </w:t>
      </w:r>
      <w:r>
        <w:rPr>
          <w:rStyle w:val="SourceText"/>
        </w:rPr>
        <w:t>type</w:t>
      </w:r>
      <w:r>
        <w:rPr/>
        <w:t xml:space="preserve"> </w:t>
      </w:r>
      <w:r>
        <w:rPr/>
        <w:t>参数选择效果组合（</w:t>
      </w:r>
      <w:r>
        <w:rPr>
          <w:rStyle w:val="SourceText"/>
        </w:rPr>
        <w:t>tear</w:t>
      </w:r>
      <w:r>
        <w:rPr/>
        <w:t xml:space="preserve"> / </w:t>
      </w:r>
      <w:r>
        <w:rPr>
          <w:rStyle w:val="SourceText"/>
        </w:rPr>
        <w:t>invert</w:t>
      </w:r>
      <w:r>
        <w:rPr/>
        <w:t xml:space="preserve"> / </w:t>
      </w:r>
      <w:r>
        <w:rPr>
          <w:rStyle w:val="SourceText"/>
        </w:rPr>
        <w:t>noise</w:t>
      </w:r>
      <w:r>
        <w:rPr/>
        <w:t xml:space="preserve"> / </w:t>
      </w:r>
      <w:r>
        <w:rPr>
          <w:rStyle w:val="SourceText"/>
        </w:rPr>
        <w:t>vignette</w:t>
      </w:r>
      <w:r>
        <w:rPr/>
        <w:t xml:space="preserve"> / </w:t>
      </w:r>
      <w:r>
        <w:rPr>
          <w:rStyle w:val="SourceText"/>
        </w:rPr>
        <w:t>combined</w:t>
      </w:r>
      <w:r>
        <w:rPr/>
        <w:t>）</w:t>
      </w:r>
    </w:p>
    <w:p>
      <w:pPr>
        <w:pStyle w:val="BodyText"/>
        <w:numPr>
          <w:ilvl w:val="0"/>
          <w:numId w:val="5"/>
        </w:numPr>
        <w:tabs>
          <w:tab w:val="clear" w:pos="420"/>
          <w:tab w:val="left" w:pos="0" w:leader="none"/>
        </w:tabs>
        <w:ind w:hanging="283" w:left="709"/>
        <w:rPr/>
      </w:pPr>
      <w:r>
        <w:rPr>
          <w:rStyle w:val="Strong"/>
        </w:rPr>
        <w:t>Tear</w:t>
      </w:r>
      <w:r>
        <w:rPr>
          <w:rStyle w:val="Strong"/>
        </w:rPr>
        <w:t>（撕裂）</w:t>
      </w:r>
      <w:r>
        <w:rPr/>
        <w:t xml:space="preserve">：将 </w:t>
      </w:r>
      <w:r>
        <w:rPr>
          <w:rStyle w:val="SourceText"/>
        </w:rPr>
        <w:t>scene_target</w:t>
      </w:r>
      <w:r>
        <w:rPr/>
        <w:t xml:space="preserve"> </w:t>
      </w:r>
      <w:r>
        <w:rPr/>
        <w:t>按随机偏移分条带（</w:t>
      </w:r>
      <w:r>
        <w:rPr/>
        <w:t>strip</w:t>
      </w:r>
      <w:r>
        <w:rPr/>
        <w:t>）渲染，模拟信号撕裂</w:t>
      </w:r>
    </w:p>
    <w:p>
      <w:pPr>
        <w:pStyle w:val="BodyText"/>
        <w:numPr>
          <w:ilvl w:val="0"/>
          <w:numId w:val="5"/>
        </w:numPr>
        <w:tabs>
          <w:tab w:val="clear" w:pos="420"/>
          <w:tab w:val="left" w:pos="0" w:leader="none"/>
        </w:tabs>
        <w:ind w:hanging="283" w:left="709"/>
        <w:rPr/>
      </w:pPr>
      <w:r>
        <w:rPr>
          <w:rStyle w:val="Strong"/>
        </w:rPr>
        <w:t>Invert</w:t>
      </w:r>
      <w:r>
        <w:rPr>
          <w:rStyle w:val="Strong"/>
        </w:rPr>
        <w:t>（反色）</w:t>
      </w:r>
      <w:r>
        <w:rPr/>
        <w:t>：</w:t>
      </w:r>
      <w:r>
        <w:rPr>
          <w:rStyle w:val="SourceText"/>
        </w:rPr>
        <w:t>SDL_SetTextureColorMod</w:t>
      </w:r>
      <w:r>
        <w:rPr/>
        <w:t xml:space="preserve"> </w:t>
      </w:r>
      <w:r>
        <w:rPr/>
        <w:t xml:space="preserve">反转 </w:t>
      </w:r>
      <w:r>
        <w:rPr/>
        <w:t xml:space="preserve">RGB </w:t>
      </w:r>
      <w:r>
        <w:rPr/>
        <w:t>通道</w:t>
      </w:r>
    </w:p>
    <w:p>
      <w:pPr>
        <w:pStyle w:val="BodyText"/>
        <w:numPr>
          <w:ilvl w:val="0"/>
          <w:numId w:val="5"/>
        </w:numPr>
        <w:tabs>
          <w:tab w:val="clear" w:pos="420"/>
          <w:tab w:val="left" w:pos="0" w:leader="none"/>
        </w:tabs>
        <w:ind w:hanging="283" w:left="709"/>
        <w:rPr/>
      </w:pPr>
      <w:r>
        <w:rPr>
          <w:rStyle w:val="Strong"/>
        </w:rPr>
        <w:t>Noise</w:t>
      </w:r>
      <w:r>
        <w:rPr>
          <w:rStyle w:val="Strong"/>
        </w:rPr>
        <w:t>（噪点）</w:t>
      </w:r>
      <w:r>
        <w:rPr/>
        <w:t xml:space="preserve">：逐像素随机填充 </w:t>
      </w:r>
      <w:r>
        <w:rPr>
          <w:rStyle w:val="SourceText"/>
        </w:rPr>
        <w:t>noise_texture</w:t>
      </w:r>
      <w:r>
        <w:rPr/>
        <w:t>，混合叠加</w:t>
      </w:r>
    </w:p>
    <w:p>
      <w:pPr>
        <w:pStyle w:val="BodyText"/>
        <w:numPr>
          <w:ilvl w:val="0"/>
          <w:numId w:val="5"/>
        </w:numPr>
        <w:tabs>
          <w:tab w:val="clear" w:pos="420"/>
          <w:tab w:val="left" w:pos="0" w:leader="none"/>
        </w:tabs>
        <w:ind w:hanging="283" w:left="709"/>
        <w:rPr/>
      </w:pPr>
      <w:r>
        <w:rPr>
          <w:rStyle w:val="Strong"/>
        </w:rPr>
        <w:t>Vignette</w:t>
      </w:r>
      <w:r>
        <w:rPr>
          <w:rStyle w:val="Strong"/>
        </w:rPr>
        <w:t>（暗角）</w:t>
      </w:r>
      <w:r>
        <w:rPr/>
        <w:t xml:space="preserve">：径向衰减 </w:t>
      </w:r>
      <w:r>
        <w:rPr/>
        <w:t xml:space="preserve">Alpha </w:t>
      </w:r>
      <w:r>
        <w:rPr/>
        <w:t>遮罩</w:t>
      </w:r>
    </w:p>
    <w:p>
      <w:pPr>
        <w:pStyle w:val="BodyText"/>
        <w:rPr/>
      </w:pPr>
      <w:r>
        <w:rPr>
          <w:rStyle w:val="Strong"/>
        </w:rPr>
        <w:t xml:space="preserve">Fake Crash </w:t>
      </w:r>
      <w:r>
        <w:rPr>
          <w:rStyle w:val="Strong"/>
        </w:rPr>
        <w:t>实现</w:t>
      </w:r>
      <w:r>
        <w:rPr/>
        <w:t xml:space="preserve">：全屏噪点纹理 </w:t>
      </w:r>
      <w:r>
        <w:rPr/>
        <w:t xml:space="preserve">+ </w:t>
      </w:r>
      <w:r>
        <w:rPr/>
        <w:t xml:space="preserve">仿 </w:t>
      </w:r>
      <w:r>
        <w:rPr/>
        <w:t xml:space="preserve">BSOD </w:t>
      </w:r>
      <w:r>
        <w:rPr/>
        <w:t xml:space="preserve">文案渲染 </w:t>
      </w:r>
      <w:r>
        <w:rPr/>
        <w:t xml:space="preserve">+ </w:t>
      </w:r>
      <w:r>
        <w:rPr/>
        <w:t xml:space="preserve">定时器控制的 </w:t>
      </w:r>
      <w:r>
        <w:rPr/>
        <w:t xml:space="preserve">tear </w:t>
      </w:r>
      <w:r>
        <w:rPr/>
        <w:t>恢复动画序列。</w:t>
      </w:r>
    </w:p>
    <w:p>
      <w:pPr>
        <w:pStyle w:val="Heading4"/>
        <w:rPr/>
      </w:pPr>
      <w:r>
        <w:rPr/>
        <w:t xml:space="preserve">3.3.3 Console </w:t>
      </w:r>
      <w:r>
        <w:rPr/>
        <w:t>后端</w:t>
      </w:r>
    </w:p>
    <w:p>
      <w:pPr>
        <w:pStyle w:val="BodyText"/>
        <w:rPr/>
      </w:pPr>
      <w:r>
        <w:rPr>
          <w:rStyle w:val="SourceText"/>
        </w:rPr>
        <w:t>ConsoleBackend</w:t>
      </w:r>
      <w:r>
        <w:rPr/>
        <w:t>（</w:t>
      </w:r>
      <w:r>
        <w:rPr/>
        <w:t xml:space="preserve">134 </w:t>
      </w:r>
      <w:r>
        <w:rPr/>
        <w:t>行）提供纯文本后备实现：</w:t>
      </w:r>
      <w:r>
        <w:rPr>
          <w:rStyle w:val="SourceText"/>
        </w:rPr>
        <w:t>say()</w:t>
      </w:r>
      <w:r>
        <w:rPr/>
        <w:t xml:space="preserve"> </w:t>
      </w:r>
      <w:r>
        <w:rPr/>
        <w:t xml:space="preserve">打印到 </w:t>
      </w:r>
      <w:r>
        <w:rPr/>
        <w:t>stdout</w:t>
      </w:r>
      <w:r>
        <w:rPr/>
        <w:t>，</w:t>
      </w:r>
      <w:r>
        <w:rPr>
          <w:rStyle w:val="SourceText"/>
        </w:rPr>
        <w:t>choose()</w:t>
      </w:r>
      <w:r>
        <w:rPr/>
        <w:t xml:space="preserve"> </w:t>
      </w:r>
      <w:r>
        <w:rPr/>
        <w:t>通过数字输入选择。</w:t>
      </w:r>
      <w:r>
        <w:rPr/>
        <w:t xml:space="preserve">Windows </w:t>
      </w:r>
      <w:r>
        <w:rPr/>
        <w:t xml:space="preserve">下通过 </w:t>
      </w:r>
      <w:r>
        <w:rPr>
          <w:rStyle w:val="SourceText"/>
        </w:rPr>
        <w:t>SetConsoleOutputCP(CP_UTF8)</w:t>
      </w:r>
      <w:r>
        <w:rPr/>
        <w:t xml:space="preserve"> </w:t>
      </w:r>
      <w:r>
        <w:rPr/>
        <w:t xml:space="preserve">设置 </w:t>
      </w:r>
      <w:r>
        <w:rPr/>
        <w:t xml:space="preserve">UTF-8 </w:t>
      </w:r>
      <w:r>
        <w:rPr/>
        <w:t xml:space="preserve">代码页。此后端的存在使引擎具备 </w:t>
      </w:r>
      <w:r>
        <w:rPr/>
        <w:t xml:space="preserve">CI </w:t>
      </w:r>
      <w:r>
        <w:rPr/>
        <w:t>环境下的无头测试能力。</w:t>
      </w:r>
    </w:p>
    <w:p>
      <w:pPr>
        <w:pStyle w:val="Heading3"/>
        <w:spacing w:before="0" w:after="283"/>
        <w:rPr/>
      </w:pPr>
      <w:r>
        <w:rPr/>
        <w:t xml:space="preserve">3.4 </w:t>
      </w:r>
      <w:r>
        <w:rPr/>
        <w:t>存档系统与元游戏机制</w:t>
      </w:r>
    </w:p>
    <w:p>
      <w:pPr>
        <w:pStyle w:val="Heading4"/>
        <w:rPr/>
      </w:pPr>
      <w:r>
        <w:rPr/>
        <w:t xml:space="preserve">3.4.1 </w:t>
      </w:r>
      <w:r>
        <w:rPr/>
        <w:t>存档序列化格式</w:t>
      </w:r>
    </w:p>
    <w:p>
      <w:pPr>
        <w:pStyle w:val="BodyText"/>
        <w:rPr/>
      </w:pPr>
      <w:r>
        <w:rPr>
          <w:rStyle w:val="SourceText"/>
        </w:rPr>
        <w:t>SaveManager</w:t>
      </w:r>
      <w:r>
        <w:rPr/>
        <w:t xml:space="preserve"> </w:t>
      </w:r>
      <w:r>
        <w:rPr/>
        <w:t xml:space="preserve">采用自定义文本格式 </w:t>
      </w:r>
      <w:r>
        <w:rPr>
          <w:rStyle w:val="SourceText"/>
        </w:rPr>
        <w:t>.sav</w:t>
      </w:r>
      <w:r>
        <w:rPr/>
        <w:t xml:space="preserve">，避免引入 </w:t>
      </w:r>
      <w:r>
        <w:rPr/>
        <w:t xml:space="preserve">JSON/XML </w:t>
      </w:r>
      <w:r>
        <w:rPr/>
        <w:t>等第三方序列化库：</w:t>
      </w:r>
    </w:p>
    <w:p>
      <w:pPr>
        <w:pStyle w:val="PreformattedText"/>
        <w:rPr/>
      </w:pPr>
      <w:r>
        <w:rPr>
          <w:rStyle w:val="SourceText"/>
        </w:rPr>
        <w:t>version=1</w:t>
      </w:r>
    </w:p>
    <w:p>
      <w:pPr>
        <w:pStyle w:val="PreformattedText"/>
        <w:rPr/>
      </w:pPr>
      <w:r>
        <w:rPr>
          <w:rStyle w:val="SourceText"/>
        </w:rPr>
        <w:t>label=act1_day1</w:t>
      </w:r>
    </w:p>
    <w:p>
      <w:pPr>
        <w:pStyle w:val="PreformattedText"/>
        <w:rPr/>
      </w:pPr>
      <w:r>
        <w:rPr>
          <w:rStyle w:val="SourceText"/>
        </w:rPr>
        <w:t>statement_index=42</w:t>
      </w:r>
    </w:p>
    <w:p>
      <w:pPr>
        <w:pStyle w:val="PreformattedText"/>
        <w:rPr/>
      </w:pPr>
      <w:r>
        <w:rPr>
          <w:rStyle w:val="SourceText"/>
        </w:rPr>
        <w:t>day=1</w:t>
      </w:r>
    </w:p>
    <w:p>
      <w:pPr>
        <w:pStyle w:val="PreformattedText"/>
        <w:rPr/>
      </w:pPr>
      <w:r>
        <w:rPr>
          <w:rStyle w:val="SourceText"/>
        </w:rPr>
        <w:t>glitch_count=0</w:t>
      </w:r>
    </w:p>
    <w:p>
      <w:pPr>
        <w:pStyle w:val="PreformattedText"/>
        <w:rPr/>
      </w:pPr>
      <w:r>
        <w:rPr>
          <w:rStyle w:val="SourceText"/>
        </w:rPr>
        <w:t>save_generation=1</w:t>
      </w:r>
    </w:p>
    <w:p>
      <w:pPr>
        <w:pStyle w:val="PreformattedText"/>
        <w:rPr/>
      </w:pPr>
      <w:r>
        <w:rPr>
          <w:rStyle w:val="SourceText"/>
        </w:rPr>
        <w:t>corrupted=false</w:t>
      </w:r>
    </w:p>
    <w:p>
      <w:pPr>
        <w:pStyle w:val="PreformattedText"/>
        <w:rPr/>
      </w:pPr>
      <w:r>
        <w:rPr>
          <w:rStyle w:val="SourceText"/>
        </w:rPr>
        <w:t>background=images/bg/classroom.png</w:t>
      </w:r>
    </w:p>
    <w:p>
      <w:pPr>
        <w:pStyle w:val="PreformattedText"/>
        <w:rPr/>
      </w:pPr>
      <w:r>
        <w:rPr>
          <w:rStyle w:val="SourceText"/>
        </w:rPr>
        <w:t>sprite=sayori|images/characters/sayori/1ahappy.png|center</w:t>
      </w:r>
    </w:p>
    <w:p>
      <w:pPr>
        <w:pStyle w:val="PreformattedText"/>
        <w:rPr/>
      </w:pPr>
      <w:r>
        <w:rPr>
          <w:rStyle w:val="SourceText"/>
        </w:rPr>
        <w:t>var.player_name=MC</w:t>
      </w:r>
    </w:p>
    <w:p>
      <w:pPr>
        <w:pStyle w:val="PreformattedText"/>
        <w:rPr/>
      </w:pPr>
      <w:r>
        <w:rPr>
          <w:rStyle w:val="SourceText"/>
        </w:rPr>
        <w:t>var.affection_sayori=3</w:t>
      </w:r>
    </w:p>
    <w:p>
      <w:pPr>
        <w:pStyle w:val="PreformattedText"/>
        <w:rPr/>
      </w:pPr>
      <w:r>
        <w:rPr>
          <w:rStyle w:val="SourceText"/>
        </w:rPr>
        <w:t>var.poem_shared=true</w:t>
      </w:r>
    </w:p>
    <w:p>
      <w:pPr>
        <w:pStyle w:val="PreformattedText"/>
        <w:spacing w:before="0" w:after="283"/>
        <w:rPr/>
      </w:pPr>
      <w:r>
        <w:rPr>
          <w:rStyle w:val="SourceText"/>
        </w:rPr>
        <w:t>return=club_activities|15</w:t>
      </w:r>
    </w:p>
    <w:p>
      <w:pPr>
        <w:pStyle w:val="BodyText"/>
        <w:rPr/>
      </w:pPr>
      <w:r>
        <w:rPr/>
        <w:t>每行一个键值对，</w:t>
      </w:r>
      <w:r>
        <w:rPr>
          <w:rStyle w:val="SourceText"/>
        </w:rPr>
        <w:t>var.</w:t>
      </w:r>
      <w:r>
        <w:rPr/>
        <w:t xml:space="preserve"> </w:t>
      </w:r>
      <w:r>
        <w:rPr/>
        <w:t>前缀的行为运行时变量，</w:t>
      </w:r>
      <w:r>
        <w:rPr>
          <w:rStyle w:val="SourceText"/>
        </w:rPr>
        <w:t>sprite=</w:t>
      </w:r>
      <w:r>
        <w:rPr/>
        <w:t xml:space="preserve"> </w:t>
      </w:r>
      <w:r>
        <w:rPr/>
        <w:t xml:space="preserve">和 </w:t>
      </w:r>
      <w:r>
        <w:rPr>
          <w:rStyle w:val="SourceText"/>
        </w:rPr>
        <w:t>return=</w:t>
      </w:r>
      <w:r>
        <w:rPr/>
        <w:t xml:space="preserve"> </w:t>
      </w:r>
      <w:r>
        <w:rPr/>
        <w:t>可出现多次。</w:t>
      </w:r>
    </w:p>
    <w:p>
      <w:pPr>
        <w:pStyle w:val="Heading4"/>
        <w:rPr/>
      </w:pPr>
      <w:r>
        <w:rPr/>
        <w:t xml:space="preserve">3.4.2 </w:t>
      </w:r>
      <w:r>
        <w:rPr/>
        <w:t>存档腐化机制</w:t>
      </w:r>
    </w:p>
    <w:p>
      <w:pPr>
        <w:pStyle w:val="BodyText"/>
        <w:rPr/>
      </w:pPr>
      <w:r>
        <w:rPr/>
        <w:t xml:space="preserve">当 </w:t>
      </w:r>
      <w:r>
        <w:rPr>
          <w:rStyle w:val="SourceText"/>
        </w:rPr>
        <w:t>day &gt;= 3</w:t>
      </w:r>
      <w:r>
        <w:rPr/>
        <w:t xml:space="preserve"> </w:t>
      </w:r>
      <w:r>
        <w:rPr/>
        <w:t xml:space="preserve">或 </w:t>
      </w:r>
      <w:r>
        <w:rPr>
          <w:rStyle w:val="SourceText"/>
        </w:rPr>
        <w:t>glitch_count &gt;= 2</w:t>
      </w:r>
      <w:r>
        <w:rPr/>
        <w:t xml:space="preserve"> </w:t>
      </w:r>
      <w:r>
        <w:rPr/>
        <w:t>时，</w:t>
      </w:r>
      <w:r>
        <w:rPr>
          <w:rStyle w:val="SourceText"/>
        </w:rPr>
        <w:t>SaveManager</w:t>
      </w:r>
      <w:r>
        <w:rPr/>
        <w:t xml:space="preserve"> </w:t>
      </w:r>
      <w:r>
        <w:rPr/>
        <w:t xml:space="preserve">自动标记存档为 </w:t>
      </w:r>
      <w:r>
        <w:rPr>
          <w:rStyle w:val="SourceText"/>
        </w:rPr>
        <w:t>corrupted=true</w:t>
      </w:r>
      <w:r>
        <w:rPr/>
        <w:t xml:space="preserve"> </w:t>
      </w:r>
      <w:r>
        <w:rPr/>
        <w:t xml:space="preserve">并在存档目录生成 </w:t>
      </w:r>
      <w:r>
        <w:rPr>
          <w:rStyle w:val="SourceText"/>
        </w:rPr>
        <w:t>slot_N_monika.txt</w:t>
      </w:r>
      <w:r>
        <w:rPr/>
        <w:t xml:space="preserve"> </w:t>
      </w:r>
      <w:r>
        <w:rPr/>
        <w:t xml:space="preserve">元数据文件（包含 </w:t>
      </w:r>
      <w:r>
        <w:rPr/>
        <w:t xml:space="preserve">Monika </w:t>
      </w:r>
      <w:r>
        <w:rPr/>
        <w:t xml:space="preserve">风格的旁白文字）。腐化存档在 </w:t>
      </w:r>
      <w:r>
        <w:rPr/>
        <w:t xml:space="preserve">UI </w:t>
      </w:r>
      <w:r>
        <w:rPr/>
        <w:t xml:space="preserve">中以特殊样式展示，读档后可触发 </w:t>
      </w:r>
      <w:r>
        <w:rPr>
          <w:rStyle w:val="SourceText"/>
        </w:rPr>
        <w:t>save_loaded_hook</w:t>
      </w:r>
      <w:r>
        <w:rPr/>
        <w:t xml:space="preserve"> </w:t>
      </w:r>
      <w:r>
        <w:rPr/>
        <w:t>标签中的元叙事。</w:t>
      </w:r>
    </w:p>
    <w:p>
      <w:pPr>
        <w:pStyle w:val="Heading4"/>
        <w:rPr/>
      </w:pPr>
      <w:r>
        <w:rPr/>
        <w:t xml:space="preserve">3.4.3 </w:t>
      </w:r>
      <w:r>
        <w:rPr/>
        <w:t>跨周目持久化</w:t>
      </w:r>
    </w:p>
    <w:p>
      <w:pPr>
        <w:pStyle w:val="BodyText"/>
        <w:rPr/>
      </w:pPr>
      <w:r>
        <w:rPr>
          <w:rStyle w:val="SourceText"/>
        </w:rPr>
        <w:t>PersistentStore</w:t>
      </w:r>
      <w:r>
        <w:rPr/>
        <w:t xml:space="preserve"> </w:t>
      </w:r>
      <w:r>
        <w:rPr/>
        <w:t>独立于普通存档系统，记录跨游戏生命周期的元数据：</w:t>
      </w:r>
    </w:p>
    <w:tbl>
      <w:tblPr>
        <w:tblW w:w="7855" w:type="dxa"/>
        <w:jc w:val="left"/>
        <w:tblInd w:w="0" w:type="dxa"/>
        <w:tblLayout w:type="fixed"/>
        <w:tblCellMar>
          <w:top w:w="28" w:type="dxa"/>
          <w:left w:w="28" w:type="dxa"/>
          <w:bottom w:w="28" w:type="dxa"/>
          <w:right w:w="28" w:type="dxa"/>
        </w:tblCellMar>
      </w:tblPr>
      <w:tblGrid>
        <w:gridCol w:w="2389"/>
        <w:gridCol w:w="5466"/>
      </w:tblGrid>
      <w:tr>
        <w:trPr/>
        <w:tc>
          <w:tcPr>
            <w:tcW w:w="2389" w:type="dxa"/>
            <w:tcBorders/>
            <w:vAlign w:val="center"/>
          </w:tcPr>
          <w:p>
            <w:pPr>
              <w:pStyle w:val="TableHeading"/>
              <w:spacing w:before="0" w:after="283"/>
              <w:rPr/>
            </w:pPr>
            <w:r>
              <w:rPr/>
              <w:t>字段</w:t>
            </w:r>
          </w:p>
        </w:tc>
        <w:tc>
          <w:tcPr>
            <w:tcW w:w="5466" w:type="dxa"/>
            <w:tcBorders/>
            <w:vAlign w:val="center"/>
          </w:tcPr>
          <w:p>
            <w:pPr>
              <w:pStyle w:val="TableHeading"/>
              <w:spacing w:before="0" w:after="283"/>
              <w:rPr/>
            </w:pPr>
            <w:r>
              <w:rPr/>
              <w:t>说明</w:t>
            </w:r>
          </w:p>
        </w:tc>
      </w:tr>
      <w:tr>
        <w:trPr/>
        <w:tc>
          <w:tcPr>
            <w:tcW w:w="2389" w:type="dxa"/>
            <w:tcBorders/>
            <w:vAlign w:val="center"/>
          </w:tcPr>
          <w:p>
            <w:pPr>
              <w:pStyle w:val="TableContents"/>
              <w:spacing w:before="0" w:after="283"/>
              <w:rPr/>
            </w:pPr>
            <w:r>
              <w:rPr>
                <w:rStyle w:val="SourceText"/>
              </w:rPr>
              <w:t>playthrough_count</w:t>
            </w:r>
          </w:p>
        </w:tc>
        <w:tc>
          <w:tcPr>
            <w:tcW w:w="5466" w:type="dxa"/>
            <w:tcBorders/>
            <w:vAlign w:val="center"/>
          </w:tcPr>
          <w:p>
            <w:pPr>
              <w:pStyle w:val="TableContents"/>
              <w:spacing w:before="0" w:after="283"/>
              <w:rPr/>
            </w:pPr>
            <w:r>
              <w:rPr/>
              <w:t xml:space="preserve">通关次数（触发多周目 </w:t>
            </w:r>
            <w:r>
              <w:rPr/>
              <w:t xml:space="preserve">UI </w:t>
            </w:r>
            <w:r>
              <w:rPr/>
              <w:t>演化）</w:t>
            </w:r>
          </w:p>
        </w:tc>
      </w:tr>
      <w:tr>
        <w:trPr/>
        <w:tc>
          <w:tcPr>
            <w:tcW w:w="2389" w:type="dxa"/>
            <w:tcBorders/>
            <w:vAlign w:val="center"/>
          </w:tcPr>
          <w:p>
            <w:pPr>
              <w:pStyle w:val="TableContents"/>
              <w:spacing w:before="0" w:after="283"/>
              <w:rPr/>
            </w:pPr>
            <w:r>
              <w:rPr>
                <w:rStyle w:val="SourceText"/>
              </w:rPr>
              <w:t>launch_count</w:t>
            </w:r>
          </w:p>
        </w:tc>
        <w:tc>
          <w:tcPr>
            <w:tcW w:w="5466" w:type="dxa"/>
            <w:tcBorders/>
            <w:vAlign w:val="center"/>
          </w:tcPr>
          <w:p>
            <w:pPr>
              <w:pStyle w:val="TableContents"/>
              <w:spacing w:before="0" w:after="283"/>
              <w:rPr/>
            </w:pPr>
            <w:r>
              <w:rPr/>
              <w:t xml:space="preserve">启动次数（脚本中可通过 </w:t>
            </w:r>
            <w:r>
              <w:rPr>
                <w:rStyle w:val="SourceText"/>
              </w:rPr>
              <w:t>get_launch_count()</w:t>
            </w:r>
            <w:r>
              <w:rPr/>
              <w:t xml:space="preserve"> </w:t>
            </w:r>
            <w:r>
              <w:rPr/>
              <w:t>查询）</w:t>
            </w:r>
          </w:p>
        </w:tc>
      </w:tr>
      <w:tr>
        <w:trPr/>
        <w:tc>
          <w:tcPr>
            <w:tcW w:w="2389" w:type="dxa"/>
            <w:tcBorders/>
            <w:vAlign w:val="center"/>
          </w:tcPr>
          <w:p>
            <w:pPr>
              <w:pStyle w:val="TableContents"/>
              <w:spacing w:before="0" w:after="283"/>
              <w:rPr/>
            </w:pPr>
            <w:r>
              <w:rPr>
                <w:rStyle w:val="SourceText"/>
              </w:rPr>
              <w:t>total_play_seconds</w:t>
            </w:r>
          </w:p>
        </w:tc>
        <w:tc>
          <w:tcPr>
            <w:tcW w:w="5466" w:type="dxa"/>
            <w:tcBorders/>
            <w:vAlign w:val="center"/>
          </w:tcPr>
          <w:p>
            <w:pPr>
              <w:pStyle w:val="TableContents"/>
              <w:spacing w:before="0" w:after="283"/>
              <w:rPr/>
            </w:pPr>
            <w:r>
              <w:rPr/>
              <w:t>累计游戏时间</w:t>
            </w:r>
          </w:p>
        </w:tc>
      </w:tr>
    </w:tbl>
    <w:p>
      <w:pPr>
        <w:pStyle w:val="BodyText"/>
        <w:rPr/>
      </w:pPr>
      <w:r>
        <w:rPr>
          <w:rStyle w:val="SourceText"/>
        </w:rPr>
        <w:t>Engine::register_meta_functions()</w:t>
      </w:r>
      <w:r>
        <w:rPr/>
        <w:t xml:space="preserve"> </w:t>
      </w:r>
      <w:r>
        <w:rPr/>
        <w:t xml:space="preserve">将这些数据通过 </w:t>
      </w:r>
      <w:r>
        <w:rPr>
          <w:rStyle w:val="SourceText"/>
        </w:rPr>
        <w:t>BuiltinApi</w:t>
      </w:r>
      <w:r>
        <w:rPr/>
        <w:t xml:space="preserve"> </w:t>
      </w:r>
      <w:r>
        <w:rPr/>
        <w:t>注册为脚本可调用的原生函数（</w:t>
      </w:r>
      <w:r>
        <w:rPr>
          <w:rStyle w:val="SourceText"/>
        </w:rPr>
        <w:t>get_playthrough()</w:t>
      </w:r>
      <w:r>
        <w:rPr/>
        <w:t>、</w:t>
      </w:r>
      <w:r>
        <w:rPr>
          <w:rStyle w:val="SourceText"/>
        </w:rPr>
        <w:t>get_launch_count()</w:t>
      </w:r>
      <w:r>
        <w:rPr/>
        <w:t>、</w:t>
      </w:r>
      <w:r>
        <w:rPr>
          <w:rStyle w:val="SourceText"/>
        </w:rPr>
        <w:t>get_hour()</w:t>
      </w:r>
      <w:r>
        <w:rPr/>
        <w:t>、</w:t>
      </w:r>
      <w:r>
        <w:rPr>
          <w:rStyle w:val="SourceText"/>
        </w:rPr>
        <w:t>character_exists(name)</w:t>
      </w:r>
      <w:r>
        <w:rPr/>
        <w:t>、</w:t>
      </w:r>
      <w:r>
        <w:rPr>
          <w:rStyle w:val="SourceText"/>
        </w:rPr>
        <w:t>delete_character(name)</w:t>
      </w:r>
      <w:r>
        <w:rPr/>
        <w:t xml:space="preserve"> </w:t>
      </w:r>
      <w:r>
        <w:rPr/>
        <w:t>等），使脚本层能基于元数据驱动叙事分支。</w:t>
      </w:r>
    </w:p>
    <w:p>
      <w:pPr>
        <w:pStyle w:val="HorizontalLine"/>
        <w:rPr/>
      </w:pPr>
      <w:r>
        <w:rPr/>
      </w:r>
    </w:p>
    <w:p>
      <w:pPr>
        <w:pStyle w:val="Heading2"/>
        <w:spacing w:before="0" w:after="283"/>
        <w:rPr/>
      </w:pPr>
      <w:r>
        <w:rPr/>
        <w:t>四、</w:t>
      </w:r>
      <w:r>
        <w:rPr/>
        <w:t xml:space="preserve">CI/CD </w:t>
      </w:r>
      <w:r>
        <w:rPr/>
        <w:t>与跨平台构建系统（马昊昱）</w:t>
      </w:r>
    </w:p>
    <w:p>
      <w:pPr>
        <w:pStyle w:val="Heading3"/>
        <w:spacing w:before="0" w:after="283"/>
        <w:rPr/>
      </w:pPr>
      <w:r>
        <w:rPr/>
        <w:t xml:space="preserve">4.1 </w:t>
      </w:r>
      <w:r>
        <w:rPr/>
        <w:t>构建系统架构</w:t>
      </w:r>
    </w:p>
    <w:p>
      <w:pPr>
        <w:pStyle w:val="Heading4"/>
        <w:rPr/>
      </w:pPr>
      <w:r>
        <w:rPr/>
        <w:t xml:space="preserve">4.1.1 CMake </w:t>
      </w:r>
      <w:r>
        <w:rPr/>
        <w:t>模块化设计</w:t>
      </w:r>
    </w:p>
    <w:p>
      <w:pPr>
        <w:pStyle w:val="BodyText"/>
        <w:rPr/>
      </w:pPr>
      <w:r>
        <w:rPr/>
        <w:t xml:space="preserve">项目采用三级 </w:t>
      </w:r>
      <w:r>
        <w:rPr/>
        <w:t xml:space="preserve">CMakeLists.txt </w:t>
      </w:r>
      <w:r>
        <w:rPr/>
        <w:t>结构：</w:t>
      </w:r>
    </w:p>
    <w:p>
      <w:pPr>
        <w:pStyle w:val="PreformattedText"/>
        <w:rPr>
          <w:rStyle w:val="SourceText"/>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760720" cy="3289935"/>
            <wp:effectExtent l="0" t="0" r="0" b="0"/>
            <wp:wrapSquare wrapText="largest"/>
            <wp:docPr id="8"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descr=""/>
                    <pic:cNvPicPr>
                      <a:picLocks noChangeAspect="1" noChangeArrowheads="1"/>
                    </pic:cNvPicPr>
                  </pic:nvPicPr>
                  <pic:blipFill>
                    <a:blip r:embed="rId9"/>
                    <a:stretch>
                      <a:fillRect/>
                    </a:stretch>
                  </pic:blipFill>
                  <pic:spPr bwMode="auto">
                    <a:xfrm>
                      <a:off x="0" y="0"/>
                      <a:ext cx="5760720" cy="3289935"/>
                    </a:xfrm>
                    <a:prstGeom prst="rect">
                      <a:avLst/>
                    </a:prstGeom>
                  </pic:spPr>
                </pic:pic>
              </a:graphicData>
            </a:graphic>
          </wp:anchor>
        </w:drawing>
      </w:r>
    </w:p>
    <w:p>
      <w:pPr>
        <w:pStyle w:val="Heading4"/>
        <w:rPr/>
      </w:pPr>
      <w:r>
        <w:rPr/>
        <w:t xml:space="preserve">4.1.2 CMake </w:t>
      </w:r>
      <w:r>
        <w:rPr/>
        <w:t>目录属性继承与编译选项隔离</w:t>
      </w:r>
    </w:p>
    <w:p>
      <w:pPr>
        <w:pStyle w:val="BodyText"/>
        <w:rPr/>
      </w:pPr>
      <w:r>
        <w:rPr/>
        <w:t>项目面临的核心构建难题是：</w:t>
      </w:r>
      <w:r>
        <w:rPr/>
        <w:t xml:space="preserve">MSVC </w:t>
      </w:r>
      <w:r>
        <w:rPr/>
        <w:t>编译选项（</w:t>
      </w:r>
      <w:r>
        <w:rPr>
          <w:rStyle w:val="SourceText"/>
        </w:rPr>
        <w:t>/utf-8</w:t>
      </w:r>
      <w:r>
        <w:rPr/>
        <w:t>、</w:t>
      </w:r>
      <w:r>
        <w:rPr>
          <w:rStyle w:val="SourceText"/>
        </w:rPr>
        <w:t>/EHsc</w:t>
      </w:r>
      <w:r>
        <w:rPr/>
        <w:t xml:space="preserve">）通过 </w:t>
      </w:r>
      <w:r>
        <w:rPr>
          <w:rStyle w:val="SourceText"/>
        </w:rPr>
        <w:t>add_compile_options()</w:t>
      </w:r>
      <w:r>
        <w:rPr/>
        <w:t xml:space="preserve"> </w:t>
      </w:r>
      <w:r>
        <w:rPr/>
        <w:t xml:space="preserve">声明后，会沿 </w:t>
      </w:r>
      <w:r>
        <w:rPr/>
        <w:t xml:space="preserve">CMake </w:t>
      </w:r>
      <w:r>
        <w:rPr/>
        <w:t>目录树向下继承到所有子目录。这导致两个严重问题：</w:t>
      </w:r>
    </w:p>
    <w:p>
      <w:pPr>
        <w:pStyle w:val="BodyText"/>
        <w:numPr>
          <w:ilvl w:val="0"/>
          <w:numId w:val="6"/>
        </w:numPr>
        <w:tabs>
          <w:tab w:val="clear" w:pos="420"/>
          <w:tab w:val="left" w:pos="0" w:leader="none"/>
        </w:tabs>
        <w:ind w:hanging="283" w:left="709"/>
        <w:rPr/>
      </w:pPr>
      <w:r>
        <w:rPr>
          <w:rStyle w:val="Strong"/>
        </w:rPr>
        <w:t xml:space="preserve">NASM </w:t>
      </w:r>
      <w:r>
        <w:rPr>
          <w:rStyle w:val="Strong"/>
        </w:rPr>
        <w:t>污染</w:t>
      </w:r>
      <w:r>
        <w:rPr/>
        <w:t>：</w:t>
      </w:r>
      <w:r>
        <w:rPr/>
        <w:t xml:space="preserve">SDL_image </w:t>
      </w:r>
      <w:r>
        <w:rPr/>
        <w:t xml:space="preserve">依赖的 </w:t>
      </w:r>
      <w:r>
        <w:rPr/>
        <w:t xml:space="preserve">dav1d </w:t>
      </w:r>
      <w:r>
        <w:rPr/>
        <w:t xml:space="preserve">使用 </w:t>
      </w:r>
      <w:r>
        <w:rPr/>
        <w:t xml:space="preserve">NASM </w:t>
      </w:r>
      <w:r>
        <w:rPr/>
        <w:t>汇编器编译，</w:t>
      </w:r>
      <w:r>
        <w:rPr/>
        <w:t xml:space="preserve">NASM </w:t>
      </w:r>
      <w:r>
        <w:rPr/>
        <w:t xml:space="preserve">将 </w:t>
      </w:r>
      <w:r>
        <w:rPr>
          <w:rStyle w:val="SourceText"/>
        </w:rPr>
        <w:t>/utf-8</w:t>
      </w:r>
      <w:r>
        <w:rPr/>
        <w:t xml:space="preserve"> </w:t>
      </w:r>
      <w:r>
        <w:rPr/>
        <w:t xml:space="preserve">和 </w:t>
      </w:r>
      <w:r>
        <w:rPr>
          <w:rStyle w:val="SourceText"/>
        </w:rPr>
        <w:t>/EHsc</w:t>
      </w:r>
      <w:r>
        <w:rPr/>
        <w:t xml:space="preserve"> </w:t>
      </w:r>
      <w:r>
        <w:rPr/>
        <w:t xml:space="preserve">解释为输入文件路径，导致 </w:t>
      </w:r>
      <w:r>
        <w:rPr>
          <w:rStyle w:val="SourceText"/>
        </w:rPr>
        <w:t>fatal: more than one input file specified</w:t>
      </w:r>
    </w:p>
    <w:p>
      <w:pPr>
        <w:pStyle w:val="BodyText"/>
        <w:numPr>
          <w:ilvl w:val="0"/>
          <w:numId w:val="6"/>
        </w:numPr>
        <w:tabs>
          <w:tab w:val="clear" w:pos="420"/>
          <w:tab w:val="left" w:pos="0" w:leader="none"/>
        </w:tabs>
        <w:ind w:hanging="283" w:left="709"/>
        <w:rPr/>
      </w:pPr>
      <w:r>
        <w:rPr>
          <w:rStyle w:val="Strong"/>
        </w:rPr>
        <w:t>字符集冲突</w:t>
      </w:r>
      <w:r>
        <w:rPr/>
        <w:t>：</w:t>
      </w:r>
      <w:r>
        <w:rPr/>
        <w:t xml:space="preserve">libavif </w:t>
      </w:r>
      <w:r>
        <w:rPr/>
        <w:t xml:space="preserve">自带 </w:t>
      </w:r>
      <w:r>
        <w:rPr>
          <w:rStyle w:val="SourceText"/>
        </w:rPr>
        <w:t>/source-charset:utf-8</w:t>
      </w:r>
      <w:r>
        <w:rPr/>
        <w:t xml:space="preserve">，与全局 </w:t>
      </w:r>
      <w:r>
        <w:rPr>
          <w:rStyle w:val="SourceText"/>
        </w:rPr>
        <w:t>/utf-8</w:t>
      </w:r>
      <w:r>
        <w:rPr/>
        <w:t xml:space="preserve">（等价于 </w:t>
      </w:r>
      <w:r>
        <w:rPr>
          <w:rStyle w:val="SourceText"/>
        </w:rPr>
        <w:t>/source-charset:utf-8 /execution-charset:utf-8</w:t>
      </w:r>
      <w:r>
        <w:rPr/>
        <w:t>）冲突，</w:t>
      </w:r>
      <w:r>
        <w:rPr/>
        <w:t xml:space="preserve">MSVC </w:t>
      </w:r>
      <w:r>
        <w:rPr/>
        <w:t xml:space="preserve">报 </w:t>
      </w:r>
      <w:r>
        <w:rPr>
          <w:rStyle w:val="SourceText"/>
        </w:rPr>
        <w:t>D8016: incompatible</w:t>
      </w:r>
    </w:p>
    <w:p>
      <w:pPr>
        <w:pStyle w:val="BodyText"/>
        <w:rPr/>
      </w:pPr>
      <w:r>
        <w:rPr>
          <w:rStyle w:val="Strong"/>
        </w:rPr>
        <w:t>解决方案</w:t>
      </w:r>
      <w:r>
        <w:rPr/>
        <w:t xml:space="preserve">——利用 </w:t>
      </w:r>
      <w:r>
        <w:rPr/>
        <w:t xml:space="preserve">CMake </w:t>
      </w:r>
      <w:r>
        <w:rPr/>
        <w:t>目录属性继承的</w:t>
      </w:r>
      <w:r>
        <w:rPr>
          <w:rStyle w:val="Strong"/>
        </w:rPr>
        <w:t>时序特性</w:t>
      </w:r>
      <w:r>
        <w:rPr/>
        <w:t>：</w:t>
      </w:r>
    </w:p>
    <w:p>
      <w:pPr>
        <w:pStyle w:val="BodyText"/>
        <w:rPr/>
      </w:pPr>
      <w:r>
        <w:rPr>
          <w:rStyle w:val="SourceText"/>
        </w:rPr>
        <w:t>add_compile_options()</w:t>
      </w:r>
      <w:r>
        <w:rPr/>
        <w:t xml:space="preserve"> </w:t>
      </w:r>
      <w:r>
        <w:rPr/>
        <w:t xml:space="preserve">修改当前目录的 </w:t>
      </w:r>
      <w:r>
        <w:rPr>
          <w:rStyle w:val="SourceText"/>
        </w:rPr>
        <w:t>COMPILE_OPTIONS</w:t>
      </w:r>
      <w:r>
        <w:rPr/>
        <w:t xml:space="preserve"> </w:t>
      </w:r>
      <w:r>
        <w:rPr/>
        <w:t>属性。</w:t>
      </w:r>
      <w:r>
        <w:rPr>
          <w:rStyle w:val="SourceText"/>
        </w:rPr>
        <w:t>add_subdirectory()</w:t>
      </w:r>
      <w:r>
        <w:rPr/>
        <w:t xml:space="preserve"> </w:t>
      </w:r>
      <w:r>
        <w:rPr/>
        <w:t>在调用时刻将父目录的属性快照复制给子目录。因此，</w:t>
      </w:r>
      <w:r>
        <w:rPr>
          <w:rStyle w:val="Strong"/>
        </w:rPr>
        <w:t>声明顺序决定了继承范围</w:t>
      </w:r>
      <w:r>
        <w:rPr/>
        <w:t>。</w:t>
      </w:r>
    </w:p>
    <w:p>
      <w:pPr>
        <w:pStyle w:val="BodyText"/>
        <w:rPr/>
      </w:pPr>
      <w:r>
        <w:rPr/>
        <w:t xml:space="preserve">将 </w:t>
      </w:r>
      <w:r>
        <w:rPr>
          <w:rStyle w:val="SourceText"/>
        </w:rPr>
        <w:t>add_compile_options(/utf-8 /EHsc)</w:t>
      </w:r>
      <w:r>
        <w:rPr/>
        <w:t xml:space="preserve"> </w:t>
      </w:r>
      <w:r>
        <w:rPr/>
        <w:t xml:space="preserve">移至所有第三方 </w:t>
      </w:r>
      <w:r>
        <w:rPr>
          <w:rStyle w:val="SourceText"/>
        </w:rPr>
        <w:t>add_subdirectory()</w:t>
      </w:r>
      <w:r>
        <w:rPr/>
        <w:t xml:space="preserve"> </w:t>
      </w:r>
      <w:r>
        <w:rPr>
          <w:rStyle w:val="Strong"/>
        </w:rPr>
        <w:t>之后</w:t>
      </w:r>
      <w:r>
        <w:rPr/>
        <w:t xml:space="preserve">、项目 </w:t>
      </w:r>
      <w:r>
        <w:rPr>
          <w:rStyle w:val="SourceText"/>
        </w:rPr>
        <w:t>add_subdirectory(engine)</w:t>
      </w:r>
      <w:r>
        <w:rPr/>
        <w:t xml:space="preserve"> / </w:t>
      </w:r>
      <w:r>
        <w:rPr>
          <w:rStyle w:val="SourceText"/>
        </w:rPr>
        <w:t>add_subdirectory(game)</w:t>
      </w:r>
      <w:r>
        <w:rPr/>
        <w:t xml:space="preserve"> </w:t>
      </w:r>
      <w:r>
        <w:rPr>
          <w:rStyle w:val="Strong"/>
        </w:rPr>
        <w:t>之前</w:t>
      </w:r>
      <w:r>
        <w:rPr/>
        <w:t>：</w:t>
      </w:r>
    </w:p>
    <w:p>
      <w:pPr>
        <w:pStyle w:val="PreformattedText"/>
        <w:rPr/>
      </w:pPr>
      <w:r>
        <w:rPr>
          <w:rStyle w:val="SourceText"/>
        </w:rPr>
        <w:t xml:space="preserve"># </w:t>
      </w:r>
      <w:r>
        <w:rPr>
          <w:rStyle w:val="SourceText"/>
        </w:rPr>
        <w:t xml:space="preserve">第三方库先加载（继承空的 </w:t>
      </w:r>
      <w:r>
        <w:rPr>
          <w:rStyle w:val="SourceText"/>
        </w:rPr>
        <w:t>COMPILE_OPTIONS</w:t>
      </w:r>
      <w:r>
        <w:rPr>
          <w:rStyle w:val="SourceText"/>
        </w:rPr>
        <w:t>）</w:t>
      </w:r>
    </w:p>
    <w:p>
      <w:pPr>
        <w:pStyle w:val="PreformattedText"/>
        <w:rPr/>
      </w:pPr>
      <w:r>
        <w:rPr>
          <w:rStyle w:val="SourceText"/>
        </w:rPr>
        <w:t>add_subdirectory(third_party/SDL EXCLUDE_FROM_ALL)</w:t>
      </w:r>
    </w:p>
    <w:p>
      <w:pPr>
        <w:pStyle w:val="PreformattedText"/>
        <w:rPr/>
      </w:pPr>
      <w:r>
        <w:rPr>
          <w:rStyle w:val="SourceText"/>
        </w:rPr>
        <w:t>add_subdirectory(third_party/SDL_image EXCLUDE_FROM_ALL)</w:t>
      </w:r>
    </w:p>
    <w:p>
      <w:pPr>
        <w:pStyle w:val="PreformattedText"/>
        <w:rPr/>
      </w:pPr>
      <w:r>
        <w:rPr>
          <w:rStyle w:val="SourceText"/>
        </w:rPr>
        <w:t>add_subdirectory(third_party/SDL_ttf EXCLUDE_FROM_ALL)</w:t>
      </w:r>
    </w:p>
    <w:p>
      <w:pPr>
        <w:pStyle w:val="PreformattedText"/>
        <w:rPr/>
      </w:pPr>
      <w:r>
        <w:rPr>
          <w:rStyle w:val="SourceText"/>
        </w:rPr>
        <w:t>add_subdirectory(third_party/SDL_mixer EXCLUDE_FROM_ALL)</w:t>
      </w:r>
    </w:p>
    <w:p>
      <w:pPr>
        <w:pStyle w:val="PreformattedText"/>
        <w:rPr/>
      </w:pPr>
      <w:r>
        <w:rPr/>
      </w:r>
    </w:p>
    <w:p>
      <w:pPr>
        <w:pStyle w:val="PreformattedText"/>
        <w:rPr/>
      </w:pPr>
      <w:r>
        <w:rPr>
          <w:rStyle w:val="SourceText"/>
        </w:rPr>
        <w:t xml:space="preserve"># </w:t>
      </w:r>
      <w:r>
        <w:rPr>
          <w:rStyle w:val="SourceText"/>
        </w:rPr>
        <w:t xml:space="preserve">项目编译选项在此声明（仅 </w:t>
      </w:r>
      <w:r>
        <w:rPr>
          <w:rStyle w:val="SourceText"/>
        </w:rPr>
        <w:t xml:space="preserve">engine/game </w:t>
      </w:r>
      <w:r>
        <w:rPr>
          <w:rStyle w:val="SourceText"/>
        </w:rPr>
        <w:t>继承）</w:t>
      </w:r>
    </w:p>
    <w:p>
      <w:pPr>
        <w:pStyle w:val="PreformattedText"/>
        <w:rPr/>
      </w:pPr>
      <w:r>
        <w:rPr>
          <w:rStyle w:val="SourceText"/>
        </w:rPr>
        <w:t>if(MSVC)</w:t>
      </w:r>
    </w:p>
    <w:p>
      <w:pPr>
        <w:pStyle w:val="PreformattedText"/>
        <w:rPr/>
      </w:pPr>
      <w:r>
        <w:rPr>
          <w:rStyle w:val="SourceText"/>
        </w:rPr>
        <w:t xml:space="preserve">    </w:t>
      </w:r>
      <w:r>
        <w:rPr>
          <w:rStyle w:val="SourceText"/>
        </w:rPr>
        <w:t>add_compile_options(/utf-8 /EHsc)</w:t>
      </w:r>
    </w:p>
    <w:p>
      <w:pPr>
        <w:pStyle w:val="PreformattedText"/>
        <w:rPr/>
      </w:pPr>
      <w:r>
        <w:rPr>
          <w:rStyle w:val="SourceText"/>
        </w:rPr>
        <w:t xml:space="preserve">    </w:t>
      </w:r>
      <w:r>
        <w:rPr>
          <w:rStyle w:val="SourceText"/>
        </w:rPr>
        <w:t>add_compile_definitions(NOMINMAX _CRT_SECURE_NO_WARNINGS)</w:t>
      </w:r>
    </w:p>
    <w:p>
      <w:pPr>
        <w:pStyle w:val="PreformattedText"/>
        <w:rPr/>
      </w:pPr>
      <w:r>
        <w:rPr>
          <w:rStyle w:val="SourceText"/>
        </w:rPr>
        <w:t>endif()</w:t>
      </w:r>
    </w:p>
    <w:p>
      <w:pPr>
        <w:pStyle w:val="PreformattedText"/>
        <w:rPr/>
      </w:pPr>
      <w:r>
        <w:rPr/>
      </w:r>
    </w:p>
    <w:p>
      <w:pPr>
        <w:pStyle w:val="PreformattedText"/>
        <w:rPr/>
      </w:pPr>
      <w:r>
        <w:rPr>
          <w:rStyle w:val="SourceText"/>
        </w:rPr>
        <w:t xml:space="preserve">add_subdirectory(engine)  # </w:t>
      </w:r>
      <w:r>
        <w:rPr>
          <w:rStyle w:val="SourceText"/>
        </w:rPr>
        <w:t xml:space="preserve">继承 </w:t>
      </w:r>
      <w:r>
        <w:rPr>
          <w:rStyle w:val="SourceText"/>
        </w:rPr>
        <w:t>/utf-8 /EHsc</w:t>
      </w:r>
    </w:p>
    <w:p>
      <w:pPr>
        <w:pStyle w:val="PreformattedText"/>
        <w:spacing w:before="0" w:after="283"/>
        <w:rPr/>
      </w:pPr>
      <w:r>
        <w:rPr>
          <w:rStyle w:val="SourceText"/>
        </w:rPr>
        <w:t xml:space="preserve">add_subdirectory(game)    # </w:t>
      </w:r>
      <w:r>
        <w:rPr>
          <w:rStyle w:val="SourceText"/>
        </w:rPr>
        <w:t xml:space="preserve">继承 </w:t>
      </w:r>
      <w:r>
        <w:rPr>
          <w:rStyle w:val="SourceText"/>
        </w:rPr>
        <w:t>/utf-8 /EHsc</w:t>
      </w:r>
    </w:p>
    <w:p>
      <w:pPr>
        <w:pStyle w:val="Heading4"/>
        <w:rPr/>
      </w:pPr>
      <w:r>
        <w:rPr/>
        <w:t xml:space="preserve">4.1.3 CMake 4.x </w:t>
      </w:r>
      <w:r>
        <w:rPr/>
        <w:t>兼容性</w:t>
      </w:r>
    </w:p>
    <w:p>
      <w:pPr>
        <w:pStyle w:val="BodyText"/>
        <w:rPr/>
      </w:pPr>
      <w:r>
        <w:rPr>
          <w:rStyle w:val="SourceText"/>
        </w:rPr>
        <w:t>windows-latest</w:t>
      </w:r>
      <w:r>
        <w:rPr/>
        <w:t xml:space="preserve"> GitHub Actions runner </w:t>
      </w:r>
      <w:r>
        <w:rPr/>
        <w:t xml:space="preserve">搭载 </w:t>
      </w:r>
      <w:r>
        <w:rPr/>
        <w:t>CMake 4.x</w:t>
      </w:r>
      <w:r>
        <w:rPr/>
        <w:t xml:space="preserve">，而 </w:t>
      </w:r>
      <w:r>
        <w:rPr/>
        <w:t xml:space="preserve">SDL2 </w:t>
      </w:r>
      <w:r>
        <w:rPr/>
        <w:t xml:space="preserve">子模块使用 </w:t>
      </w:r>
      <w:r>
        <w:rPr>
          <w:rStyle w:val="SourceText"/>
        </w:rPr>
        <w:t>cmake_minimum_required(VERSION 3.0.0...3.10)</w:t>
      </w:r>
      <w:r>
        <w:rPr/>
        <w:t xml:space="preserve"> </w:t>
      </w:r>
      <w:r>
        <w:rPr/>
        <w:t xml:space="preserve">这样的旧版声明，被 </w:t>
      </w:r>
      <w:r>
        <w:rPr/>
        <w:t xml:space="preserve">CMake 4.0 </w:t>
      </w:r>
      <w:r>
        <w:rPr/>
        <w:t xml:space="preserve">拒绝（策略版本下限必须 ≥ </w:t>
      </w:r>
      <w:r>
        <w:rPr/>
        <w:t>3.5</w:t>
      </w:r>
      <w:r>
        <w:rPr/>
        <w:t>）。</w:t>
      </w:r>
    </w:p>
    <w:p>
      <w:pPr>
        <w:pStyle w:val="BodyText"/>
        <w:rPr/>
      </w:pPr>
      <w:r>
        <w:rPr>
          <w:rStyle w:val="Strong"/>
        </w:rPr>
        <w:t>解决方案</w:t>
      </w:r>
      <w:r>
        <w:rPr/>
        <w:t>——</w:t>
      </w:r>
      <w:r>
        <w:rPr>
          <w:rStyle w:val="SourceText"/>
        </w:rPr>
        <w:t>CMAKE_POLICY_VERSION_MINIMUM</w:t>
      </w:r>
      <w:r>
        <w:rPr/>
        <w:t xml:space="preserve"> cache </w:t>
      </w:r>
      <w:r>
        <w:rPr/>
        <w:t>变量：</w:t>
      </w:r>
    </w:p>
    <w:p>
      <w:pPr>
        <w:pStyle w:val="PreformattedText"/>
        <w:rPr/>
      </w:pPr>
      <w:r>
        <w:rPr>
          <w:rStyle w:val="SourceText"/>
        </w:rPr>
        <w:t>if(CMAKE_VERSION VERSION_GREATER_EQUAL "4.0")</w:t>
      </w:r>
    </w:p>
    <w:p>
      <w:pPr>
        <w:pStyle w:val="PreformattedText"/>
        <w:rPr/>
      </w:pPr>
      <w:r>
        <w:rPr>
          <w:rStyle w:val="SourceText"/>
        </w:rPr>
        <w:t xml:space="preserve">    </w:t>
      </w:r>
      <w:r>
        <w:rPr>
          <w:rStyle w:val="SourceText"/>
        </w:rPr>
        <w:t>set(CMAKE_POLICY_VERSION_MINIMUM 3.5 CACHE STRING</w:t>
      </w:r>
    </w:p>
    <w:p>
      <w:pPr>
        <w:pStyle w:val="PreformattedText"/>
        <w:rPr/>
      </w:pPr>
      <w:r>
        <w:rPr>
          <w:rStyle w:val="SourceText"/>
        </w:rPr>
        <w:t xml:space="preserve">        </w:t>
      </w:r>
      <w:r>
        <w:rPr>
          <w:rStyle w:val="SourceText"/>
        </w:rPr>
        <w:t>"Minimum policy version for cmake_minimum_required (CMake 4.x compat)")</w:t>
      </w:r>
    </w:p>
    <w:p>
      <w:pPr>
        <w:pStyle w:val="PreformattedText"/>
        <w:spacing w:before="0" w:after="283"/>
        <w:rPr/>
      </w:pPr>
      <w:r>
        <w:rPr>
          <w:rStyle w:val="SourceText"/>
        </w:rPr>
        <w:t>endif()</w:t>
      </w:r>
    </w:p>
    <w:p>
      <w:pPr>
        <w:pStyle w:val="BodyText"/>
        <w:rPr/>
      </w:pPr>
      <w:r>
        <w:rPr/>
        <w:t xml:space="preserve">使用 </w:t>
      </w:r>
      <w:r>
        <w:rPr>
          <w:rStyle w:val="SourceText"/>
        </w:rPr>
        <w:t>CACHE STRING</w:t>
      </w:r>
      <w:r>
        <w:rPr/>
        <w:t xml:space="preserve">（而非普通变量）确保该值全局可见——包括所有 </w:t>
      </w:r>
      <w:r>
        <w:rPr>
          <w:rStyle w:val="SourceText"/>
        </w:rPr>
        <w:t>add_subdirectory()</w:t>
      </w:r>
      <w:r>
        <w:rPr/>
        <w:t xml:space="preserve"> </w:t>
      </w:r>
      <w:r>
        <w:rPr/>
        <w:t xml:space="preserve">递归引入的深层子模块。不加 </w:t>
      </w:r>
      <w:r>
        <w:rPr>
          <w:rStyle w:val="SourceText"/>
        </w:rPr>
        <w:t>FORCE</w:t>
      </w:r>
      <w:r>
        <w:rPr/>
        <w:t xml:space="preserve"> </w:t>
      </w:r>
      <w:r>
        <w:rPr/>
        <w:t xml:space="preserve">标志则保证命令行 </w:t>
      </w:r>
      <w:r>
        <w:rPr>
          <w:rStyle w:val="SourceText"/>
        </w:rPr>
        <w:t>-D</w:t>
      </w:r>
      <w:r>
        <w:rPr/>
        <w:t xml:space="preserve"> </w:t>
      </w:r>
      <w:r>
        <w:rPr/>
        <w:t>传入的值优先。</w:t>
      </w:r>
    </w:p>
    <w:p>
      <w:pPr>
        <w:pStyle w:val="BodyText"/>
        <w:rPr/>
      </w:pPr>
      <w:r>
        <w:rPr/>
        <w:t xml:space="preserve">此外，在 </w:t>
      </w:r>
      <w:r>
        <w:rPr/>
        <w:t xml:space="preserve">CI </w:t>
      </w:r>
      <w:r>
        <w:rPr/>
        <w:t xml:space="preserve">中还需处理 </w:t>
      </w:r>
      <w:r>
        <w:rPr>
          <w:rStyle w:val="Strong"/>
        </w:rPr>
        <w:t xml:space="preserve">PowerShell </w:t>
      </w:r>
      <w:r>
        <w:rPr>
          <w:rStyle w:val="Strong"/>
        </w:rPr>
        <w:t>参数解析问题</w:t>
      </w:r>
      <w:r>
        <w:rPr/>
        <w:t>：</w:t>
      </w:r>
      <w:r>
        <w:rPr/>
        <w:t xml:space="preserve">PowerShell </w:t>
      </w:r>
      <w:r>
        <w:rPr/>
        <w:t xml:space="preserve">将 </w:t>
      </w:r>
      <w:r>
        <w:rPr>
          <w:rStyle w:val="SourceText"/>
        </w:rPr>
        <w:t>-DCMAKE_POLICY_VERSION_MINIMUM=3.5</w:t>
      </w:r>
      <w:r>
        <w:rPr/>
        <w:t xml:space="preserve"> </w:t>
      </w:r>
      <w:r>
        <w:rPr/>
        <w:t xml:space="preserve">中的 </w:t>
      </w:r>
      <w:r>
        <w:rPr>
          <w:rStyle w:val="SourceText"/>
        </w:rPr>
        <w:t>.5</w:t>
      </w:r>
      <w:r>
        <w:rPr/>
        <w:t xml:space="preserve"> </w:t>
      </w:r>
      <w:r>
        <w:rPr/>
        <w:t xml:space="preserve">视为独立 </w:t>
      </w:r>
      <w:r>
        <w:rPr/>
        <w:t>token</w:t>
      </w:r>
      <w:r>
        <w:rPr/>
        <w:t xml:space="preserve">，导致 </w:t>
      </w:r>
      <w:r>
        <w:rPr/>
        <w:t xml:space="preserve">CMake </w:t>
      </w:r>
      <w:r>
        <w:rPr/>
        <w:t xml:space="preserve">收到的值为 </w:t>
      </w:r>
      <w:r>
        <w:rPr>
          <w:rStyle w:val="SourceText"/>
        </w:rPr>
        <w:t>"3"</w:t>
      </w:r>
      <w:r>
        <w:rPr/>
        <w:t xml:space="preserve"> </w:t>
      </w:r>
      <w:r>
        <w:rPr/>
        <w:t xml:space="preserve">而非 </w:t>
      </w:r>
      <w:r>
        <w:rPr>
          <w:rStyle w:val="SourceText"/>
        </w:rPr>
        <w:t>"3.5"</w:t>
      </w:r>
      <w:r>
        <w:rPr/>
        <w:t xml:space="preserve">。解决方案是将 </w:t>
      </w:r>
      <w:r>
        <w:rPr/>
        <w:t xml:space="preserve">Windows Configure </w:t>
      </w:r>
      <w:r>
        <w:rPr/>
        <w:t xml:space="preserve">步骤的 </w:t>
      </w:r>
      <w:r>
        <w:rPr/>
        <w:t xml:space="preserve">shell </w:t>
      </w:r>
      <w:r>
        <w:rPr/>
        <w:t xml:space="preserve">切换为 </w:t>
      </w:r>
      <w:r>
        <w:rPr>
          <w:rStyle w:val="SourceText"/>
        </w:rPr>
        <w:t>bash</w:t>
      </w:r>
      <w:r>
        <w:rPr/>
        <w:t>（</w:t>
      </w:r>
      <w:r>
        <w:rPr/>
        <w:t>Git Bash</w:t>
      </w:r>
      <w:r>
        <w:rPr/>
        <w:t>）。</w:t>
      </w:r>
    </w:p>
    <w:p>
      <w:pPr>
        <w:pStyle w:val="Heading3"/>
        <w:spacing w:before="0" w:after="283"/>
        <w:rPr/>
      </w:pPr>
      <w:r>
        <w:rPr/>
        <w:t xml:space="preserve">4.2 CI/CD </w:t>
      </w:r>
      <w:r>
        <w:rPr/>
        <w:t>工作流设计</w:t>
      </w:r>
    </w:p>
    <w:p>
      <w:pPr>
        <w:pStyle w:val="Heading4"/>
        <w:rPr/>
      </w:pPr>
      <w:r>
        <w:rPr/>
        <w:t xml:space="preserve">4.2.1 </w:t>
      </w:r>
      <w:r>
        <w:rPr/>
        <w:t>持续集成流水线</w:t>
      </w:r>
    </w:p>
    <w:p>
      <w:pPr>
        <w:pStyle w:val="PreformattedText"/>
        <w:rPr>
          <w:rStyle w:val="SourceText"/>
        </w:rPr>
      </w:pPr>
      <w: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760720" cy="1200785"/>
            <wp:effectExtent l="0" t="0" r="0" b="0"/>
            <wp:wrapSquare wrapText="largest"/>
            <wp:docPr id="9"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descr=""/>
                    <pic:cNvPicPr>
                      <a:picLocks noChangeAspect="1" noChangeArrowheads="1"/>
                    </pic:cNvPicPr>
                  </pic:nvPicPr>
                  <pic:blipFill>
                    <a:blip r:embed="rId10"/>
                    <a:stretch>
                      <a:fillRect/>
                    </a:stretch>
                  </pic:blipFill>
                  <pic:spPr bwMode="auto">
                    <a:xfrm>
                      <a:off x="0" y="0"/>
                      <a:ext cx="5760720" cy="1200785"/>
                    </a:xfrm>
                    <a:prstGeom prst="rect">
                      <a:avLst/>
                    </a:prstGeom>
                  </pic:spPr>
                </pic:pic>
              </a:graphicData>
            </a:graphic>
          </wp:anchor>
        </w:drawing>
      </w:r>
    </w:p>
    <w:p>
      <w:pPr>
        <w:pStyle w:val="BodyText"/>
        <w:rPr/>
      </w:pPr>
      <w:r>
        <w:rPr>
          <w:rStyle w:val="Strong"/>
        </w:rPr>
        <w:t>缓存策略</w:t>
      </w:r>
      <w:r>
        <w:rPr/>
        <w:t>：</w:t>
      </w:r>
      <w:r>
        <w:rPr/>
        <w:t xml:space="preserve">cache key </w:t>
      </w:r>
      <w:r>
        <w:rPr/>
        <w:t xml:space="preserve">为 </w:t>
      </w:r>
      <w:r>
        <w:rPr>
          <w:rStyle w:val="SourceText"/>
        </w:rPr>
        <w:t>{platform}-{build_type}-{hashFiles('CMakeLists.txt', 'engine/**', 'game/**', '.gitmodules')}</w:t>
      </w:r>
      <w:r>
        <w:rPr/>
        <w:t xml:space="preserve">，覆盖 </w:t>
      </w:r>
      <w:r>
        <w:rPr/>
        <w:t xml:space="preserve">CMakeLists </w:t>
      </w:r>
      <w:r>
        <w:rPr/>
        <w:t>和全部引擎</w:t>
      </w:r>
      <w:r>
        <w:rPr/>
        <w:t>/</w:t>
      </w:r>
      <w:r>
        <w:rPr/>
        <w:t>游戏源码，确保源码变更时自动失效。</w:t>
      </w:r>
    </w:p>
    <w:p>
      <w:pPr>
        <w:pStyle w:val="Heading4"/>
        <w:rPr/>
      </w:pPr>
      <w:r>
        <w:rPr/>
        <w:t xml:space="preserve">4.2.2 </w:t>
      </w:r>
      <w:r>
        <w:rPr/>
        <w:t>持续部署流水线</w:t>
      </w:r>
    </w:p>
    <w:p>
      <w:pPr>
        <w:pStyle w:val="BodyText"/>
        <w:rPr/>
      </w:pPr>
      <w:r>
        <w:rPr/>
        <w:t xml:space="preserve">推送 </w:t>
      </w:r>
      <w:r>
        <w:rPr>
          <w:rStyle w:val="SourceText"/>
        </w:rPr>
        <w:t>v*</w:t>
      </w:r>
      <w:r>
        <w:rPr/>
        <w:t xml:space="preserve"> tag </w:t>
      </w:r>
      <w:r>
        <w:rPr/>
        <w:t xml:space="preserve">时触发，双平台并行打包后由 </w:t>
      </w:r>
      <w:r>
        <w:rPr>
          <w:rStyle w:val="SourceText"/>
        </w:rPr>
        <w:t>publish</w:t>
      </w:r>
      <w:r>
        <w:rPr/>
        <w:t xml:space="preserve"> job </w:t>
      </w:r>
      <w:r>
        <w:rPr/>
        <w:t>汇聚发布：</w:t>
      </w:r>
    </w:p>
    <w:p>
      <w:pPr>
        <w:pStyle w:val="PreformattedText"/>
        <w:rPr>
          <w:rStyle w:val="SourceText"/>
        </w:rPr>
      </w:pPr>
      <w:r>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760720" cy="3526155"/>
            <wp:effectExtent l="0" t="0" r="0" b="0"/>
            <wp:wrapSquare wrapText="largest"/>
            <wp:docPr id="10"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 descr=""/>
                    <pic:cNvPicPr>
                      <a:picLocks noChangeAspect="1" noChangeArrowheads="1"/>
                    </pic:cNvPicPr>
                  </pic:nvPicPr>
                  <pic:blipFill>
                    <a:blip r:embed="rId11"/>
                    <a:stretch>
                      <a:fillRect/>
                    </a:stretch>
                  </pic:blipFill>
                  <pic:spPr bwMode="auto">
                    <a:xfrm>
                      <a:off x="0" y="0"/>
                      <a:ext cx="5760720" cy="3526155"/>
                    </a:xfrm>
                    <a:prstGeom prst="rect">
                      <a:avLst/>
                    </a:prstGeom>
                  </pic:spPr>
                </pic:pic>
              </a:graphicData>
            </a:graphic>
          </wp:anchor>
        </w:drawing>
      </w:r>
    </w:p>
    <w:p>
      <w:pPr>
        <w:pStyle w:val="Heading3"/>
        <w:spacing w:before="0" w:after="283"/>
        <w:rPr/>
      </w:pPr>
      <w:r>
        <w:rPr/>
        <w:t xml:space="preserve">4.3 Python </w:t>
      </w:r>
      <w:r>
        <w:rPr/>
        <w:t>工具链</w:t>
      </w:r>
    </w:p>
    <w:p>
      <w:pPr>
        <w:pStyle w:val="Heading4"/>
        <w:rPr/>
      </w:pPr>
      <w:r>
        <w:rPr/>
        <w:t xml:space="preserve">4.3.1 </w:t>
      </w:r>
      <w:r>
        <w:rPr/>
        <w:t>工具链检测系统</w:t>
      </w:r>
    </w:p>
    <w:p>
      <w:pPr>
        <w:pStyle w:val="BodyText"/>
        <w:rPr/>
      </w:pPr>
      <w:r>
        <w:rPr>
          <w:rStyle w:val="SourceText"/>
        </w:rPr>
        <w:t>detection.py</w:t>
      </w:r>
      <w:r>
        <w:rPr/>
        <w:t>（</w:t>
      </w:r>
      <w:r>
        <w:rPr/>
        <w:t xml:space="preserve">393 </w:t>
      </w:r>
      <w:r>
        <w:rPr/>
        <w:t>行）实现了一套跨平台的开发环境自动诊断：</w:t>
      </w:r>
    </w:p>
    <w:p>
      <w:pPr>
        <w:pStyle w:val="PreformattedText"/>
        <w:rPr>
          <w:rStyle w:val="SourceText"/>
        </w:rPr>
      </w:pPr>
      <w:r>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5760720" cy="2129155"/>
            <wp:effectExtent l="0" t="0" r="0" b="0"/>
            <wp:wrapSquare wrapText="largest"/>
            <wp:docPr id="11"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 descr=""/>
                    <pic:cNvPicPr>
                      <a:picLocks noChangeAspect="1" noChangeArrowheads="1"/>
                    </pic:cNvPicPr>
                  </pic:nvPicPr>
                  <pic:blipFill>
                    <a:blip r:embed="rId12"/>
                    <a:stretch>
                      <a:fillRect/>
                    </a:stretch>
                  </pic:blipFill>
                  <pic:spPr bwMode="auto">
                    <a:xfrm>
                      <a:off x="0" y="0"/>
                      <a:ext cx="5760720" cy="2129155"/>
                    </a:xfrm>
                    <a:prstGeom prst="rect">
                      <a:avLst/>
                    </a:prstGeom>
                  </pic:spPr>
                </pic:pic>
              </a:graphicData>
            </a:graphic>
          </wp:anchor>
        </w:drawing>
      </w:r>
    </w:p>
    <w:p>
      <w:pPr>
        <w:pStyle w:val="BodyText"/>
        <w:rPr/>
      </w:pPr>
      <w:r>
        <w:rPr/>
        <w:t xml:space="preserve">支持 </w:t>
      </w:r>
      <w:r>
        <w:rPr>
          <w:rStyle w:val="SourceText"/>
        </w:rPr>
        <w:t>--json</w:t>
      </w:r>
      <w:r>
        <w:rPr/>
        <w:t xml:space="preserve"> </w:t>
      </w:r>
      <w:r>
        <w:rPr/>
        <w:t>机器可读输出，</w:t>
      </w:r>
      <w:r>
        <w:rPr/>
        <w:t xml:space="preserve">CI </w:t>
      </w:r>
      <w:r>
        <w:rPr/>
        <w:t xml:space="preserve">中的 </w:t>
      </w:r>
      <w:r>
        <w:rPr>
          <w:rStyle w:val="SourceText"/>
        </w:rPr>
        <w:t>toolchain-check</w:t>
      </w:r>
      <w:r>
        <w:rPr/>
        <w:t xml:space="preserve"> job </w:t>
      </w:r>
      <w:r>
        <w:rPr/>
        <w:t>直接调用并基于退出码判定。</w:t>
      </w:r>
    </w:p>
    <w:p>
      <w:pPr>
        <w:pStyle w:val="Heading4"/>
        <w:rPr/>
      </w:pPr>
      <w:r>
        <w:rPr/>
        <w:t xml:space="preserve">4.3.2 </w:t>
      </w:r>
      <w:r>
        <w:rPr/>
        <w:t>精灵合成管线</w:t>
      </w:r>
    </w:p>
    <w:p>
      <w:pPr>
        <w:pStyle w:val="BodyText"/>
        <w:rPr/>
      </w:pPr>
      <w:r>
        <w:rPr>
          <w:rStyle w:val="SourceText"/>
        </w:rPr>
        <w:t>compose_sprites.py</w:t>
      </w:r>
      <w:r>
        <w:rPr/>
        <w:t>（</w:t>
      </w:r>
      <w:r>
        <w:rPr/>
        <w:t xml:space="preserve">235 </w:t>
      </w:r>
      <w:r>
        <w:rPr/>
        <w:t xml:space="preserve">行）基于 </w:t>
      </w:r>
      <w:r>
        <w:rPr/>
        <w:t xml:space="preserve">Pillow </w:t>
      </w:r>
      <w:r>
        <w:rPr/>
        <w:t xml:space="preserve">实现 </w:t>
      </w:r>
      <w:r>
        <w:rPr/>
        <w:t xml:space="preserve">DDLC </w:t>
      </w:r>
      <w:r>
        <w:rPr/>
        <w:t xml:space="preserve">角色精灵的三层 </w:t>
      </w:r>
      <w:r>
        <w:rPr/>
        <w:t xml:space="preserve">Alpha </w:t>
      </w:r>
      <w:r>
        <w:rPr/>
        <w:t>合成：</w:t>
      </w:r>
    </w:p>
    <w:p>
      <w:pPr>
        <w:pStyle w:val="PreformattedText"/>
        <w:rPr/>
      </w:pPr>
      <w:r>
        <w:rPr>
          <w:rStyle w:val="SourceText"/>
        </w:rPr>
        <w:t xml:space="preserve">assets/images/{char}/     </w:t>
      </w:r>
      <w:r>
        <w:rPr>
          <w:rStyle w:val="SourceText"/>
        </w:rPr>
        <w:t>输入层</w:t>
      </w:r>
    </w:p>
    <w:p>
      <w:pPr>
        <w:pStyle w:val="PreformattedText"/>
        <w:rPr/>
      </w:pPr>
      <w:r>
        <w:rPr>
          <w:rStyle w:val="SourceText"/>
        </w:rPr>
        <w:t xml:space="preserve">├── </w:t>
      </w:r>
      <w:r>
        <w:rPr>
          <w:rStyle w:val="SourceText"/>
        </w:rPr>
        <w:t xml:space="preserve">1l.png                </w:t>
      </w:r>
      <w:r>
        <w:rPr>
          <w:rStyle w:val="SourceText"/>
        </w:rPr>
        <w:t xml:space="preserve">左臂 </w:t>
      </w:r>
      <w:r>
        <w:rPr>
          <w:rStyle w:val="SourceText"/>
        </w:rPr>
        <w:t>pose</w:t>
      </w:r>
      <w:r>
        <w:rPr>
          <w:rStyle w:val="SourceText"/>
        </w:rPr>
        <w:t>（</w:t>
      </w:r>
      <w:r>
        <w:rPr>
          <w:rStyle w:val="SourceText"/>
        </w:rPr>
        <w:t>layer 1</w:t>
      </w:r>
      <w:r>
        <w:rPr>
          <w:rStyle w:val="SourceText"/>
        </w:rPr>
        <w:t>）</w:t>
      </w:r>
    </w:p>
    <w:p>
      <w:pPr>
        <w:pStyle w:val="PreformattedText"/>
        <w:rPr/>
      </w:pPr>
      <w:r>
        <w:rPr>
          <w:rStyle w:val="SourceText"/>
        </w:rPr>
        <w:t xml:space="preserve">├── </w:t>
      </w:r>
      <w:r>
        <w:rPr>
          <w:rStyle w:val="SourceText"/>
        </w:rPr>
        <w:t xml:space="preserve">1r.png                </w:t>
      </w:r>
      <w:r>
        <w:rPr>
          <w:rStyle w:val="SourceText"/>
        </w:rPr>
        <w:t xml:space="preserve">右臂 </w:t>
      </w:r>
      <w:r>
        <w:rPr>
          <w:rStyle w:val="SourceText"/>
        </w:rPr>
        <w:t>pose</w:t>
      </w:r>
      <w:r>
        <w:rPr>
          <w:rStyle w:val="SourceText"/>
        </w:rPr>
        <w:t>（</w:t>
      </w:r>
      <w:r>
        <w:rPr>
          <w:rStyle w:val="SourceText"/>
        </w:rPr>
        <w:t>layer 2</w:t>
      </w:r>
      <w:r>
        <w:rPr>
          <w:rStyle w:val="SourceText"/>
        </w:rPr>
        <w:t>）</w:t>
      </w:r>
    </w:p>
    <w:p>
      <w:pPr>
        <w:pStyle w:val="PreformattedText"/>
        <w:rPr/>
      </w:pPr>
      <w:r>
        <w:rPr>
          <w:rStyle w:val="SourceText"/>
        </w:rPr>
        <w:t xml:space="preserve">├── </w:t>
      </w:r>
      <w:r>
        <w:rPr>
          <w:rStyle w:val="SourceText"/>
        </w:rPr>
        <w:t xml:space="preserve">happy.png             </w:t>
      </w:r>
      <w:r>
        <w:rPr>
          <w:rStyle w:val="SourceText"/>
        </w:rPr>
        <w:t xml:space="preserve">表情 </w:t>
      </w:r>
      <w:r>
        <w:rPr>
          <w:rStyle w:val="SourceText"/>
        </w:rPr>
        <w:t xml:space="preserve">face </w:t>
      </w:r>
      <w:r>
        <w:rPr>
          <w:rStyle w:val="SourceText"/>
        </w:rPr>
        <w:t>（</w:t>
      </w:r>
      <w:r>
        <w:rPr>
          <w:rStyle w:val="SourceText"/>
        </w:rPr>
        <w:t>layer 3</w:t>
      </w:r>
      <w:r>
        <w:rPr>
          <w:rStyle w:val="SourceText"/>
        </w:rPr>
        <w:t>）</w:t>
      </w:r>
    </w:p>
    <w:p>
      <w:pPr>
        <w:pStyle w:val="PreformattedText"/>
        <w:rPr/>
      </w:pPr>
      <w:r>
        <w:rPr>
          <w:rStyle w:val="SourceText"/>
        </w:rPr>
        <w:t xml:space="preserve">└── </w:t>
      </w:r>
      <w:r>
        <w:rPr>
          <w:rStyle w:val="SourceText"/>
        </w:rPr>
        <w:t>...</w:t>
      </w:r>
    </w:p>
    <w:p>
      <w:pPr>
        <w:pStyle w:val="PreformattedText"/>
        <w:rPr/>
      </w:pPr>
      <w:r>
        <w:rPr/>
      </w:r>
    </w:p>
    <w:p>
      <w:pPr>
        <w:pStyle w:val="PreformattedText"/>
        <w:rPr/>
      </w:pPr>
      <w:r>
        <w:rPr>
          <w:rStyle w:val="SourceText"/>
        </w:rPr>
        <w:t>compose(base=1l, overlay=1r, face=happy)</w:t>
      </w:r>
    </w:p>
    <w:p>
      <w:pPr>
        <w:pStyle w:val="PreformattedText"/>
        <w:spacing w:before="0" w:after="283"/>
        <w:rPr/>
      </w:pPr>
      <w:r>
        <w:rPr>
          <w:rStyle w:val="SourceText"/>
        </w:rPr>
        <w:t xml:space="preserve">    → </w:t>
      </w:r>
      <w:r>
        <w:rPr>
          <w:rStyle w:val="SourceText"/>
        </w:rPr>
        <w:t>content/images/characters/{char}/1happy.png</w:t>
      </w:r>
    </w:p>
    <w:p>
      <w:pPr>
        <w:pStyle w:val="BodyText"/>
        <w:rPr/>
      </w:pPr>
      <w:r>
        <w:rPr/>
        <w:t xml:space="preserve">合成规则声明于 </w:t>
      </w:r>
      <w:r>
        <w:rPr>
          <w:rStyle w:val="SourceText"/>
        </w:rPr>
        <w:t>sprites.json</w:t>
      </w:r>
      <w:r>
        <w:rPr/>
        <w:t xml:space="preserve">（约 </w:t>
      </w:r>
      <w:r>
        <w:rPr/>
        <w:t xml:space="preserve">105 </w:t>
      </w:r>
      <w:r>
        <w:rPr/>
        <w:t xml:space="preserve">条规则），覆盖 </w:t>
      </w:r>
      <w:r>
        <w:rPr/>
        <w:t xml:space="preserve">4 </w:t>
      </w:r>
      <w:r>
        <w:rPr/>
        <w:t xml:space="preserve">角色 </w:t>
      </w:r>
      <w:r>
        <w:rPr/>
        <w:t xml:space="preserve">× 4 pose × </w:t>
      </w:r>
      <w:r>
        <w:rPr/>
        <w:t>多表情的全部组合。</w:t>
      </w:r>
    </w:p>
    <w:p>
      <w:pPr>
        <w:pStyle w:val="Heading4"/>
        <w:rPr/>
      </w:pPr>
      <w:r>
        <w:rPr/>
        <w:t xml:space="preserve">4.3.3 </w:t>
      </w:r>
      <w:r>
        <w:rPr/>
        <w:t>打包流水线</w:t>
      </w:r>
    </w:p>
    <w:p>
      <w:pPr>
        <w:pStyle w:val="BodyText"/>
        <w:rPr/>
      </w:pPr>
      <w:r>
        <w:rPr>
          <w:rStyle w:val="SourceText"/>
        </w:rPr>
        <w:t>package.py</w:t>
      </w:r>
      <w:r>
        <w:rPr/>
        <w:t>（</w:t>
      </w:r>
      <w:r>
        <w:rPr/>
        <w:t xml:space="preserve">245 </w:t>
      </w:r>
      <w:r>
        <w:rPr/>
        <w:t xml:space="preserve">行）编排 </w:t>
      </w:r>
      <w:r>
        <w:rPr/>
        <w:t xml:space="preserve">5 </w:t>
      </w:r>
      <w:r>
        <w:rPr/>
        <w:t>步自动化：</w:t>
      </w:r>
    </w:p>
    <w:p>
      <w:pPr>
        <w:pStyle w:val="BodyText"/>
        <w:numPr>
          <w:ilvl w:val="0"/>
          <w:numId w:val="7"/>
        </w:numPr>
        <w:tabs>
          <w:tab w:val="clear" w:pos="420"/>
          <w:tab w:val="left" w:pos="0" w:leader="none"/>
        </w:tabs>
        <w:ind w:hanging="283" w:left="709"/>
        <w:rPr/>
      </w:pPr>
      <w:r>
        <w:rPr>
          <w:rStyle w:val="Strong"/>
        </w:rPr>
        <w:t>检测</w:t>
      </w:r>
      <w:r>
        <w:rPr/>
        <w:t xml:space="preserve">：调用 </w:t>
      </w:r>
      <w:r>
        <w:rPr>
          <w:rStyle w:val="SourceText"/>
        </w:rPr>
        <w:t>detection.py</w:t>
      </w:r>
      <w:r>
        <w:rPr/>
        <w:t xml:space="preserve">（可 </w:t>
      </w:r>
      <w:r>
        <w:rPr>
          <w:rStyle w:val="SourceText"/>
        </w:rPr>
        <w:t>--skip-check</w:t>
      </w:r>
      <w:r>
        <w:rPr/>
        <w:t xml:space="preserve"> </w:t>
      </w:r>
      <w:r>
        <w:rPr/>
        <w:t>跳过）</w:t>
      </w:r>
    </w:p>
    <w:p>
      <w:pPr>
        <w:pStyle w:val="BodyText"/>
        <w:numPr>
          <w:ilvl w:val="0"/>
          <w:numId w:val="7"/>
        </w:numPr>
        <w:tabs>
          <w:tab w:val="clear" w:pos="420"/>
          <w:tab w:val="left" w:pos="0" w:leader="none"/>
        </w:tabs>
        <w:ind w:hanging="283" w:left="709"/>
        <w:rPr/>
      </w:pPr>
      <w:r>
        <w:rPr>
          <w:rStyle w:val="Strong"/>
        </w:rPr>
        <w:t>内容构建</w:t>
      </w:r>
      <w:r>
        <w:rPr/>
        <w:t xml:space="preserve">：调用 </w:t>
      </w:r>
      <w:r>
        <w:rPr>
          <w:rStyle w:val="SourceText"/>
        </w:rPr>
        <w:t>build_content.py</w:t>
      </w:r>
      <w:r>
        <w:rPr/>
        <w:t xml:space="preserve">（可 </w:t>
      </w:r>
      <w:r>
        <w:rPr>
          <w:rStyle w:val="SourceText"/>
        </w:rPr>
        <w:t>--skip-content</w:t>
      </w:r>
      <w:r>
        <w:rPr/>
        <w:t xml:space="preserve"> </w:t>
      </w:r>
      <w:r>
        <w:rPr/>
        <w:t>跳过）</w:t>
      </w:r>
    </w:p>
    <w:p>
      <w:pPr>
        <w:pStyle w:val="BodyText"/>
        <w:numPr>
          <w:ilvl w:val="0"/>
          <w:numId w:val="7"/>
        </w:numPr>
        <w:tabs>
          <w:tab w:val="clear" w:pos="420"/>
          <w:tab w:val="left" w:pos="0" w:leader="none"/>
        </w:tabs>
        <w:ind w:hanging="283" w:left="709"/>
        <w:rPr/>
      </w:pPr>
      <w:r>
        <w:rPr>
          <w:rStyle w:val="Strong"/>
        </w:rPr>
        <w:t>CMake Configure</w:t>
      </w:r>
      <w:r>
        <w:rPr/>
        <w:t xml:space="preserve">：自动检测 </w:t>
      </w:r>
      <w:r>
        <w:rPr/>
        <w:t xml:space="preserve">Ninja </w:t>
      </w:r>
      <w:r>
        <w:rPr/>
        <w:t xml:space="preserve">可用性，传递 </w:t>
      </w:r>
      <w:r>
        <w:rPr>
          <w:rStyle w:val="SourceText"/>
        </w:rPr>
        <w:t>-DCMAKE_POLICY_VERSION_MINIMUM=3.5</w:t>
      </w:r>
    </w:p>
    <w:p>
      <w:pPr>
        <w:pStyle w:val="BodyText"/>
        <w:numPr>
          <w:ilvl w:val="0"/>
          <w:numId w:val="7"/>
        </w:numPr>
        <w:tabs>
          <w:tab w:val="clear" w:pos="420"/>
          <w:tab w:val="left" w:pos="0" w:leader="none"/>
        </w:tabs>
        <w:ind w:hanging="283" w:left="709"/>
        <w:rPr/>
      </w:pPr>
      <w:r>
        <w:rPr>
          <w:rStyle w:val="Strong"/>
        </w:rPr>
        <w:t>CMake Build</w:t>
      </w:r>
      <w:r>
        <w:rPr/>
        <w:t>：</w:t>
      </w:r>
      <w:r>
        <w:rPr>
          <w:rStyle w:val="SourceText"/>
        </w:rPr>
        <w:t>--parallel</w:t>
      </w:r>
      <w:r>
        <w:rPr/>
        <w:t xml:space="preserve"> </w:t>
      </w:r>
      <w:r>
        <w:rPr/>
        <w:t xml:space="preserve">自动匹配 </w:t>
      </w:r>
      <w:r>
        <w:rPr/>
        <w:t xml:space="preserve">CPU </w:t>
      </w:r>
      <w:r>
        <w:rPr/>
        <w:t>核心数</w:t>
      </w:r>
    </w:p>
    <w:p>
      <w:pPr>
        <w:pStyle w:val="BodyText"/>
        <w:numPr>
          <w:ilvl w:val="0"/>
          <w:numId w:val="7"/>
        </w:numPr>
        <w:tabs>
          <w:tab w:val="clear" w:pos="420"/>
          <w:tab w:val="left" w:pos="0" w:leader="none"/>
        </w:tabs>
        <w:ind w:hanging="283" w:left="709"/>
        <w:rPr/>
      </w:pPr>
      <w:r>
        <w:rPr>
          <w:rStyle w:val="Strong"/>
        </w:rPr>
        <w:t xml:space="preserve">组装 </w:t>
      </w:r>
      <w:r>
        <w:rPr>
          <w:rStyle w:val="Strong"/>
        </w:rPr>
        <w:t>Bundle</w:t>
      </w:r>
      <w:r>
        <w:rPr/>
        <w:t xml:space="preserve">：可执行文件 </w:t>
      </w:r>
      <w:r>
        <w:rPr/>
        <w:t xml:space="preserve">+ </w:t>
      </w:r>
      <w:r>
        <w:rPr>
          <w:rStyle w:val="SourceText"/>
        </w:rPr>
        <w:t>content/</w:t>
      </w:r>
      <w:r>
        <w:rPr/>
        <w:t xml:space="preserve"> </w:t>
      </w:r>
      <w:r>
        <w:rPr/>
        <w:t xml:space="preserve">目录，输出到 </w:t>
      </w:r>
      <w:r>
        <w:rPr>
          <w:rStyle w:val="SourceText"/>
        </w:rPr>
        <w:t>bundle/ddlc-{hash}/</w:t>
      </w:r>
    </w:p>
    <w:p>
      <w:pPr>
        <w:pStyle w:val="BodyText"/>
        <w:rPr/>
      </w:pPr>
      <w:r>
        <w:rPr/>
        <w:t xml:space="preserve">支持 </w:t>
      </w:r>
      <w:r>
        <w:rPr>
          <w:rStyle w:val="SourceText"/>
        </w:rPr>
        <w:t>--dry-run</w:t>
      </w:r>
      <w:r>
        <w:rPr/>
        <w:t xml:space="preserve"> </w:t>
      </w:r>
      <w:r>
        <w:rPr/>
        <w:t xml:space="preserve">预览模式和 </w:t>
      </w:r>
      <w:r>
        <w:rPr>
          <w:rStyle w:val="SourceText"/>
        </w:rPr>
        <w:t>--output-dir</w:t>
      </w:r>
      <w:r>
        <w:rPr/>
        <w:t xml:space="preserve"> </w:t>
      </w:r>
      <w:r>
        <w:rPr/>
        <w:t>自定义输出路径。</w:t>
      </w:r>
    </w:p>
    <w:p>
      <w:pPr>
        <w:pStyle w:val="HorizontalLine"/>
        <w:rPr/>
      </w:pPr>
      <w:r>
        <w:rPr/>
      </w:r>
    </w:p>
    <w:p>
      <w:pPr>
        <w:pStyle w:val="Heading2"/>
        <w:spacing w:before="0" w:after="283"/>
        <w:rPr/>
      </w:pPr>
      <w:r>
        <w:rPr/>
        <w:t>五、</w:t>
      </w:r>
      <w:r>
        <w:rPr/>
        <w:t xml:space="preserve">Gameplay </w:t>
      </w:r>
      <w:r>
        <w:rPr/>
        <w:t>技术适配（刘李乾）</w:t>
      </w:r>
    </w:p>
    <w:p>
      <w:pPr>
        <w:pStyle w:val="Heading3"/>
        <w:spacing w:before="0" w:after="283"/>
        <w:rPr/>
      </w:pPr>
      <w:r>
        <w:rPr/>
        <w:t xml:space="preserve">5.1 </w:t>
      </w:r>
      <w:r>
        <w:rPr/>
        <w:t>脚本语言能力设计</w:t>
      </w:r>
    </w:p>
    <w:p>
      <w:pPr>
        <w:pStyle w:val="BodyText"/>
        <w:rPr/>
      </w:pPr>
      <w:r>
        <w:rPr/>
        <w:t xml:space="preserve">刘李乾在杨俊辉提供的解释器基础上，参与了脚本语言的语法能力设计。最终确定的 </w:t>
      </w:r>
      <w:r>
        <w:rPr/>
        <w:t xml:space="preserve">DSL </w:t>
      </w:r>
      <w:r>
        <w:rPr/>
        <w:t>能力矩阵：</w:t>
      </w:r>
    </w:p>
    <w:tbl>
      <w:tblPr>
        <w:tblW w:w="9072" w:type="dxa"/>
        <w:jc w:val="left"/>
        <w:tblInd w:w="0" w:type="dxa"/>
        <w:tblLayout w:type="fixed"/>
        <w:tblCellMar>
          <w:top w:w="28" w:type="dxa"/>
          <w:left w:w="28" w:type="dxa"/>
          <w:bottom w:w="28" w:type="dxa"/>
          <w:right w:w="28" w:type="dxa"/>
        </w:tblCellMar>
      </w:tblPr>
      <w:tblGrid>
        <w:gridCol w:w="874"/>
        <w:gridCol w:w="4256"/>
        <w:gridCol w:w="3942"/>
      </w:tblGrid>
      <w:tr>
        <w:trPr/>
        <w:tc>
          <w:tcPr>
            <w:tcW w:w="874" w:type="dxa"/>
            <w:tcBorders/>
            <w:vAlign w:val="center"/>
          </w:tcPr>
          <w:p>
            <w:pPr>
              <w:pStyle w:val="TableHeading"/>
              <w:spacing w:before="0" w:after="283"/>
              <w:rPr/>
            </w:pPr>
            <w:r>
              <w:rPr/>
              <w:t>能力维度</w:t>
            </w:r>
          </w:p>
        </w:tc>
        <w:tc>
          <w:tcPr>
            <w:tcW w:w="4256" w:type="dxa"/>
            <w:tcBorders/>
            <w:vAlign w:val="center"/>
          </w:tcPr>
          <w:p>
            <w:pPr>
              <w:pStyle w:val="TableHeading"/>
              <w:spacing w:before="0" w:after="283"/>
              <w:rPr/>
            </w:pPr>
            <w:r>
              <w:rPr/>
              <w:t>语法关键字</w:t>
            </w:r>
          </w:p>
        </w:tc>
        <w:tc>
          <w:tcPr>
            <w:tcW w:w="3942" w:type="dxa"/>
            <w:tcBorders/>
            <w:vAlign w:val="center"/>
          </w:tcPr>
          <w:p>
            <w:pPr>
              <w:pStyle w:val="TableHeading"/>
              <w:spacing w:before="0" w:after="283"/>
              <w:rPr/>
            </w:pPr>
            <w:r>
              <w:rPr/>
              <w:t>底层实现</w:t>
            </w:r>
          </w:p>
        </w:tc>
      </w:tr>
      <w:tr>
        <w:trPr/>
        <w:tc>
          <w:tcPr>
            <w:tcW w:w="874" w:type="dxa"/>
            <w:tcBorders/>
            <w:vAlign w:val="center"/>
          </w:tcPr>
          <w:p>
            <w:pPr>
              <w:pStyle w:val="TableContents"/>
              <w:spacing w:before="0" w:after="283"/>
              <w:rPr/>
            </w:pPr>
            <w:r>
              <w:rPr/>
              <w:t>叙事</w:t>
            </w:r>
          </w:p>
        </w:tc>
        <w:tc>
          <w:tcPr>
            <w:tcW w:w="4256" w:type="dxa"/>
            <w:tcBorders/>
            <w:vAlign w:val="center"/>
          </w:tcPr>
          <w:p>
            <w:pPr>
              <w:pStyle w:val="TableContents"/>
              <w:spacing w:before="0" w:after="283"/>
              <w:rPr/>
            </w:pPr>
            <w:r>
              <w:rPr>
                <w:rStyle w:val="SourceText"/>
              </w:rPr>
              <w:t>narrator</w:t>
            </w:r>
            <w:r>
              <w:rPr/>
              <w:t>、</w:t>
            </w:r>
            <w:r>
              <w:rPr>
                <w:rStyle w:val="SourceText"/>
              </w:rPr>
              <w:t>{speaker} "text" {emotion}</w:t>
            </w:r>
          </w:p>
        </w:tc>
        <w:tc>
          <w:tcPr>
            <w:tcW w:w="3942" w:type="dxa"/>
            <w:tcBorders/>
            <w:vAlign w:val="center"/>
          </w:tcPr>
          <w:p>
            <w:pPr>
              <w:pStyle w:val="TableContents"/>
              <w:spacing w:before="0" w:after="283"/>
              <w:rPr/>
            </w:pPr>
            <w:r>
              <w:rPr>
                <w:rStyle w:val="SourceText"/>
              </w:rPr>
              <w:t>SayStmt</w:t>
            </w:r>
            <w:r>
              <w:rPr/>
              <w:t xml:space="preserve"> / </w:t>
            </w:r>
            <w:r>
              <w:rPr>
                <w:rStyle w:val="SourceText"/>
              </w:rPr>
              <w:t>DialogueStmt</w:t>
            </w:r>
            <w:r>
              <w:rPr/>
              <w:t xml:space="preserve"> → </w:t>
            </w:r>
            <w:r>
              <w:rPr>
                <w:rStyle w:val="SourceText"/>
              </w:rPr>
              <w:t>IBackend::say()</w:t>
            </w:r>
          </w:p>
        </w:tc>
      </w:tr>
      <w:tr>
        <w:trPr/>
        <w:tc>
          <w:tcPr>
            <w:tcW w:w="874" w:type="dxa"/>
            <w:tcBorders/>
            <w:vAlign w:val="center"/>
          </w:tcPr>
          <w:p>
            <w:pPr>
              <w:pStyle w:val="TableContents"/>
              <w:spacing w:before="0" w:after="283"/>
              <w:rPr/>
            </w:pPr>
            <w:r>
              <w:rPr/>
              <w:t>分支</w:t>
            </w:r>
          </w:p>
        </w:tc>
        <w:tc>
          <w:tcPr>
            <w:tcW w:w="4256" w:type="dxa"/>
            <w:tcBorders/>
            <w:vAlign w:val="center"/>
          </w:tcPr>
          <w:p>
            <w:pPr>
              <w:pStyle w:val="TableContents"/>
              <w:spacing w:before="0" w:after="283"/>
              <w:rPr/>
            </w:pPr>
            <w:r>
              <w:rPr>
                <w:rStyle w:val="SourceText"/>
              </w:rPr>
              <w:t>menu:</w:t>
            </w:r>
            <w:r>
              <w:rPr/>
              <w:t xml:space="preserve"> + </w:t>
            </w:r>
            <w:r>
              <w:rPr/>
              <w:t>缩进选项体</w:t>
            </w:r>
          </w:p>
        </w:tc>
        <w:tc>
          <w:tcPr>
            <w:tcW w:w="3942" w:type="dxa"/>
            <w:tcBorders/>
            <w:vAlign w:val="center"/>
          </w:tcPr>
          <w:p>
            <w:pPr>
              <w:pStyle w:val="TableContents"/>
              <w:spacing w:before="0" w:after="283"/>
              <w:rPr/>
            </w:pPr>
            <w:r>
              <w:rPr>
                <w:rStyle w:val="SourceText"/>
              </w:rPr>
              <w:t>MenuStmt</w:t>
            </w:r>
            <w:r>
              <w:rPr/>
              <w:t xml:space="preserve"> → </w:t>
            </w:r>
            <w:r>
              <w:rPr>
                <w:rStyle w:val="SourceText"/>
              </w:rPr>
              <w:t>IBackend::choose()</w:t>
            </w:r>
          </w:p>
        </w:tc>
      </w:tr>
      <w:tr>
        <w:trPr/>
        <w:tc>
          <w:tcPr>
            <w:tcW w:w="874" w:type="dxa"/>
            <w:tcBorders/>
            <w:vAlign w:val="center"/>
          </w:tcPr>
          <w:p>
            <w:pPr>
              <w:pStyle w:val="TableContents"/>
              <w:spacing w:before="0" w:after="283"/>
              <w:rPr/>
            </w:pPr>
            <w:r>
              <w:rPr/>
              <w:t>条件</w:t>
            </w:r>
          </w:p>
        </w:tc>
        <w:tc>
          <w:tcPr>
            <w:tcW w:w="4256" w:type="dxa"/>
            <w:tcBorders/>
            <w:vAlign w:val="center"/>
          </w:tcPr>
          <w:p>
            <w:pPr>
              <w:pStyle w:val="TableContents"/>
              <w:spacing w:before="0" w:after="283"/>
              <w:rPr/>
            </w:pPr>
            <w:r>
              <w:rPr>
                <w:rStyle w:val="SourceText"/>
              </w:rPr>
              <w:t>if</w:t>
            </w:r>
            <w:r>
              <w:rPr/>
              <w:t>/</w:t>
            </w:r>
            <w:r>
              <w:rPr>
                <w:rStyle w:val="SourceText"/>
              </w:rPr>
              <w:t>elif</w:t>
            </w:r>
            <w:r>
              <w:rPr/>
              <w:t>/</w:t>
            </w:r>
            <w:r>
              <w:rPr>
                <w:rStyle w:val="SourceText"/>
              </w:rPr>
              <w:t>else</w:t>
            </w:r>
            <w:r>
              <w:rPr/>
              <w:t xml:space="preserve"> + </w:t>
            </w:r>
            <w:r>
              <w:rPr/>
              <w:t>缩进体</w:t>
            </w:r>
          </w:p>
        </w:tc>
        <w:tc>
          <w:tcPr>
            <w:tcW w:w="3942" w:type="dxa"/>
            <w:tcBorders/>
            <w:vAlign w:val="center"/>
          </w:tcPr>
          <w:p>
            <w:pPr>
              <w:pStyle w:val="TableContents"/>
              <w:spacing w:before="0" w:after="283"/>
              <w:rPr/>
            </w:pPr>
            <w:r>
              <w:rPr>
                <w:rStyle w:val="SourceText"/>
              </w:rPr>
              <w:t>IfStmt</w:t>
            </w:r>
            <w:r>
              <w:rPr/>
              <w:t xml:space="preserve"> + </w:t>
            </w:r>
            <w:r>
              <w:rPr>
                <w:rStyle w:val="SourceText"/>
              </w:rPr>
              <w:t>ExpressionEvaluator</w:t>
            </w:r>
          </w:p>
        </w:tc>
      </w:tr>
      <w:tr>
        <w:trPr/>
        <w:tc>
          <w:tcPr>
            <w:tcW w:w="874" w:type="dxa"/>
            <w:tcBorders/>
            <w:vAlign w:val="center"/>
          </w:tcPr>
          <w:p>
            <w:pPr>
              <w:pStyle w:val="TableContents"/>
              <w:spacing w:before="0" w:after="283"/>
              <w:rPr/>
            </w:pPr>
            <w:r>
              <w:rPr/>
              <w:t>变量</w:t>
            </w:r>
          </w:p>
        </w:tc>
        <w:tc>
          <w:tcPr>
            <w:tcW w:w="4256" w:type="dxa"/>
            <w:tcBorders/>
            <w:vAlign w:val="center"/>
          </w:tcPr>
          <w:p>
            <w:pPr>
              <w:pStyle w:val="TableContents"/>
              <w:spacing w:before="0" w:after="283"/>
              <w:rPr/>
            </w:pPr>
            <w:r>
              <w:rPr>
                <w:rStyle w:val="SourceText"/>
              </w:rPr>
              <w:t>$ var = expr</w:t>
            </w:r>
            <w:r>
              <w:rPr/>
              <w:t>、</w:t>
            </w:r>
            <w:r>
              <w:rPr>
                <w:rStyle w:val="SourceText"/>
              </w:rPr>
              <w:t>default var = value</w:t>
            </w:r>
          </w:p>
        </w:tc>
        <w:tc>
          <w:tcPr>
            <w:tcW w:w="3942" w:type="dxa"/>
            <w:tcBorders/>
            <w:vAlign w:val="center"/>
          </w:tcPr>
          <w:p>
            <w:pPr>
              <w:pStyle w:val="TableContents"/>
              <w:spacing w:before="0" w:after="283"/>
              <w:rPr/>
            </w:pPr>
            <w:r>
              <w:rPr>
                <w:rStyle w:val="SourceText"/>
              </w:rPr>
              <w:t>AssignStmt</w:t>
            </w:r>
            <w:r>
              <w:rPr/>
              <w:t xml:space="preserve"> / </w:t>
            </w:r>
            <w:r>
              <w:rPr>
                <w:rStyle w:val="SourceText"/>
              </w:rPr>
              <w:t>DefaultDef</w:t>
            </w:r>
            <w:r>
              <w:rPr/>
              <w:t xml:space="preserve"> → </w:t>
            </w:r>
            <w:r>
              <w:rPr>
                <w:rStyle w:val="SourceText"/>
              </w:rPr>
              <w:t>Context</w:t>
            </w:r>
          </w:p>
        </w:tc>
      </w:tr>
      <w:tr>
        <w:trPr/>
        <w:tc>
          <w:tcPr>
            <w:tcW w:w="874" w:type="dxa"/>
            <w:tcBorders/>
            <w:vAlign w:val="center"/>
          </w:tcPr>
          <w:p>
            <w:pPr>
              <w:pStyle w:val="TableContents"/>
              <w:spacing w:before="0" w:after="283"/>
              <w:rPr/>
            </w:pPr>
            <w:r>
              <w:rPr/>
              <w:t>控制流</w:t>
            </w:r>
          </w:p>
        </w:tc>
        <w:tc>
          <w:tcPr>
            <w:tcW w:w="4256" w:type="dxa"/>
            <w:tcBorders/>
            <w:vAlign w:val="center"/>
          </w:tcPr>
          <w:p>
            <w:pPr>
              <w:pStyle w:val="TableContents"/>
              <w:spacing w:before="0" w:after="283"/>
              <w:rPr/>
            </w:pPr>
            <w:r>
              <w:rPr>
                <w:rStyle w:val="SourceText"/>
              </w:rPr>
              <w:t>jump</w:t>
            </w:r>
            <w:r>
              <w:rPr/>
              <w:t>、</w:t>
            </w:r>
            <w:r>
              <w:rPr>
                <w:rStyle w:val="SourceText"/>
              </w:rPr>
              <w:t>call</w:t>
            </w:r>
            <w:r>
              <w:rPr/>
              <w:t>、</w:t>
            </w:r>
            <w:r>
              <w:rPr>
                <w:rStyle w:val="SourceText"/>
              </w:rPr>
              <w:t>return</w:t>
            </w:r>
          </w:p>
        </w:tc>
        <w:tc>
          <w:tcPr>
            <w:tcW w:w="3942" w:type="dxa"/>
            <w:tcBorders/>
            <w:vAlign w:val="center"/>
          </w:tcPr>
          <w:p>
            <w:pPr>
              <w:pStyle w:val="TableContents"/>
              <w:spacing w:before="0" w:after="283"/>
              <w:rPr/>
            </w:pPr>
            <w:r>
              <w:rPr>
                <w:rStyle w:val="SourceText"/>
              </w:rPr>
              <w:t>JumpStmt</w:t>
            </w:r>
            <w:r>
              <w:rPr/>
              <w:t xml:space="preserve"> / </w:t>
            </w:r>
            <w:r>
              <w:rPr>
                <w:rStyle w:val="SourceText"/>
              </w:rPr>
              <w:t>CallStmt</w:t>
            </w:r>
            <w:r>
              <w:rPr/>
              <w:t xml:space="preserve"> / </w:t>
            </w:r>
            <w:r>
              <w:rPr>
                <w:rStyle w:val="SourceText"/>
              </w:rPr>
              <w:t>ReturnStmt</w:t>
            </w:r>
            <w:r>
              <w:rPr/>
              <w:t xml:space="preserve"> → </w:t>
            </w:r>
            <w:r>
              <w:rPr/>
              <w:t>帧栈操作</w:t>
            </w:r>
          </w:p>
        </w:tc>
      </w:tr>
      <w:tr>
        <w:trPr/>
        <w:tc>
          <w:tcPr>
            <w:tcW w:w="874" w:type="dxa"/>
            <w:tcBorders/>
            <w:vAlign w:val="center"/>
          </w:tcPr>
          <w:p>
            <w:pPr>
              <w:pStyle w:val="TableContents"/>
              <w:spacing w:before="0" w:after="283"/>
              <w:rPr/>
            </w:pPr>
            <w:r>
              <w:rPr/>
              <w:t>场景</w:t>
            </w:r>
          </w:p>
        </w:tc>
        <w:tc>
          <w:tcPr>
            <w:tcW w:w="4256" w:type="dxa"/>
            <w:tcBorders/>
            <w:vAlign w:val="center"/>
          </w:tcPr>
          <w:p>
            <w:pPr>
              <w:pStyle w:val="TableContents"/>
              <w:spacing w:before="0" w:after="283"/>
              <w:rPr/>
            </w:pPr>
            <w:r>
              <w:rPr>
                <w:rStyle w:val="SourceText"/>
              </w:rPr>
              <w:t>bg</w:t>
            </w:r>
            <w:r>
              <w:rPr/>
              <w:t>、</w:t>
            </w:r>
            <w:r>
              <w:rPr>
                <w:rStyle w:val="SourceText"/>
              </w:rPr>
              <w:t>show</w:t>
            </w:r>
            <w:r>
              <w:rPr/>
              <w:t>/</w:t>
            </w:r>
            <w:r>
              <w:rPr>
                <w:rStyle w:val="SourceText"/>
              </w:rPr>
              <w:t>hide</w:t>
            </w:r>
            <w:r>
              <w:rPr/>
              <w:t xml:space="preserve"> + </w:t>
            </w:r>
            <w:r>
              <w:rPr>
                <w:rStyle w:val="SourceText"/>
              </w:rPr>
              <w:t>at left/center/right</w:t>
            </w:r>
          </w:p>
        </w:tc>
        <w:tc>
          <w:tcPr>
            <w:tcW w:w="3942" w:type="dxa"/>
            <w:tcBorders/>
            <w:vAlign w:val="center"/>
          </w:tcPr>
          <w:p>
            <w:pPr>
              <w:pStyle w:val="TableContents"/>
              <w:spacing w:before="0" w:after="283"/>
              <w:rPr/>
            </w:pPr>
            <w:r>
              <w:rPr>
                <w:rStyle w:val="SourceText"/>
              </w:rPr>
              <w:t>BgStmt</w:t>
            </w:r>
            <w:r>
              <w:rPr/>
              <w:t xml:space="preserve"> / </w:t>
            </w:r>
            <w:r>
              <w:rPr>
                <w:rStyle w:val="SourceText"/>
              </w:rPr>
              <w:t>ShowStmt</w:t>
            </w:r>
            <w:r>
              <w:rPr/>
              <w:t xml:space="preserve"> / </w:t>
            </w:r>
            <w:r>
              <w:rPr>
                <w:rStyle w:val="SourceText"/>
              </w:rPr>
              <w:t>HideStmt</w:t>
            </w:r>
            <w:r>
              <w:rPr/>
              <w:t xml:space="preserve"> → </w:t>
            </w:r>
            <w:r>
              <w:rPr>
                <w:rStyle w:val="SourceText"/>
              </w:rPr>
              <w:t>IBackend</w:t>
            </w:r>
          </w:p>
        </w:tc>
      </w:tr>
      <w:tr>
        <w:trPr/>
        <w:tc>
          <w:tcPr>
            <w:tcW w:w="874" w:type="dxa"/>
            <w:tcBorders/>
            <w:vAlign w:val="center"/>
          </w:tcPr>
          <w:p>
            <w:pPr>
              <w:pStyle w:val="TableContents"/>
              <w:spacing w:before="0" w:after="283"/>
              <w:rPr/>
            </w:pPr>
            <w:r>
              <w:rPr/>
              <w:t>音频</w:t>
            </w:r>
          </w:p>
        </w:tc>
        <w:tc>
          <w:tcPr>
            <w:tcW w:w="4256" w:type="dxa"/>
            <w:tcBorders/>
            <w:vAlign w:val="center"/>
          </w:tcPr>
          <w:p>
            <w:pPr>
              <w:pStyle w:val="TableContents"/>
              <w:spacing w:before="0" w:after="283"/>
              <w:rPr/>
            </w:pPr>
            <w:r>
              <w:rPr>
                <w:rStyle w:val="SourceText"/>
              </w:rPr>
              <w:t>play music/sound/ambient</w:t>
            </w:r>
            <w:r>
              <w:rPr/>
              <w:t>、</w:t>
            </w:r>
            <w:r>
              <w:rPr>
                <w:rStyle w:val="SourceText"/>
              </w:rPr>
              <w:t>stop music/sound/ambient</w:t>
            </w:r>
          </w:p>
        </w:tc>
        <w:tc>
          <w:tcPr>
            <w:tcW w:w="3942" w:type="dxa"/>
            <w:tcBorders/>
            <w:vAlign w:val="center"/>
          </w:tcPr>
          <w:p>
            <w:pPr>
              <w:pStyle w:val="TableContents"/>
              <w:spacing w:before="0" w:after="283"/>
              <w:rPr/>
            </w:pPr>
            <w:r>
              <w:rPr/>
              <w:t xml:space="preserve">六种 </w:t>
            </w:r>
            <w:r>
              <w:rPr/>
              <w:t xml:space="preserve">Stmt → </w:t>
            </w:r>
            <w:r>
              <w:rPr>
                <w:rStyle w:val="SourceText"/>
              </w:rPr>
              <w:t>IBackend</w:t>
            </w:r>
            <w:r>
              <w:rPr/>
              <w:t xml:space="preserve"> </w:t>
            </w:r>
            <w:r>
              <w:rPr/>
              <w:t>音频方法</w:t>
            </w:r>
          </w:p>
        </w:tc>
      </w:tr>
      <w:tr>
        <w:trPr/>
        <w:tc>
          <w:tcPr>
            <w:tcW w:w="874" w:type="dxa"/>
            <w:tcBorders/>
            <w:vAlign w:val="center"/>
          </w:tcPr>
          <w:p>
            <w:pPr>
              <w:pStyle w:val="TableContents"/>
              <w:spacing w:before="0" w:after="283"/>
              <w:rPr/>
            </w:pPr>
            <w:r>
              <w:rPr/>
              <w:t>房间</w:t>
            </w:r>
          </w:p>
        </w:tc>
        <w:tc>
          <w:tcPr>
            <w:tcW w:w="4256" w:type="dxa"/>
            <w:tcBorders/>
            <w:vAlign w:val="center"/>
          </w:tcPr>
          <w:p>
            <w:pPr>
              <w:pStyle w:val="TableContents"/>
              <w:spacing w:before="0" w:after="283"/>
              <w:rPr/>
            </w:pPr>
            <w:r>
              <w:rPr>
                <w:rStyle w:val="SourceText"/>
              </w:rPr>
              <w:t>room id "desc":</w:t>
            </w:r>
            <w:r>
              <w:rPr/>
              <w:t xml:space="preserve"> + </w:t>
            </w:r>
            <w:r>
              <w:rPr>
                <w:rStyle w:val="SourceText"/>
              </w:rPr>
              <w:t>exit dir target</w:t>
            </w:r>
          </w:p>
        </w:tc>
        <w:tc>
          <w:tcPr>
            <w:tcW w:w="3942" w:type="dxa"/>
            <w:tcBorders/>
            <w:vAlign w:val="center"/>
          </w:tcPr>
          <w:p>
            <w:pPr>
              <w:pStyle w:val="TableContents"/>
              <w:spacing w:before="0" w:after="283"/>
              <w:rPr/>
            </w:pPr>
            <w:r>
              <w:rPr>
                <w:rStyle w:val="SourceText"/>
              </w:rPr>
              <w:t>RoomDef</w:t>
            </w:r>
            <w:r>
              <w:rPr/>
              <w:t xml:space="preserve"> → </w:t>
            </w:r>
            <w:r>
              <w:rPr>
                <w:rStyle w:val="SourceText"/>
              </w:rPr>
              <w:t>World::define_room()</w:t>
            </w:r>
          </w:p>
        </w:tc>
      </w:tr>
      <w:tr>
        <w:trPr/>
        <w:tc>
          <w:tcPr>
            <w:tcW w:w="874" w:type="dxa"/>
            <w:tcBorders/>
            <w:vAlign w:val="center"/>
          </w:tcPr>
          <w:p>
            <w:pPr>
              <w:pStyle w:val="TableContents"/>
              <w:spacing w:before="0" w:after="283"/>
              <w:rPr/>
            </w:pPr>
            <w:r>
              <w:rPr/>
              <w:t>导航</w:t>
            </w:r>
          </w:p>
        </w:tc>
        <w:tc>
          <w:tcPr>
            <w:tcW w:w="4256" w:type="dxa"/>
            <w:tcBorders/>
            <w:vAlign w:val="center"/>
          </w:tcPr>
          <w:p>
            <w:pPr>
              <w:pStyle w:val="TableContents"/>
              <w:spacing w:before="0" w:after="283"/>
              <w:rPr/>
            </w:pPr>
            <w:r>
              <w:rPr>
                <w:rStyle w:val="SourceText"/>
              </w:rPr>
              <w:t>scene room_id</w:t>
            </w:r>
            <w:r>
              <w:rPr/>
              <w:t>、</w:t>
            </w:r>
            <w:r>
              <w:rPr>
                <w:rStyle w:val="SourceText"/>
              </w:rPr>
              <w:t>go direction</w:t>
            </w:r>
          </w:p>
        </w:tc>
        <w:tc>
          <w:tcPr>
            <w:tcW w:w="3942" w:type="dxa"/>
            <w:tcBorders/>
            <w:vAlign w:val="center"/>
          </w:tcPr>
          <w:p>
            <w:pPr>
              <w:pStyle w:val="TableContents"/>
              <w:spacing w:before="0" w:after="283"/>
              <w:rPr/>
            </w:pPr>
            <w:r>
              <w:rPr>
                <w:rStyle w:val="SourceText"/>
              </w:rPr>
              <w:t>SceneStmt</w:t>
            </w:r>
            <w:r>
              <w:rPr/>
              <w:t xml:space="preserve"> / </w:t>
            </w:r>
            <w:r>
              <w:rPr>
                <w:rStyle w:val="SourceText"/>
              </w:rPr>
              <w:t>GoStmt</w:t>
            </w:r>
            <w:r>
              <w:rPr/>
              <w:t xml:space="preserve"> → </w:t>
            </w:r>
            <w:r>
              <w:rPr>
                <w:rStyle w:val="SourceText"/>
              </w:rPr>
              <w:t>BuiltinApi</w:t>
            </w:r>
          </w:p>
        </w:tc>
      </w:tr>
      <w:tr>
        <w:trPr/>
        <w:tc>
          <w:tcPr>
            <w:tcW w:w="874" w:type="dxa"/>
            <w:tcBorders/>
            <w:vAlign w:val="center"/>
          </w:tcPr>
          <w:p>
            <w:pPr>
              <w:pStyle w:val="TableContents"/>
              <w:spacing w:before="0" w:after="283"/>
              <w:rPr/>
            </w:pPr>
            <w:r>
              <w:rPr/>
              <w:t>元游戏</w:t>
            </w:r>
          </w:p>
        </w:tc>
        <w:tc>
          <w:tcPr>
            <w:tcW w:w="4256" w:type="dxa"/>
            <w:tcBorders/>
            <w:vAlign w:val="center"/>
          </w:tcPr>
          <w:p>
            <w:pPr>
              <w:pStyle w:val="TableContents"/>
              <w:spacing w:before="0" w:after="283"/>
              <w:rPr/>
            </w:pPr>
            <w:r>
              <w:rPr>
                <w:rStyle w:val="SourceText"/>
              </w:rPr>
              <w:t>glitch type</w:t>
            </w:r>
            <w:r>
              <w:rPr/>
              <w:t>、</w:t>
            </w:r>
            <w:r>
              <w:rPr>
                <w:rStyle w:val="SourceText"/>
              </w:rPr>
              <w:t>fake crash</w:t>
            </w:r>
            <w:r>
              <w:rPr/>
              <w:t>、</w:t>
            </w:r>
            <w:r>
              <w:rPr>
                <w:rStyle w:val="SourceText"/>
              </w:rPr>
              <w:t>window title</w:t>
            </w:r>
          </w:p>
        </w:tc>
        <w:tc>
          <w:tcPr>
            <w:tcW w:w="3942" w:type="dxa"/>
            <w:tcBorders/>
            <w:vAlign w:val="center"/>
          </w:tcPr>
          <w:p>
            <w:pPr>
              <w:pStyle w:val="TableContents"/>
              <w:spacing w:before="0" w:after="283"/>
              <w:rPr/>
            </w:pPr>
            <w:r>
              <w:rPr/>
              <w:t xml:space="preserve">三种 </w:t>
            </w:r>
            <w:r>
              <w:rPr/>
              <w:t xml:space="preserve">Stmt → </w:t>
            </w:r>
            <w:r>
              <w:rPr>
                <w:rStyle w:val="SourceText"/>
              </w:rPr>
              <w:t>IBackend</w:t>
            </w:r>
            <w:r>
              <w:rPr/>
              <w:t xml:space="preserve"> </w:t>
            </w:r>
            <w:r>
              <w:rPr/>
              <w:t>元游戏方法</w:t>
            </w:r>
          </w:p>
        </w:tc>
      </w:tr>
    </w:tbl>
    <w:p>
      <w:pPr>
        <w:pStyle w:val="Heading3"/>
        <w:spacing w:before="0" w:after="283"/>
        <w:rPr/>
      </w:pPr>
      <w:r>
        <w:rPr/>
        <w:t xml:space="preserve">5.2 </w:t>
      </w:r>
      <w:r>
        <w:rPr/>
        <w:t>本地化架构</w:t>
      </w:r>
    </w:p>
    <w:p>
      <w:pPr>
        <w:pStyle w:val="BodyText"/>
        <w:rPr/>
      </w:pPr>
      <w:r>
        <w:rPr/>
        <w:t>双层本地化设计：</w:t>
      </w:r>
    </w:p>
    <w:p>
      <w:pPr>
        <w:pStyle w:val="BodyText"/>
        <w:numPr>
          <w:ilvl w:val="0"/>
          <w:numId w:val="8"/>
        </w:numPr>
        <w:tabs>
          <w:tab w:val="clear" w:pos="420"/>
          <w:tab w:val="left" w:pos="0" w:leader="none"/>
        </w:tabs>
        <w:ind w:hanging="283" w:left="709"/>
        <w:rPr/>
      </w:pPr>
      <w:r>
        <w:rPr>
          <w:rStyle w:val="Strong"/>
        </w:rPr>
        <w:t xml:space="preserve">UI </w:t>
      </w:r>
      <w:r>
        <w:rPr>
          <w:rStyle w:val="Strong"/>
        </w:rPr>
        <w:t>层</w:t>
      </w:r>
      <w:r>
        <w:rPr/>
        <w:t>：</w:t>
      </w:r>
      <w:r>
        <w:rPr>
          <w:rStyle w:val="SourceText"/>
        </w:rPr>
        <w:t>Locale</w:t>
      </w:r>
      <w:r>
        <w:rPr/>
        <w:t xml:space="preserve"> </w:t>
      </w:r>
      <w:r>
        <w:rPr/>
        <w:t xml:space="preserve">单例加载 </w:t>
      </w:r>
      <w:r>
        <w:rPr>
          <w:rStyle w:val="SourceText"/>
        </w:rPr>
        <w:t>content/locale/{lang}.json</w:t>
      </w:r>
      <w:r>
        <w:rPr/>
        <w:t>（</w:t>
      </w:r>
      <w:r>
        <w:rPr/>
        <w:t xml:space="preserve">65 </w:t>
      </w:r>
      <w:r>
        <w:rPr/>
        <w:t xml:space="preserve">键），引擎内部通过 </w:t>
      </w:r>
      <w:r>
        <w:rPr>
          <w:rStyle w:val="SourceText"/>
        </w:rPr>
        <w:t>tr("key")</w:t>
      </w:r>
      <w:r>
        <w:rPr/>
        <w:t xml:space="preserve"> </w:t>
      </w:r>
      <w:r>
        <w:rPr/>
        <w:t>查询，支持运行时热切换</w:t>
      </w:r>
    </w:p>
    <w:p>
      <w:pPr>
        <w:pStyle w:val="BodyText"/>
        <w:numPr>
          <w:ilvl w:val="0"/>
          <w:numId w:val="8"/>
        </w:numPr>
        <w:tabs>
          <w:tab w:val="clear" w:pos="420"/>
          <w:tab w:val="left" w:pos="0" w:leader="none"/>
        </w:tabs>
        <w:ind w:hanging="283" w:left="709"/>
        <w:rPr/>
      </w:pPr>
      <w:r>
        <w:rPr>
          <w:rStyle w:val="Strong"/>
        </w:rPr>
        <w:t>剧本层</w:t>
      </w:r>
      <w:r>
        <w:rPr/>
        <w:t>：</w:t>
      </w:r>
      <w:r>
        <w:rPr>
          <w:rStyle w:val="SourceText"/>
        </w:rPr>
        <w:t>content/scripts/en/</w:t>
      </w:r>
      <w:r>
        <w:rPr/>
        <w:t xml:space="preserve"> </w:t>
      </w:r>
      <w:r>
        <w:rPr/>
        <w:t xml:space="preserve">和 </w:t>
      </w:r>
      <w:r>
        <w:rPr>
          <w:rStyle w:val="SourceText"/>
        </w:rPr>
        <w:t>content/scripts/zh/</w:t>
      </w:r>
      <w:r>
        <w:rPr/>
        <w:t xml:space="preserve"> </w:t>
      </w:r>
      <w:r>
        <w:rPr/>
        <w:t xml:space="preserve">独立目录，切换语言时 </w:t>
      </w:r>
      <w:r>
        <w:rPr>
          <w:rStyle w:val="SourceText"/>
        </w:rPr>
        <w:t>Engine</w:t>
      </w:r>
      <w:r>
        <w:rPr/>
        <w:t xml:space="preserve"> </w:t>
      </w:r>
      <w:r>
        <w:rPr/>
        <w:t xml:space="preserve">重新加载对应目录的 </w:t>
      </w:r>
      <w:r>
        <w:rPr>
          <w:rStyle w:val="SourceText"/>
        </w:rPr>
        <w:t>.rpy</w:t>
      </w:r>
      <w:r>
        <w:rPr/>
        <w:t xml:space="preserve"> </w:t>
      </w:r>
      <w:r>
        <w:rPr/>
        <w:t>文件</w:t>
      </w:r>
    </w:p>
    <w:p>
      <w:pPr>
        <w:pStyle w:val="BodyText"/>
        <w:rPr/>
      </w:pPr>
      <w:r>
        <w:rPr/>
        <w:t>此设计避免了在脚本中嵌入翻译标记，使翻译工作完全独立于引擎代码。</w:t>
      </w:r>
    </w:p>
    <w:p>
      <w:pPr>
        <w:pStyle w:val="Heading3"/>
        <w:spacing w:before="0" w:after="283"/>
        <w:rPr/>
      </w:pPr>
      <w:r>
        <w:rPr/>
        <w:t xml:space="preserve">5.3 </w:t>
      </w:r>
      <w:r>
        <w:rPr/>
        <w:t>第三方库集成</w:t>
      </w:r>
    </w:p>
    <w:p>
      <w:pPr>
        <w:pStyle w:val="BodyText"/>
        <w:rPr/>
      </w:pPr>
      <w:r>
        <w:rPr/>
        <w:t xml:space="preserve">4 </w:t>
      </w:r>
      <w:r>
        <w:rPr/>
        <w:t xml:space="preserve">个 </w:t>
      </w:r>
      <w:r>
        <w:rPr/>
        <w:t xml:space="preserve">SDL </w:t>
      </w:r>
      <w:r>
        <w:rPr/>
        <w:t>子模块全部以静态库方式编译链接（</w:t>
      </w:r>
      <w:r>
        <w:rPr>
          <w:rStyle w:val="SourceText"/>
        </w:rPr>
        <w:t>SDL_SHARED OFF</w:t>
      </w:r>
      <w:r>
        <w:rPr/>
        <w:t xml:space="preserve"> + </w:t>
      </w:r>
      <w:r>
        <w:rPr>
          <w:rStyle w:val="SourceText"/>
        </w:rPr>
        <w:t>SDL_STATIC ON</w:t>
      </w:r>
      <w:r>
        <w:rPr/>
        <w:t xml:space="preserve">），通过 </w:t>
      </w:r>
      <w:r>
        <w:rPr>
          <w:rStyle w:val="SourceText"/>
        </w:rPr>
        <w:t>.gitmodules</w:t>
      </w:r>
      <w:r>
        <w:rPr/>
        <w:t xml:space="preserve"> </w:t>
      </w:r>
      <w:r>
        <w:rPr/>
        <w:t xml:space="preserve">固定 </w:t>
      </w:r>
      <w:r>
        <w:rPr/>
        <w:t xml:space="preserve">release </w:t>
      </w:r>
      <w:r>
        <w:rPr/>
        <w:t xml:space="preserve">分支。引擎通过 </w:t>
      </w:r>
      <w:r>
        <w:rPr/>
        <w:t xml:space="preserve">CMake target </w:t>
      </w:r>
      <w:r>
        <w:rPr/>
        <w:t>别名（</w:t>
      </w:r>
      <w:r>
        <w:rPr>
          <w:rStyle w:val="SourceText"/>
        </w:rPr>
        <w:t>SDL2::SDL2-static</w:t>
      </w:r>
      <w:r>
        <w:rPr/>
        <w:t>、</w:t>
      </w:r>
      <w:r>
        <w:rPr>
          <w:rStyle w:val="SourceText"/>
        </w:rPr>
        <w:t>SDL2_image::SDL2_image-static</w:t>
      </w:r>
      <w:r>
        <w:rPr/>
        <w:t xml:space="preserve"> </w:t>
      </w:r>
      <w:r>
        <w:rPr/>
        <w:t xml:space="preserve">等）链接，使 </w:t>
      </w:r>
      <w:r>
        <w:rPr>
          <w:rStyle w:val="SourceText"/>
        </w:rPr>
        <w:t>engine/CMakeLists.txt</w:t>
      </w:r>
      <w:r>
        <w:rPr/>
        <w:t xml:space="preserve"> </w:t>
      </w:r>
      <w:r>
        <w:rPr/>
        <w:t>无需关心子模块内部细节。</w:t>
      </w:r>
    </w:p>
    <w:p>
      <w:pPr>
        <w:pStyle w:val="HorizontalLine"/>
        <w:rPr/>
      </w:pPr>
      <w:r>
        <w:rPr/>
      </w:r>
    </w:p>
    <w:p>
      <w:pPr>
        <w:pStyle w:val="Heading2"/>
        <w:spacing w:before="0" w:after="283"/>
        <w:rPr/>
      </w:pPr>
      <w:r>
        <w:rPr/>
        <w:t>六、</w:t>
      </w:r>
      <w:r>
        <w:rPr/>
        <w:t xml:space="preserve">AI </w:t>
      </w:r>
      <w:r>
        <w:rPr/>
        <w:t>辅助开发说明</w:t>
      </w:r>
    </w:p>
    <w:p>
      <w:pPr>
        <w:pStyle w:val="Heading3"/>
        <w:spacing w:before="0" w:after="283"/>
        <w:rPr/>
      </w:pPr>
      <w:r>
        <w:rPr/>
        <w:t xml:space="preserve">6.1 AI </w:t>
      </w:r>
      <w:r>
        <w:rPr/>
        <w:t>工具总览</w:t>
      </w:r>
    </w:p>
    <w:tbl>
      <w:tblPr>
        <w:tblW w:w="7050" w:type="dxa"/>
        <w:jc w:val="left"/>
        <w:tblInd w:w="0" w:type="dxa"/>
        <w:tblLayout w:type="fixed"/>
        <w:tblCellMar>
          <w:top w:w="28" w:type="dxa"/>
          <w:left w:w="28" w:type="dxa"/>
          <w:bottom w:w="28" w:type="dxa"/>
          <w:right w:w="28" w:type="dxa"/>
        </w:tblCellMar>
      </w:tblPr>
      <w:tblGrid>
        <w:gridCol w:w="1647"/>
        <w:gridCol w:w="1383"/>
        <w:gridCol w:w="1156"/>
        <w:gridCol w:w="2864"/>
      </w:tblGrid>
      <w:tr>
        <w:trPr/>
        <w:tc>
          <w:tcPr>
            <w:tcW w:w="1647" w:type="dxa"/>
            <w:tcBorders/>
            <w:vAlign w:val="center"/>
          </w:tcPr>
          <w:p>
            <w:pPr>
              <w:pStyle w:val="TableHeading"/>
              <w:spacing w:before="0" w:after="283"/>
              <w:rPr/>
            </w:pPr>
            <w:r>
              <w:rPr/>
              <w:t xml:space="preserve">AI </w:t>
            </w:r>
            <w:r>
              <w:rPr/>
              <w:t>模型</w:t>
            </w:r>
          </w:p>
        </w:tc>
        <w:tc>
          <w:tcPr>
            <w:tcW w:w="1383" w:type="dxa"/>
            <w:tcBorders/>
            <w:vAlign w:val="center"/>
          </w:tcPr>
          <w:p>
            <w:pPr>
              <w:pStyle w:val="TableHeading"/>
              <w:spacing w:before="0" w:after="283"/>
              <w:rPr/>
            </w:pPr>
            <w:r>
              <w:rPr/>
              <w:t>运行平台</w:t>
            </w:r>
          </w:p>
        </w:tc>
        <w:tc>
          <w:tcPr>
            <w:tcW w:w="1156" w:type="dxa"/>
            <w:tcBorders/>
            <w:vAlign w:val="center"/>
          </w:tcPr>
          <w:p>
            <w:pPr>
              <w:pStyle w:val="TableHeading"/>
              <w:spacing w:before="0" w:after="283"/>
              <w:rPr/>
            </w:pPr>
            <w:r>
              <w:rPr/>
              <w:t>主要使用者</w:t>
            </w:r>
          </w:p>
        </w:tc>
        <w:tc>
          <w:tcPr>
            <w:tcW w:w="2864" w:type="dxa"/>
            <w:tcBorders/>
            <w:vAlign w:val="center"/>
          </w:tcPr>
          <w:p>
            <w:pPr>
              <w:pStyle w:val="TableHeading"/>
              <w:spacing w:before="0" w:after="283"/>
              <w:rPr/>
            </w:pPr>
            <w:r>
              <w:rPr/>
              <w:t>辅助领域</w:t>
            </w:r>
          </w:p>
        </w:tc>
      </w:tr>
      <w:tr>
        <w:trPr/>
        <w:tc>
          <w:tcPr>
            <w:tcW w:w="1647" w:type="dxa"/>
            <w:tcBorders/>
            <w:vAlign w:val="center"/>
          </w:tcPr>
          <w:p>
            <w:pPr>
              <w:pStyle w:val="TableContents"/>
              <w:spacing w:before="0" w:after="283"/>
              <w:rPr/>
            </w:pPr>
            <w:r>
              <w:rPr>
                <w:rStyle w:val="Strong"/>
              </w:rPr>
              <w:t>GPT-5.5</w:t>
            </w:r>
          </w:p>
        </w:tc>
        <w:tc>
          <w:tcPr>
            <w:tcW w:w="1383" w:type="dxa"/>
            <w:tcBorders/>
            <w:vAlign w:val="center"/>
          </w:tcPr>
          <w:p>
            <w:pPr>
              <w:pStyle w:val="TableContents"/>
              <w:spacing w:before="0" w:after="283"/>
              <w:rPr/>
            </w:pPr>
            <w:r>
              <w:rPr/>
              <w:t>OpenAI Codex</w:t>
            </w:r>
          </w:p>
        </w:tc>
        <w:tc>
          <w:tcPr>
            <w:tcW w:w="1156" w:type="dxa"/>
            <w:tcBorders/>
            <w:vAlign w:val="center"/>
          </w:tcPr>
          <w:p>
            <w:pPr>
              <w:pStyle w:val="TableContents"/>
              <w:spacing w:before="0" w:after="283"/>
              <w:rPr/>
            </w:pPr>
            <w:r>
              <w:rPr/>
              <w:t>马昊昱</w:t>
            </w:r>
          </w:p>
        </w:tc>
        <w:tc>
          <w:tcPr>
            <w:tcW w:w="2864" w:type="dxa"/>
            <w:tcBorders/>
            <w:vAlign w:val="center"/>
          </w:tcPr>
          <w:p>
            <w:pPr>
              <w:pStyle w:val="TableContents"/>
              <w:spacing w:before="0" w:after="283"/>
              <w:rPr/>
            </w:pPr>
            <w:r>
              <w:rPr/>
              <w:t>工具管线维护、</w:t>
            </w:r>
            <w:r>
              <w:rPr/>
              <w:t xml:space="preserve">CI/CD </w:t>
            </w:r>
            <w:r>
              <w:rPr/>
              <w:t>工作流</w:t>
            </w:r>
          </w:p>
        </w:tc>
      </w:tr>
      <w:tr>
        <w:trPr/>
        <w:tc>
          <w:tcPr>
            <w:tcW w:w="1647" w:type="dxa"/>
            <w:tcBorders/>
            <w:vAlign w:val="center"/>
          </w:tcPr>
          <w:p>
            <w:pPr>
              <w:pStyle w:val="TableContents"/>
              <w:spacing w:before="0" w:after="283"/>
              <w:rPr/>
            </w:pPr>
            <w:r>
              <w:rPr>
                <w:rStyle w:val="Strong"/>
              </w:rPr>
              <w:t>Claude Opus 4.6</w:t>
            </w:r>
          </w:p>
        </w:tc>
        <w:tc>
          <w:tcPr>
            <w:tcW w:w="1383" w:type="dxa"/>
            <w:tcBorders/>
            <w:vAlign w:val="center"/>
          </w:tcPr>
          <w:p>
            <w:pPr>
              <w:pStyle w:val="TableContents"/>
              <w:spacing w:before="0" w:after="283"/>
              <w:rPr/>
            </w:pPr>
            <w:r>
              <w:rPr/>
              <w:t>Claude Code</w:t>
            </w:r>
          </w:p>
        </w:tc>
        <w:tc>
          <w:tcPr>
            <w:tcW w:w="1156" w:type="dxa"/>
            <w:tcBorders/>
            <w:vAlign w:val="center"/>
          </w:tcPr>
          <w:p>
            <w:pPr>
              <w:pStyle w:val="TableContents"/>
              <w:spacing w:before="0" w:after="283"/>
              <w:rPr/>
            </w:pPr>
            <w:r>
              <w:rPr/>
              <w:t>杨俊辉</w:t>
            </w:r>
          </w:p>
        </w:tc>
        <w:tc>
          <w:tcPr>
            <w:tcW w:w="2864" w:type="dxa"/>
            <w:tcBorders/>
            <w:vAlign w:val="center"/>
          </w:tcPr>
          <w:p>
            <w:pPr>
              <w:pStyle w:val="TableContents"/>
              <w:spacing w:before="0" w:after="283"/>
              <w:rPr/>
            </w:pPr>
            <w:r>
              <w:rPr/>
              <w:t>引擎开发、跨平台适配</w:t>
            </w:r>
          </w:p>
        </w:tc>
      </w:tr>
      <w:tr>
        <w:trPr/>
        <w:tc>
          <w:tcPr>
            <w:tcW w:w="1647" w:type="dxa"/>
            <w:tcBorders/>
            <w:vAlign w:val="center"/>
          </w:tcPr>
          <w:p>
            <w:pPr>
              <w:pStyle w:val="TableContents"/>
              <w:spacing w:before="0" w:after="283"/>
              <w:rPr/>
            </w:pPr>
            <w:r>
              <w:rPr>
                <w:rStyle w:val="Strong"/>
              </w:rPr>
              <w:t>Deepseek V4 Pro</w:t>
            </w:r>
          </w:p>
        </w:tc>
        <w:tc>
          <w:tcPr>
            <w:tcW w:w="1383" w:type="dxa"/>
            <w:tcBorders/>
            <w:vAlign w:val="center"/>
          </w:tcPr>
          <w:p>
            <w:pPr>
              <w:pStyle w:val="TableContents"/>
              <w:spacing w:before="0" w:after="283"/>
              <w:rPr/>
            </w:pPr>
            <w:r>
              <w:rPr/>
              <w:t>Deepseek</w:t>
            </w:r>
          </w:p>
        </w:tc>
        <w:tc>
          <w:tcPr>
            <w:tcW w:w="1156" w:type="dxa"/>
            <w:tcBorders/>
            <w:vAlign w:val="center"/>
          </w:tcPr>
          <w:p>
            <w:pPr>
              <w:pStyle w:val="TableContents"/>
              <w:spacing w:before="0" w:after="283"/>
              <w:rPr/>
            </w:pPr>
            <w:r>
              <w:rPr/>
              <w:t>全组</w:t>
            </w:r>
          </w:p>
        </w:tc>
        <w:tc>
          <w:tcPr>
            <w:tcW w:w="2864" w:type="dxa"/>
            <w:tcBorders/>
            <w:vAlign w:val="center"/>
          </w:tcPr>
          <w:p>
            <w:pPr>
              <w:pStyle w:val="TableContents"/>
              <w:spacing w:before="0" w:after="283"/>
              <w:rPr/>
            </w:pPr>
            <w:r>
              <w:rPr/>
              <w:t>文档编写</w:t>
            </w:r>
          </w:p>
        </w:tc>
      </w:tr>
      <w:tr>
        <w:trPr/>
        <w:tc>
          <w:tcPr>
            <w:tcW w:w="1647" w:type="dxa"/>
            <w:tcBorders/>
            <w:vAlign w:val="center"/>
          </w:tcPr>
          <w:p>
            <w:pPr>
              <w:pStyle w:val="TableContents"/>
              <w:spacing w:before="0" w:after="283"/>
              <w:rPr/>
            </w:pPr>
            <w:r>
              <w:rPr>
                <w:rStyle w:val="Strong"/>
              </w:rPr>
              <w:t xml:space="preserve">微调 </w:t>
            </w:r>
            <w:r>
              <w:rPr>
                <w:rStyle w:val="Strong"/>
              </w:rPr>
              <w:t xml:space="preserve">AI </w:t>
            </w:r>
            <w:r>
              <w:rPr>
                <w:rStyle w:val="Strong"/>
              </w:rPr>
              <w:t>模型</w:t>
            </w:r>
          </w:p>
        </w:tc>
        <w:tc>
          <w:tcPr>
            <w:tcW w:w="1383" w:type="dxa"/>
            <w:tcBorders/>
            <w:vAlign w:val="center"/>
          </w:tcPr>
          <w:p>
            <w:pPr>
              <w:pStyle w:val="TableContents"/>
              <w:spacing w:before="0" w:after="283"/>
              <w:rPr/>
            </w:pPr>
            <w:r>
              <w:rPr/>
              <w:t>各平台</w:t>
            </w:r>
          </w:p>
        </w:tc>
        <w:tc>
          <w:tcPr>
            <w:tcW w:w="1156" w:type="dxa"/>
            <w:tcBorders/>
            <w:vAlign w:val="center"/>
          </w:tcPr>
          <w:p>
            <w:pPr>
              <w:pStyle w:val="TableContents"/>
              <w:spacing w:before="0" w:after="283"/>
              <w:rPr/>
            </w:pPr>
            <w:r>
              <w:rPr/>
              <w:t>刘李乾</w:t>
            </w:r>
          </w:p>
        </w:tc>
        <w:tc>
          <w:tcPr>
            <w:tcW w:w="2864" w:type="dxa"/>
            <w:tcBorders/>
            <w:vAlign w:val="center"/>
          </w:tcPr>
          <w:p>
            <w:pPr>
              <w:pStyle w:val="TableContents"/>
              <w:spacing w:before="0" w:after="283"/>
              <w:rPr/>
            </w:pPr>
            <w:r>
              <w:rPr/>
              <w:t>图集</w:t>
            </w:r>
            <w:r>
              <w:rPr/>
              <w:t>/</w:t>
            </w:r>
            <w:r>
              <w:rPr/>
              <w:t>音频资产生成与处理</w:t>
            </w:r>
          </w:p>
        </w:tc>
      </w:tr>
    </w:tbl>
    <w:p>
      <w:pPr>
        <w:pStyle w:val="Heading3"/>
        <w:spacing w:before="0" w:after="283"/>
        <w:rPr/>
      </w:pPr>
      <w:r>
        <w:rPr/>
        <w:t>6.2 GPT-5.5</w:t>
      </w:r>
      <w:r>
        <w:rPr/>
        <w:t>（</w:t>
      </w:r>
      <w:r>
        <w:rPr/>
        <w:t>Codex</w:t>
      </w:r>
      <w:r>
        <w:rPr/>
        <w:t>）— 工具管线维护</w:t>
      </w:r>
    </w:p>
    <w:p>
      <w:pPr>
        <w:pStyle w:val="BodyText"/>
        <w:rPr/>
      </w:pPr>
      <w:r>
        <w:rPr>
          <w:rStyle w:val="Strong"/>
        </w:rPr>
        <w:t>使用者</w:t>
      </w:r>
      <w:r>
        <w:rPr/>
        <w:t>：马昊昱</w:t>
      </w:r>
    </w:p>
    <w:p>
      <w:pPr>
        <w:pStyle w:val="BodyText"/>
        <w:rPr/>
      </w:pPr>
      <w:r>
        <w:rPr>
          <w:rStyle w:val="Strong"/>
        </w:rPr>
        <w:t>运行环境</w:t>
      </w:r>
      <w:r>
        <w:rPr/>
        <w:t>：</w:t>
      </w:r>
      <w:r>
        <w:rPr/>
        <w:t xml:space="preserve">OpenAI Codex </w:t>
      </w:r>
      <w:r>
        <w:rPr/>
        <w:t xml:space="preserve">平台，结合 </w:t>
      </w:r>
      <w:r>
        <w:rPr>
          <w:rStyle w:val="Strong"/>
        </w:rPr>
        <w:t>Git MCP</w:t>
      </w:r>
      <w:r>
        <w:rPr/>
        <w:t>（</w:t>
      </w:r>
      <w:r>
        <w:rPr/>
        <w:t>Model Context Protocol</w:t>
      </w:r>
      <w:r>
        <w:rPr/>
        <w:t xml:space="preserve">）与 </w:t>
      </w:r>
      <w:r>
        <w:rPr>
          <w:rStyle w:val="Strong"/>
        </w:rPr>
        <w:t>GitHub Skill</w:t>
      </w:r>
      <w:r>
        <w:rPr/>
        <w:t>。</w:t>
      </w:r>
    </w:p>
    <w:p>
      <w:pPr>
        <w:pStyle w:val="BodyText"/>
        <w:rPr/>
      </w:pPr>
      <w:r>
        <w:rPr>
          <w:rStyle w:val="Strong"/>
        </w:rPr>
        <w:t>辅助完成的具体工作</w:t>
      </w:r>
      <w:r>
        <w:rPr/>
        <w:t>：</w:t>
      </w:r>
    </w:p>
    <w:p>
      <w:pPr>
        <w:pStyle w:val="BodyText"/>
        <w:numPr>
          <w:ilvl w:val="0"/>
          <w:numId w:val="9"/>
        </w:numPr>
        <w:tabs>
          <w:tab w:val="clear" w:pos="420"/>
          <w:tab w:val="left" w:pos="0" w:leader="none"/>
        </w:tabs>
        <w:ind w:hanging="283" w:left="709"/>
        <w:rPr/>
      </w:pPr>
      <w:r>
        <w:rPr>
          <w:rStyle w:val="Strong"/>
        </w:rPr>
        <w:t xml:space="preserve">CI/CD </w:t>
      </w:r>
      <w:r>
        <w:rPr>
          <w:rStyle w:val="Strong"/>
        </w:rPr>
        <w:t>工作流迭代</w:t>
      </w:r>
      <w:r>
        <w:rPr/>
        <w:t>：</w:t>
      </w:r>
    </w:p>
    <w:p>
      <w:pPr>
        <w:pStyle w:val="BodyText"/>
        <w:numPr>
          <w:ilvl w:val="1"/>
          <w:numId w:val="9"/>
        </w:numPr>
        <w:tabs>
          <w:tab w:val="clear" w:pos="420"/>
          <w:tab w:val="left" w:pos="0" w:leader="none"/>
        </w:tabs>
        <w:ind w:hanging="283" w:left="1418"/>
        <w:rPr/>
      </w:pPr>
      <w:r>
        <w:rPr/>
        <w:t xml:space="preserve">GitHub Actions </w:t>
      </w:r>
      <w:r>
        <w:rPr/>
        <w:t>双平台构建矩阵的编写与调试</w:t>
      </w:r>
    </w:p>
    <w:p>
      <w:pPr>
        <w:pStyle w:val="BodyText"/>
        <w:numPr>
          <w:ilvl w:val="1"/>
          <w:numId w:val="9"/>
        </w:numPr>
        <w:tabs>
          <w:tab w:val="clear" w:pos="420"/>
          <w:tab w:val="left" w:pos="0" w:leader="none"/>
        </w:tabs>
        <w:ind w:hanging="283" w:left="1418"/>
        <w:rPr/>
      </w:pPr>
      <w:r>
        <w:rPr/>
        <w:t xml:space="preserve">CMake 4.x </w:t>
      </w:r>
      <w:r>
        <w:rPr/>
        <w:t>兼容性问题的排查（</w:t>
      </w:r>
      <w:r>
        <w:rPr>
          <w:rStyle w:val="SourceText"/>
        </w:rPr>
        <w:t>CMAKE_POLICY_VERSION_MINIMUM</w:t>
      </w:r>
      <w:r>
        <w:rPr/>
        <w:t xml:space="preserve"> cache </w:t>
      </w:r>
      <w:r>
        <w:rPr/>
        <w:t>变量方案）</w:t>
      </w:r>
    </w:p>
    <w:p>
      <w:pPr>
        <w:pStyle w:val="BodyText"/>
        <w:numPr>
          <w:ilvl w:val="1"/>
          <w:numId w:val="9"/>
        </w:numPr>
        <w:tabs>
          <w:tab w:val="clear" w:pos="420"/>
          <w:tab w:val="left" w:pos="0" w:leader="none"/>
        </w:tabs>
        <w:ind w:hanging="283" w:left="1418"/>
        <w:rPr/>
      </w:pPr>
      <w:r>
        <w:rPr/>
        <w:t xml:space="preserve">PowerShell </w:t>
      </w:r>
      <w:r>
        <w:rPr/>
        <w:t xml:space="preserve">参数解析问题的诊断与 </w:t>
      </w:r>
      <w:r>
        <w:rPr>
          <w:rStyle w:val="SourceText"/>
        </w:rPr>
        <w:t>shell: bash</w:t>
      </w:r>
      <w:r>
        <w:rPr/>
        <w:t xml:space="preserve"> </w:t>
      </w:r>
      <w:r>
        <w:rPr/>
        <w:t>绕过方案</w:t>
      </w:r>
    </w:p>
    <w:p>
      <w:pPr>
        <w:pStyle w:val="BodyText"/>
        <w:numPr>
          <w:ilvl w:val="1"/>
          <w:numId w:val="9"/>
        </w:numPr>
        <w:tabs>
          <w:tab w:val="clear" w:pos="420"/>
          <w:tab w:val="left" w:pos="0" w:leader="none"/>
        </w:tabs>
        <w:ind w:hanging="283" w:left="1418"/>
        <w:rPr/>
      </w:pPr>
      <w:r>
        <w:rPr/>
        <w:t>构建缓存策略优化（</w:t>
      </w:r>
      <w:r>
        <w:rPr>
          <w:rStyle w:val="SourceText"/>
        </w:rPr>
        <w:t>hashFiles</w:t>
      </w:r>
      <w:r>
        <w:rPr/>
        <w:t xml:space="preserve"> </w:t>
      </w:r>
      <w:r>
        <w:rPr/>
        <w:t xml:space="preserve">覆盖 </w:t>
      </w:r>
      <w:r>
        <w:rPr>
          <w:rStyle w:val="SourceText"/>
        </w:rPr>
        <w:t>engine/**</w:t>
      </w:r>
      <w:r>
        <w:rPr/>
        <w:t xml:space="preserve"> </w:t>
      </w:r>
      <w:r>
        <w:rPr/>
        <w:t xml:space="preserve">和 </w:t>
      </w:r>
      <w:r>
        <w:rPr>
          <w:rStyle w:val="SourceText"/>
        </w:rPr>
        <w:t>game/**</w:t>
      </w:r>
      <w:r>
        <w:rPr/>
        <w:t>）</w:t>
      </w:r>
    </w:p>
    <w:p>
      <w:pPr>
        <w:pStyle w:val="BodyText"/>
        <w:numPr>
          <w:ilvl w:val="0"/>
          <w:numId w:val="9"/>
        </w:numPr>
        <w:tabs>
          <w:tab w:val="clear" w:pos="420"/>
          <w:tab w:val="left" w:pos="0" w:leader="none"/>
        </w:tabs>
        <w:ind w:hanging="283" w:left="709"/>
        <w:rPr/>
      </w:pPr>
      <w:r>
        <w:rPr>
          <w:rStyle w:val="Strong"/>
        </w:rPr>
        <w:t xml:space="preserve">Python </w:t>
      </w:r>
      <w:r>
        <w:rPr>
          <w:rStyle w:val="Strong"/>
        </w:rPr>
        <w:t>工具链开发</w:t>
      </w:r>
      <w:r>
        <w:rPr/>
        <w:t>：</w:t>
      </w:r>
    </w:p>
    <w:p>
      <w:pPr>
        <w:pStyle w:val="BodyText"/>
        <w:numPr>
          <w:ilvl w:val="1"/>
          <w:numId w:val="9"/>
        </w:numPr>
        <w:tabs>
          <w:tab w:val="clear" w:pos="420"/>
          <w:tab w:val="left" w:pos="0" w:leader="none"/>
        </w:tabs>
        <w:ind w:hanging="283" w:left="1418"/>
        <w:rPr/>
      </w:pPr>
      <w:r>
        <w:rPr>
          <w:rStyle w:val="SourceText"/>
        </w:rPr>
        <w:t>detection.py</w:t>
      </w:r>
      <w:r>
        <w:rPr/>
        <w:t xml:space="preserve"> </w:t>
      </w:r>
      <w:r>
        <w:rPr/>
        <w:t>工具链检测脚本的跨平台分支逻辑</w:t>
      </w:r>
    </w:p>
    <w:p>
      <w:pPr>
        <w:pStyle w:val="BodyText"/>
        <w:numPr>
          <w:ilvl w:val="1"/>
          <w:numId w:val="9"/>
        </w:numPr>
        <w:tabs>
          <w:tab w:val="clear" w:pos="420"/>
          <w:tab w:val="left" w:pos="0" w:leader="none"/>
        </w:tabs>
        <w:ind w:hanging="283" w:left="1418"/>
        <w:rPr/>
      </w:pPr>
      <w:r>
        <w:rPr>
          <w:rStyle w:val="SourceText"/>
        </w:rPr>
        <w:t>package.py</w:t>
      </w:r>
      <w:r>
        <w:rPr/>
        <w:t xml:space="preserve"> </w:t>
      </w:r>
      <w:r>
        <w:rPr/>
        <w:t>打包流水线的多步骤编排与错误处理</w:t>
      </w:r>
    </w:p>
    <w:p>
      <w:pPr>
        <w:pStyle w:val="BodyText"/>
        <w:numPr>
          <w:ilvl w:val="1"/>
          <w:numId w:val="9"/>
        </w:numPr>
        <w:tabs>
          <w:tab w:val="clear" w:pos="420"/>
          <w:tab w:val="left" w:pos="0" w:leader="none"/>
        </w:tabs>
        <w:ind w:hanging="283" w:left="1418"/>
        <w:rPr/>
      </w:pPr>
      <w:r>
        <w:rPr>
          <w:rStyle w:val="SourceText"/>
        </w:rPr>
        <w:t>compose_sprites.py</w:t>
      </w:r>
      <w:r>
        <w:rPr/>
        <w:t xml:space="preserve"> </w:t>
      </w:r>
      <w:r>
        <w:rPr/>
        <w:t xml:space="preserve">三层 </w:t>
      </w:r>
      <w:r>
        <w:rPr/>
        <w:t xml:space="preserve">Alpha </w:t>
      </w:r>
      <w:r>
        <w:rPr/>
        <w:t>精灵合成逻辑</w:t>
      </w:r>
    </w:p>
    <w:p>
      <w:pPr>
        <w:pStyle w:val="BodyText"/>
        <w:numPr>
          <w:ilvl w:val="0"/>
          <w:numId w:val="9"/>
        </w:numPr>
        <w:tabs>
          <w:tab w:val="clear" w:pos="420"/>
          <w:tab w:val="left" w:pos="0" w:leader="none"/>
        </w:tabs>
        <w:ind w:hanging="283" w:left="709"/>
        <w:rPr/>
      </w:pPr>
      <w:r>
        <w:rPr>
          <w:rStyle w:val="Strong"/>
        </w:rPr>
        <w:t xml:space="preserve">Git MCP + GitHub Skill </w:t>
      </w:r>
      <w:r>
        <w:rPr>
          <w:rStyle w:val="Strong"/>
        </w:rPr>
        <w:t>协作模式</w:t>
      </w:r>
      <w:r>
        <w:rPr/>
        <w:t>：</w:t>
      </w:r>
    </w:p>
    <w:p>
      <w:pPr>
        <w:pStyle w:val="BodyText"/>
        <w:numPr>
          <w:ilvl w:val="1"/>
          <w:numId w:val="9"/>
        </w:numPr>
        <w:tabs>
          <w:tab w:val="clear" w:pos="420"/>
          <w:tab w:val="left" w:pos="0" w:leader="none"/>
        </w:tabs>
        <w:ind w:hanging="283" w:left="1418"/>
        <w:rPr/>
      </w:pPr>
      <w:r>
        <w:rPr/>
        <w:t xml:space="preserve">通过 </w:t>
      </w:r>
      <w:r>
        <w:rPr/>
        <w:t xml:space="preserve">Git MCP </w:t>
      </w:r>
      <w:r>
        <w:rPr/>
        <w:t xml:space="preserve">实现对仓库状态的实时感知（分支、提交历史、子模块 </w:t>
      </w:r>
      <w:r>
        <w:rPr/>
        <w:t>commit SHA</w:t>
      </w:r>
      <w:r>
        <w:rPr/>
        <w:t>）</w:t>
      </w:r>
    </w:p>
    <w:p>
      <w:pPr>
        <w:pStyle w:val="BodyText"/>
        <w:numPr>
          <w:ilvl w:val="1"/>
          <w:numId w:val="9"/>
        </w:numPr>
        <w:tabs>
          <w:tab w:val="clear" w:pos="420"/>
          <w:tab w:val="left" w:pos="0" w:leader="none"/>
        </w:tabs>
        <w:ind w:hanging="283" w:left="1418"/>
        <w:rPr/>
      </w:pPr>
      <w:r>
        <w:rPr/>
        <w:t xml:space="preserve">利用 </w:t>
      </w:r>
      <w:r>
        <w:rPr/>
        <w:t xml:space="preserve">GitHub Skill </w:t>
      </w:r>
      <w:r>
        <w:rPr/>
        <w:t xml:space="preserve">自动化 </w:t>
      </w:r>
      <w:r>
        <w:rPr/>
        <w:t xml:space="preserve">PR </w:t>
      </w:r>
      <w:r>
        <w:rPr/>
        <w:t>创建、</w:t>
      </w:r>
      <w:r>
        <w:rPr/>
        <w:t xml:space="preserve">Issue </w:t>
      </w:r>
      <w:r>
        <w:rPr/>
        <w:t>管理、</w:t>
      </w:r>
      <w:r>
        <w:rPr/>
        <w:t xml:space="preserve">CI </w:t>
      </w:r>
      <w:r>
        <w:rPr/>
        <w:t>状态追踪</w:t>
      </w:r>
    </w:p>
    <w:p>
      <w:pPr>
        <w:pStyle w:val="BodyText"/>
        <w:numPr>
          <w:ilvl w:val="1"/>
          <w:numId w:val="9"/>
        </w:numPr>
        <w:tabs>
          <w:tab w:val="clear" w:pos="420"/>
          <w:tab w:val="left" w:pos="0" w:leader="none"/>
        </w:tabs>
        <w:ind w:hanging="283" w:left="1418"/>
        <w:rPr/>
      </w:pPr>
      <w:r>
        <w:rPr/>
        <w:t>形成</w:t>
      </w:r>
      <w:r>
        <w:rPr/>
        <w:t xml:space="preserve">"CI </w:t>
      </w:r>
      <w:r>
        <w:rPr/>
        <w:t xml:space="preserve">失败 → </w:t>
      </w:r>
      <w:r>
        <w:rPr/>
        <w:t xml:space="preserve">AI </w:t>
      </w:r>
      <w:r>
        <w:rPr/>
        <w:t>分析日志 → 生成修复 → 推送验证</w:t>
      </w:r>
      <w:r>
        <w:rPr/>
        <w:t>"</w:t>
      </w:r>
      <w:r>
        <w:rPr/>
        <w:t>的闭环迭代</w:t>
      </w:r>
    </w:p>
    <w:p>
      <w:pPr>
        <w:pStyle w:val="Heading3"/>
        <w:spacing w:before="0" w:after="283"/>
        <w:rPr/>
      </w:pPr>
      <w:r>
        <w:rPr/>
        <w:t>6.3 Claude Opus 4.6</w:t>
      </w:r>
      <w:r>
        <w:rPr/>
        <w:t>（</w:t>
      </w:r>
      <w:r>
        <w:rPr/>
        <w:t>Claude Code</w:t>
      </w:r>
      <w:r>
        <w:rPr/>
        <w:t>）— 引擎开发</w:t>
      </w:r>
    </w:p>
    <w:p>
      <w:pPr>
        <w:pStyle w:val="BodyText"/>
        <w:rPr/>
      </w:pPr>
      <w:r>
        <w:rPr>
          <w:rStyle w:val="Strong"/>
        </w:rPr>
        <w:t>使用者</w:t>
      </w:r>
      <w:r>
        <w:rPr/>
        <w:t>：杨俊辉</w:t>
      </w:r>
    </w:p>
    <w:p>
      <w:pPr>
        <w:pStyle w:val="BodyText"/>
        <w:rPr/>
      </w:pPr>
      <w:r>
        <w:rPr>
          <w:rStyle w:val="Strong"/>
        </w:rPr>
        <w:t>运行环境</w:t>
      </w:r>
      <w:r>
        <w:rPr/>
        <w:t>：</w:t>
      </w:r>
      <w:r>
        <w:rPr/>
        <w:t>Claude Code</w:t>
      </w:r>
      <w:r>
        <w:rPr/>
        <w:t xml:space="preserve">（命令行模式），配合 </w:t>
      </w:r>
      <w:r>
        <w:rPr/>
        <w:t xml:space="preserve">Zed </w:t>
      </w:r>
      <w:r>
        <w:rPr/>
        <w:t xml:space="preserve">编辑器的 </w:t>
      </w:r>
      <w:r>
        <w:rPr/>
        <w:t xml:space="preserve">API </w:t>
      </w:r>
      <w:r>
        <w:rPr/>
        <w:t xml:space="preserve">调用及 </w:t>
      </w:r>
      <w:r>
        <w:rPr>
          <w:rStyle w:val="Strong"/>
        </w:rPr>
        <w:t>SuperPower</w:t>
      </w:r>
      <w:r>
        <w:rPr/>
        <w:t xml:space="preserve"> </w:t>
      </w:r>
      <w:r>
        <w:rPr/>
        <w:t xml:space="preserve">等 </w:t>
      </w:r>
      <w:r>
        <w:rPr/>
        <w:t>Skill</w:t>
      </w:r>
      <w:r>
        <w:rPr/>
        <w:t>。</w:t>
      </w:r>
    </w:p>
    <w:p>
      <w:pPr>
        <w:pStyle w:val="BodyText"/>
        <w:rPr/>
      </w:pPr>
      <w:r>
        <w:rPr>
          <w:rStyle w:val="Strong"/>
        </w:rPr>
        <w:t>辅助完成的具体工作</w:t>
      </w:r>
      <w:r>
        <w:rPr/>
        <w:t>：</w:t>
      </w:r>
    </w:p>
    <w:p>
      <w:pPr>
        <w:pStyle w:val="BodyText"/>
        <w:numPr>
          <w:ilvl w:val="0"/>
          <w:numId w:val="10"/>
        </w:numPr>
        <w:tabs>
          <w:tab w:val="clear" w:pos="420"/>
          <w:tab w:val="left" w:pos="0" w:leader="none"/>
        </w:tabs>
        <w:ind w:hanging="283" w:left="709"/>
        <w:rPr/>
      </w:pPr>
      <w:r>
        <w:rPr>
          <w:rStyle w:val="Strong"/>
        </w:rPr>
        <w:t>引擎核心架构</w:t>
      </w:r>
      <w:r>
        <w:rPr/>
        <w:t>：</w:t>
      </w:r>
    </w:p>
    <w:p>
      <w:pPr>
        <w:pStyle w:val="BodyText"/>
        <w:numPr>
          <w:ilvl w:val="1"/>
          <w:numId w:val="10"/>
        </w:numPr>
        <w:tabs>
          <w:tab w:val="clear" w:pos="420"/>
          <w:tab w:val="left" w:pos="0" w:leader="none"/>
        </w:tabs>
        <w:ind w:hanging="283" w:left="1418"/>
        <w:rPr/>
      </w:pPr>
      <w:r>
        <w:rPr>
          <w:rStyle w:val="SourceText"/>
        </w:rPr>
        <w:t>Engine</w:t>
      </w:r>
      <w:r>
        <w:rPr/>
        <w:t xml:space="preserve"> Facade </w:t>
      </w:r>
      <w:r>
        <w:rPr/>
        <w:t xml:space="preserve">类的 </w:t>
      </w:r>
      <w:r>
        <w:rPr/>
        <w:t xml:space="preserve">API </w:t>
      </w:r>
      <w:r>
        <w:rPr/>
        <w:t>设计（</w:t>
      </w:r>
      <w:r>
        <w:rPr>
          <w:rStyle w:val="SourceText"/>
        </w:rPr>
        <w:t>load_script_file</w:t>
      </w:r>
      <w:r>
        <w:rPr/>
        <w:t xml:space="preserve"> / </w:t>
      </w:r>
      <w:r>
        <w:rPr>
          <w:rStyle w:val="SourceText"/>
        </w:rPr>
        <w:t>run</w:t>
      </w:r>
      <w:r>
        <w:rPr/>
        <w:t xml:space="preserve"> / </w:t>
      </w:r>
      <w:r>
        <w:rPr>
          <w:rStyle w:val="SourceText"/>
        </w:rPr>
        <w:t>run_from_slot</w:t>
      </w:r>
      <w:r>
        <w:rPr/>
        <w:t xml:space="preserve"> </w:t>
      </w:r>
      <w:r>
        <w:rPr/>
        <w:t>等）</w:t>
      </w:r>
    </w:p>
    <w:p>
      <w:pPr>
        <w:pStyle w:val="BodyText"/>
        <w:numPr>
          <w:ilvl w:val="1"/>
          <w:numId w:val="10"/>
        </w:numPr>
        <w:tabs>
          <w:tab w:val="clear" w:pos="420"/>
          <w:tab w:val="left" w:pos="0" w:leader="none"/>
        </w:tabs>
        <w:ind w:hanging="283" w:left="1418"/>
        <w:rPr/>
      </w:pPr>
      <w:r>
        <w:rPr>
          <w:rStyle w:val="SourceText"/>
        </w:rPr>
        <w:t>IBackend</w:t>
      </w:r>
      <w:r>
        <w:rPr/>
        <w:t xml:space="preserve"> Strategy </w:t>
      </w:r>
      <w:r>
        <w:rPr/>
        <w:t xml:space="preserve">接口的 </w:t>
      </w:r>
      <w:r>
        <w:rPr/>
        <w:t xml:space="preserve">30+ </w:t>
      </w:r>
      <w:r>
        <w:rPr/>
        <w:t>方法抽象</w:t>
      </w:r>
    </w:p>
    <w:p>
      <w:pPr>
        <w:pStyle w:val="BodyText"/>
        <w:numPr>
          <w:ilvl w:val="1"/>
          <w:numId w:val="10"/>
        </w:numPr>
        <w:tabs>
          <w:tab w:val="clear" w:pos="420"/>
          <w:tab w:val="left" w:pos="0" w:leader="none"/>
        </w:tabs>
        <w:ind w:hanging="283" w:left="1418"/>
        <w:rPr/>
      </w:pPr>
      <w:r>
        <w:rPr/>
        <w:t xml:space="preserve">Executor </w:t>
      </w:r>
      <w:r>
        <w:rPr/>
        <w:t>帧栈虚拟机的执行模型与状态快照机制</w:t>
      </w:r>
    </w:p>
    <w:p>
      <w:pPr>
        <w:pStyle w:val="BodyText"/>
        <w:numPr>
          <w:ilvl w:val="0"/>
          <w:numId w:val="10"/>
        </w:numPr>
        <w:tabs>
          <w:tab w:val="clear" w:pos="420"/>
          <w:tab w:val="left" w:pos="0" w:leader="none"/>
        </w:tabs>
        <w:ind w:hanging="283" w:left="709"/>
        <w:rPr/>
      </w:pPr>
      <w:r>
        <w:rPr>
          <w:rStyle w:val="Strong"/>
        </w:rPr>
        <w:t>跨平台引擎适配</w:t>
      </w:r>
      <w:r>
        <w:rPr/>
        <w:t>：</w:t>
      </w:r>
    </w:p>
    <w:p>
      <w:pPr>
        <w:pStyle w:val="BodyText"/>
        <w:numPr>
          <w:ilvl w:val="1"/>
          <w:numId w:val="10"/>
        </w:numPr>
        <w:tabs>
          <w:tab w:val="clear" w:pos="420"/>
          <w:tab w:val="left" w:pos="0" w:leader="none"/>
        </w:tabs>
        <w:ind w:hanging="283" w:left="1418"/>
        <w:rPr/>
      </w:pPr>
      <w:r>
        <w:rPr/>
        <w:t xml:space="preserve">SDL2 </w:t>
      </w:r>
      <w:r>
        <w:rPr/>
        <w:t xml:space="preserve">四子模块在 </w:t>
      </w:r>
      <w:r>
        <w:rPr/>
        <w:t xml:space="preserve">Linux/Windows </w:t>
      </w:r>
      <w:r>
        <w:rPr/>
        <w:t>上的静态编译适配</w:t>
      </w:r>
    </w:p>
    <w:p>
      <w:pPr>
        <w:pStyle w:val="BodyText"/>
        <w:numPr>
          <w:ilvl w:val="1"/>
          <w:numId w:val="10"/>
        </w:numPr>
        <w:tabs>
          <w:tab w:val="clear" w:pos="420"/>
          <w:tab w:val="left" w:pos="0" w:leader="none"/>
        </w:tabs>
        <w:ind w:hanging="283" w:left="1418"/>
        <w:rPr/>
      </w:pPr>
      <w:r>
        <w:rPr/>
        <w:t xml:space="preserve">MSVC </w:t>
      </w:r>
      <w:r>
        <w:rPr/>
        <w:t xml:space="preserve">编译选项与 </w:t>
      </w:r>
      <w:r>
        <w:rPr/>
        <w:t xml:space="preserve">NASM/libavif </w:t>
      </w:r>
      <w:r>
        <w:rPr/>
        <w:t>的兼容性隔离方案</w:t>
      </w:r>
    </w:p>
    <w:p>
      <w:pPr>
        <w:pStyle w:val="BodyText"/>
        <w:numPr>
          <w:ilvl w:val="1"/>
          <w:numId w:val="10"/>
        </w:numPr>
        <w:tabs>
          <w:tab w:val="clear" w:pos="420"/>
          <w:tab w:val="left" w:pos="0" w:leader="none"/>
        </w:tabs>
        <w:ind w:hanging="283" w:left="1418"/>
        <w:rPr/>
      </w:pPr>
      <w:r>
        <w:rPr/>
        <w:t xml:space="preserve">Console UTF-8 </w:t>
      </w:r>
      <w:r>
        <w:rPr/>
        <w:t>代码页设置（</w:t>
      </w:r>
      <w:r>
        <w:rPr/>
        <w:t xml:space="preserve">Windows </w:t>
      </w:r>
      <w:r>
        <w:rPr/>
        <w:t>特有）</w:t>
      </w:r>
    </w:p>
    <w:p>
      <w:pPr>
        <w:pStyle w:val="BodyText"/>
        <w:numPr>
          <w:ilvl w:val="0"/>
          <w:numId w:val="10"/>
        </w:numPr>
        <w:tabs>
          <w:tab w:val="clear" w:pos="420"/>
          <w:tab w:val="left" w:pos="0" w:leader="none"/>
        </w:tabs>
        <w:ind w:hanging="283" w:left="709"/>
        <w:rPr/>
      </w:pPr>
      <w:r>
        <w:rPr>
          <w:rStyle w:val="Strong"/>
        </w:rPr>
        <w:t xml:space="preserve">SuperPower Skill </w:t>
      </w:r>
      <w:r>
        <w:rPr>
          <w:rStyle w:val="Strong"/>
        </w:rPr>
        <w:t>的</w:t>
      </w:r>
      <w:r>
        <w:rPr>
          <w:rStyle w:val="Strong"/>
        </w:rPr>
        <w:t>"</w:t>
      </w:r>
      <w:r>
        <w:rPr>
          <w:rStyle w:val="Strong"/>
        </w:rPr>
        <w:t>自迭代</w:t>
      </w:r>
      <w:r>
        <w:rPr>
          <w:rStyle w:val="Strong"/>
        </w:rPr>
        <w:t>"</w:t>
      </w:r>
      <w:r>
        <w:rPr>
          <w:rStyle w:val="Strong"/>
        </w:rPr>
        <w:t>模式</w:t>
      </w:r>
      <w:r>
        <w:rPr/>
        <w:t>：</w:t>
      </w:r>
    </w:p>
    <w:p>
      <w:pPr>
        <w:pStyle w:val="BodyText"/>
        <w:numPr>
          <w:ilvl w:val="0"/>
          <w:numId w:val="0"/>
        </w:numPr>
        <w:ind w:hanging="0" w:left="0"/>
        <w:rPr/>
      </w:pPr>
      <w:r>
        <w:rPr/>
        <w:t>核心理念：确保渲染效果的开发（</w:t>
      </w:r>
      <w:r>
        <w:rPr/>
        <w:t xml:space="preserve">Glitch / Fake Crash </w:t>
      </w:r>
      <w:r>
        <w:rPr/>
        <w:t>等特效）</w:t>
      </w:r>
      <w:r>
        <w:rPr>
          <w:rStyle w:val="Strong"/>
        </w:rPr>
        <w:t xml:space="preserve">永远不会影响 </w:t>
      </w:r>
      <w:r>
        <w:rPr>
          <w:rStyle w:val="Strong"/>
        </w:rPr>
        <w:t xml:space="preserve">OS </w:t>
      </w:r>
      <w:r>
        <w:rPr>
          <w:rStyle w:val="Strong"/>
        </w:rPr>
        <w:t>层面的适配逻辑</w:t>
      </w:r>
      <w:r>
        <w:rPr/>
        <w:t>。</w:t>
      </w:r>
    </w:p>
    <w:p>
      <w:pPr>
        <w:pStyle w:val="BodyText"/>
        <w:numPr>
          <w:ilvl w:val="0"/>
          <w:numId w:val="0"/>
        </w:numPr>
        <w:ind w:hanging="0" w:left="0"/>
        <w:rPr/>
      </w:pPr>
      <w:r>
        <w:rPr/>
        <w:t>具体实践：</w:t>
      </w:r>
      <w:r>
        <w:rPr/>
        <w:t xml:space="preserve">AI </w:t>
      </w:r>
      <w:r>
        <w:rPr/>
        <w:t xml:space="preserve">在修改 </w:t>
      </w:r>
      <w:r>
        <w:rPr>
          <w:rStyle w:val="SourceText"/>
        </w:rPr>
        <w:t>SdlBackend</w:t>
      </w:r>
      <w:r>
        <w:rPr/>
        <w:t xml:space="preserve"> </w:t>
      </w:r>
      <w:r>
        <w:rPr/>
        <w:t>渲染代码后，自动检查以下维度：</w:t>
      </w:r>
    </w:p>
    <w:p>
      <w:pPr>
        <w:pStyle w:val="BodyText"/>
        <w:numPr>
          <w:ilvl w:val="1"/>
          <w:numId w:val="10"/>
        </w:numPr>
        <w:tabs>
          <w:tab w:val="clear" w:pos="420"/>
          <w:tab w:val="left" w:pos="0" w:leader="none"/>
        </w:tabs>
        <w:ind w:hanging="283" w:left="1418"/>
        <w:rPr/>
      </w:pPr>
      <w:r>
        <w:rPr/>
        <w:t xml:space="preserve">编译路径：新增的头文件引用是否在 </w:t>
      </w:r>
      <w:r>
        <w:rPr/>
        <w:t xml:space="preserve">Linux/Windows </w:t>
      </w:r>
      <w:r>
        <w:rPr/>
        <w:t>上均可达</w:t>
      </w:r>
    </w:p>
    <w:p>
      <w:pPr>
        <w:pStyle w:val="BodyText"/>
        <w:numPr>
          <w:ilvl w:val="1"/>
          <w:numId w:val="10"/>
        </w:numPr>
        <w:tabs>
          <w:tab w:val="clear" w:pos="420"/>
          <w:tab w:val="left" w:pos="0" w:leader="none"/>
        </w:tabs>
        <w:ind w:hanging="283" w:left="1418"/>
        <w:rPr/>
      </w:pPr>
      <w:r>
        <w:rPr/>
        <w:t xml:space="preserve">链接依赖：新增的 </w:t>
      </w:r>
      <w:r>
        <w:rPr/>
        <w:t xml:space="preserve">SDL API </w:t>
      </w:r>
      <w:r>
        <w:rPr/>
        <w:t xml:space="preserve">调用是否在目标 </w:t>
      </w:r>
      <w:r>
        <w:rPr/>
        <w:t xml:space="preserve">SDL </w:t>
      </w:r>
      <w:r>
        <w:rPr/>
        <w:t>版本中存在</w:t>
      </w:r>
    </w:p>
    <w:p>
      <w:pPr>
        <w:pStyle w:val="BodyText"/>
        <w:numPr>
          <w:ilvl w:val="1"/>
          <w:numId w:val="10"/>
        </w:numPr>
        <w:tabs>
          <w:tab w:val="clear" w:pos="420"/>
          <w:tab w:val="left" w:pos="0" w:leader="none"/>
        </w:tabs>
        <w:ind w:hanging="283" w:left="1418"/>
        <w:rPr/>
      </w:pPr>
      <w:r>
        <w:rPr/>
        <w:t>运行时行为：纹理格式、音频通道数等是否跨平台一致</w:t>
      </w:r>
    </w:p>
    <w:p>
      <w:pPr>
        <w:pStyle w:val="BodyText"/>
        <w:numPr>
          <w:ilvl w:val="0"/>
          <w:numId w:val="0"/>
        </w:numPr>
        <w:ind w:hanging="0" w:left="0"/>
        <w:rPr/>
      </w:pPr>
      <w:r>
        <w:rPr/>
        <w:t>形成</w:t>
      </w:r>
      <w:r>
        <w:rPr/>
        <w:t>"</w:t>
      </w:r>
      <w:r>
        <w:rPr/>
        <w:t>渲染开发 → 平台验证 → 自动回归</w:t>
      </w:r>
      <w:r>
        <w:rPr/>
        <w:t>"</w:t>
      </w:r>
      <w:r>
        <w:rPr/>
        <w:t>的安全迭代流程。</w:t>
      </w:r>
    </w:p>
    <w:p>
      <w:pPr>
        <w:pStyle w:val="BodyText"/>
        <w:numPr>
          <w:ilvl w:val="0"/>
          <w:numId w:val="10"/>
        </w:numPr>
        <w:tabs>
          <w:tab w:val="clear" w:pos="420"/>
          <w:tab w:val="left" w:pos="0" w:leader="none"/>
        </w:tabs>
        <w:ind w:hanging="283" w:left="709"/>
        <w:rPr/>
      </w:pPr>
      <w:r>
        <w:rPr>
          <w:rStyle w:val="Strong"/>
        </w:rPr>
        <w:t>脚本解释器开发</w:t>
      </w:r>
      <w:r>
        <w:rPr/>
        <w:t>：</w:t>
      </w:r>
    </w:p>
    <w:p>
      <w:pPr>
        <w:pStyle w:val="BodyText"/>
        <w:numPr>
          <w:ilvl w:val="1"/>
          <w:numId w:val="10"/>
        </w:numPr>
        <w:tabs>
          <w:tab w:val="clear" w:pos="420"/>
          <w:tab w:val="left" w:pos="0" w:leader="none"/>
        </w:tabs>
        <w:ind w:hanging="283" w:left="1418"/>
        <w:rPr/>
      </w:pPr>
      <w:r>
        <w:rPr/>
        <w:t xml:space="preserve">Lexer </w:t>
      </w:r>
      <w:r>
        <w:rPr/>
        <w:t>缩进感知算法（</w:t>
      </w:r>
      <w:r>
        <w:rPr/>
        <w:t xml:space="preserve">indent_stack + Indent/Dedent token </w:t>
      </w:r>
      <w:r>
        <w:rPr/>
        <w:t>生成）</w:t>
      </w:r>
    </w:p>
    <w:p>
      <w:pPr>
        <w:pStyle w:val="BodyText"/>
        <w:numPr>
          <w:ilvl w:val="1"/>
          <w:numId w:val="10"/>
        </w:numPr>
        <w:tabs>
          <w:tab w:val="clear" w:pos="420"/>
          <w:tab w:val="left" w:pos="0" w:leader="none"/>
        </w:tabs>
        <w:ind w:hanging="283" w:left="1418"/>
        <w:rPr/>
      </w:pPr>
      <w:r>
        <w:rPr/>
        <w:t xml:space="preserve">Parser </w:t>
      </w:r>
      <w:r>
        <w:rPr/>
        <w:t xml:space="preserve">递归下降逻辑与 </w:t>
      </w:r>
      <w:r>
        <w:rPr/>
        <w:t xml:space="preserve">21 </w:t>
      </w:r>
      <w:r>
        <w:rPr/>
        <w:t xml:space="preserve">种 </w:t>
      </w:r>
      <w:r>
        <w:rPr/>
        <w:t xml:space="preserve">AST </w:t>
      </w:r>
      <w:r>
        <w:rPr/>
        <w:t>节点的类型设计</w:t>
      </w:r>
    </w:p>
    <w:p>
      <w:pPr>
        <w:pStyle w:val="BodyText"/>
        <w:numPr>
          <w:ilvl w:val="1"/>
          <w:numId w:val="10"/>
        </w:numPr>
        <w:tabs>
          <w:tab w:val="clear" w:pos="420"/>
          <w:tab w:val="left" w:pos="0" w:leader="none"/>
        </w:tabs>
        <w:ind w:hanging="283" w:left="1418"/>
        <w:rPr/>
      </w:pPr>
      <w:r>
        <w:rPr/>
        <w:t xml:space="preserve">ExpressionEvaluator </w:t>
      </w:r>
      <w:r>
        <w:rPr/>
        <w:t>的优先级系统与字符串插值递归解析</w:t>
      </w:r>
    </w:p>
    <w:p>
      <w:pPr>
        <w:pStyle w:val="Heading3"/>
        <w:spacing w:before="0" w:after="283"/>
        <w:rPr/>
      </w:pPr>
      <w:r>
        <w:rPr/>
        <w:t xml:space="preserve">6.4 Deepseek V4 Pro — </w:t>
      </w:r>
      <w:r>
        <w:rPr/>
        <w:t>文档编写</w:t>
      </w:r>
    </w:p>
    <w:p>
      <w:pPr>
        <w:pStyle w:val="BodyText"/>
        <w:rPr/>
      </w:pPr>
      <w:r>
        <w:rPr>
          <w:rStyle w:val="Strong"/>
        </w:rPr>
        <w:t>使用者</w:t>
      </w:r>
      <w:r>
        <w:rPr/>
        <w:t>：全组共用</w:t>
      </w:r>
    </w:p>
    <w:p>
      <w:pPr>
        <w:pStyle w:val="BodyText"/>
        <w:rPr/>
      </w:pPr>
      <w:r>
        <w:rPr>
          <w:rStyle w:val="Strong"/>
        </w:rPr>
        <w:t>辅助工作</w:t>
      </w:r>
      <w:r>
        <w:rPr/>
        <w:t>：</w:t>
      </w:r>
    </w:p>
    <w:p>
      <w:pPr>
        <w:pStyle w:val="BodyText"/>
        <w:numPr>
          <w:ilvl w:val="0"/>
          <w:numId w:val="11"/>
        </w:numPr>
        <w:tabs>
          <w:tab w:val="clear" w:pos="420"/>
          <w:tab w:val="left" w:pos="0" w:leader="none"/>
        </w:tabs>
        <w:ind w:hanging="283" w:left="709"/>
        <w:rPr/>
      </w:pPr>
      <w:r>
        <w:rPr>
          <w:rStyle w:val="SourceText"/>
        </w:rPr>
        <w:t>README.md</w:t>
      </w:r>
      <w:r>
        <w:rPr/>
        <w:t xml:space="preserve"> </w:t>
      </w:r>
      <w:r>
        <w:rPr/>
        <w:t>项目文档的结构设计与撰写</w:t>
      </w:r>
    </w:p>
    <w:p>
      <w:pPr>
        <w:pStyle w:val="BodyText"/>
        <w:numPr>
          <w:ilvl w:val="0"/>
          <w:numId w:val="11"/>
        </w:numPr>
        <w:tabs>
          <w:tab w:val="clear" w:pos="420"/>
          <w:tab w:val="left" w:pos="0" w:leader="none"/>
        </w:tabs>
        <w:ind w:hanging="283" w:left="709"/>
        <w:rPr/>
      </w:pPr>
      <w:r>
        <w:rPr/>
        <w:t>脚本语法说明等技术文档的初稿生成</w:t>
      </w:r>
    </w:p>
    <w:p>
      <w:pPr>
        <w:pStyle w:val="BodyText"/>
        <w:numPr>
          <w:ilvl w:val="0"/>
          <w:numId w:val="11"/>
        </w:numPr>
        <w:tabs>
          <w:tab w:val="clear" w:pos="420"/>
          <w:tab w:val="left" w:pos="0" w:leader="none"/>
        </w:tabs>
        <w:ind w:hanging="283" w:left="709"/>
        <w:rPr/>
      </w:pPr>
      <w:r>
        <w:rPr/>
        <w:t>代码注释的规范化建议</w:t>
      </w:r>
    </w:p>
    <w:p>
      <w:pPr>
        <w:pStyle w:val="Heading3"/>
        <w:spacing w:before="0" w:after="283"/>
        <w:rPr/>
      </w:pPr>
      <w:r>
        <w:rPr/>
        <w:t xml:space="preserve">6.5 </w:t>
      </w:r>
      <w:r>
        <w:rPr/>
        <w:t xml:space="preserve">微调 </w:t>
      </w:r>
      <w:r>
        <w:rPr/>
        <w:t xml:space="preserve">AI </w:t>
      </w:r>
      <w:r>
        <w:rPr/>
        <w:t>模型 — 资产生成</w:t>
      </w:r>
    </w:p>
    <w:p>
      <w:pPr>
        <w:pStyle w:val="BodyText"/>
        <w:rPr/>
      </w:pPr>
      <w:r>
        <w:rPr>
          <w:rStyle w:val="Strong"/>
        </w:rPr>
        <w:t>使用者</w:t>
      </w:r>
      <w:r>
        <w:rPr/>
        <w:t>：刘李乾</w:t>
      </w:r>
    </w:p>
    <w:p>
      <w:pPr>
        <w:pStyle w:val="BodyText"/>
        <w:rPr/>
      </w:pPr>
      <w:r>
        <w:rPr>
          <w:rStyle w:val="Strong"/>
        </w:rPr>
        <w:t>辅助工作</w:t>
      </w:r>
      <w:r>
        <w:rPr/>
        <w:t>：</w:t>
      </w:r>
    </w:p>
    <w:p>
      <w:pPr>
        <w:pStyle w:val="BodyText"/>
        <w:numPr>
          <w:ilvl w:val="0"/>
          <w:numId w:val="12"/>
        </w:numPr>
        <w:tabs>
          <w:tab w:val="clear" w:pos="420"/>
          <w:tab w:val="left" w:pos="0" w:leader="none"/>
        </w:tabs>
        <w:ind w:hanging="283" w:left="709"/>
        <w:rPr/>
      </w:pPr>
      <w:r>
        <w:rPr/>
        <w:t xml:space="preserve">部分角色精灵素材的 </w:t>
      </w:r>
      <w:r>
        <w:rPr/>
        <w:t xml:space="preserve">AI </w:t>
      </w:r>
      <w:r>
        <w:rPr/>
        <w:t>生成与后期处理</w:t>
      </w:r>
    </w:p>
    <w:p>
      <w:pPr>
        <w:pStyle w:val="BodyText"/>
        <w:numPr>
          <w:ilvl w:val="0"/>
          <w:numId w:val="12"/>
        </w:numPr>
        <w:tabs>
          <w:tab w:val="clear" w:pos="420"/>
          <w:tab w:val="left" w:pos="0" w:leader="none"/>
        </w:tabs>
        <w:ind w:hanging="283" w:left="709"/>
        <w:rPr/>
      </w:pPr>
      <w:r>
        <w:rPr/>
        <w:t xml:space="preserve">背景场景图的 </w:t>
      </w:r>
      <w:r>
        <w:rPr/>
        <w:t xml:space="preserve">AI </w:t>
      </w:r>
      <w:r>
        <w:rPr/>
        <w:t>辅助绘制</w:t>
      </w:r>
    </w:p>
    <w:p>
      <w:pPr>
        <w:pStyle w:val="BodyText"/>
        <w:numPr>
          <w:ilvl w:val="0"/>
          <w:numId w:val="12"/>
        </w:numPr>
        <w:tabs>
          <w:tab w:val="clear" w:pos="420"/>
          <w:tab w:val="left" w:pos="0" w:leader="none"/>
        </w:tabs>
        <w:ind w:hanging="283" w:left="709"/>
        <w:rPr/>
      </w:pPr>
      <w:r>
        <w:rPr/>
        <w:t xml:space="preserve">音频素材的 </w:t>
      </w:r>
      <w:r>
        <w:rPr/>
        <w:t xml:space="preserve">AI </w:t>
      </w:r>
      <w:r>
        <w:rPr/>
        <w:t>辅助处理（降噪、格式转换等）</w:t>
      </w:r>
    </w:p>
    <w:p>
      <w:pPr>
        <w:pStyle w:val="BodyText"/>
        <w:numPr>
          <w:ilvl w:val="0"/>
          <w:numId w:val="12"/>
        </w:numPr>
        <w:tabs>
          <w:tab w:val="clear" w:pos="420"/>
          <w:tab w:val="left" w:pos="0" w:leader="none"/>
        </w:tabs>
        <w:ind w:hanging="283" w:left="709"/>
        <w:rPr/>
      </w:pPr>
      <w:r>
        <w:rPr/>
        <w:t xml:space="preserve">使用各平台提供的微调模型，针对 </w:t>
      </w:r>
      <w:r>
        <w:rPr/>
        <w:t xml:space="preserve">DDLC </w:t>
      </w:r>
      <w:r>
        <w:rPr/>
        <w:t>美术风格进行适配</w:t>
      </w:r>
    </w:p>
    <w:p>
      <w:pPr>
        <w:pStyle w:val="Heading3"/>
        <w:spacing w:before="0" w:after="283"/>
        <w:rPr/>
      </w:pPr>
      <w:r>
        <w:rPr/>
        <w:t xml:space="preserve">6.6 AI </w:t>
      </w:r>
      <w:r>
        <w:rPr/>
        <w:t>辅助开发的反思</w:t>
      </w:r>
    </w:p>
    <w:p>
      <w:pPr>
        <w:pStyle w:val="BodyText"/>
        <w:rPr/>
      </w:pPr>
      <w:r>
        <w:rPr>
          <w:rStyle w:val="Strong"/>
        </w:rPr>
        <w:t>效率提升</w:t>
      </w:r>
      <w:r>
        <w:rPr/>
        <w:t>：</w:t>
      </w:r>
    </w:p>
    <w:p>
      <w:pPr>
        <w:pStyle w:val="BodyText"/>
        <w:numPr>
          <w:ilvl w:val="0"/>
          <w:numId w:val="13"/>
        </w:numPr>
        <w:tabs>
          <w:tab w:val="clear" w:pos="420"/>
          <w:tab w:val="left" w:pos="0" w:leader="none"/>
        </w:tabs>
        <w:ind w:hanging="283" w:left="709"/>
        <w:rPr/>
      </w:pPr>
      <w:r>
        <w:rPr/>
        <w:t xml:space="preserve">AI </w:t>
      </w:r>
      <w:r>
        <w:rPr/>
        <w:t>在跨平台兼容性调试中表现突出，</w:t>
      </w:r>
      <w:r>
        <w:rPr/>
        <w:t xml:space="preserve">CMake 4.x / MSVC / NASM / PowerShell </w:t>
      </w:r>
      <w:r>
        <w:rPr/>
        <w:t>等组合问题的排查从</w:t>
      </w:r>
      <w:r>
        <w:rPr/>
        <w:t>"</w:t>
      </w:r>
      <w:r>
        <w:rPr/>
        <w:t>数小时人工试错</w:t>
      </w:r>
      <w:r>
        <w:rPr/>
        <w:t>"</w:t>
      </w:r>
      <w:r>
        <w:rPr/>
        <w:t>缩短为</w:t>
      </w:r>
      <w:r>
        <w:rPr/>
        <w:t>"</w:t>
      </w:r>
      <w:r>
        <w:rPr/>
        <w:t xml:space="preserve">一轮 </w:t>
      </w:r>
      <w:r>
        <w:rPr/>
        <w:t xml:space="preserve">AI </w:t>
      </w:r>
      <w:r>
        <w:rPr/>
        <w:t xml:space="preserve">分析 </w:t>
      </w:r>
      <w:r>
        <w:rPr/>
        <w:t xml:space="preserve">+ </w:t>
      </w:r>
      <w:r>
        <w:rPr/>
        <w:t>验证</w:t>
      </w:r>
      <w:r>
        <w:rPr/>
        <w:t>"</w:t>
      </w:r>
    </w:p>
    <w:p>
      <w:pPr>
        <w:pStyle w:val="BodyText"/>
        <w:numPr>
          <w:ilvl w:val="0"/>
          <w:numId w:val="13"/>
        </w:numPr>
        <w:tabs>
          <w:tab w:val="clear" w:pos="420"/>
          <w:tab w:val="left" w:pos="0" w:leader="none"/>
        </w:tabs>
        <w:ind w:hanging="283" w:left="709"/>
        <w:rPr/>
      </w:pPr>
      <w:r>
        <w:rPr/>
        <w:t xml:space="preserve">引擎开发中 </w:t>
      </w:r>
      <w:r>
        <w:rPr/>
        <w:t xml:space="preserve">AI </w:t>
      </w:r>
      <w:r>
        <w:rPr/>
        <w:t>的</w:t>
      </w:r>
      <w:r>
        <w:rPr/>
        <w:t>"</w:t>
      </w:r>
      <w:r>
        <w:rPr/>
        <w:t>自迭代</w:t>
      </w:r>
      <w:r>
        <w:rPr/>
        <w:t>"</w:t>
      </w:r>
      <w:r>
        <w:rPr/>
        <w:t>能力帮助维护了渲染层与平台层的解耦，减少了跨模块回归风险</w:t>
      </w:r>
    </w:p>
    <w:p>
      <w:pPr>
        <w:pStyle w:val="BodyText"/>
        <w:numPr>
          <w:ilvl w:val="0"/>
          <w:numId w:val="13"/>
        </w:numPr>
        <w:tabs>
          <w:tab w:val="clear" w:pos="420"/>
          <w:tab w:val="left" w:pos="0" w:leader="none"/>
        </w:tabs>
        <w:ind w:hanging="283" w:left="709"/>
        <w:rPr/>
      </w:pPr>
      <w:r>
        <w:rPr/>
        <w:t xml:space="preserve">CI/CD </w:t>
      </w:r>
      <w:r>
        <w:rPr/>
        <w:t xml:space="preserve">工作流的搭建得益于 </w:t>
      </w:r>
      <w:r>
        <w:rPr/>
        <w:t xml:space="preserve">AI </w:t>
      </w:r>
      <w:r>
        <w:rPr/>
        <w:t xml:space="preserve">对 </w:t>
      </w:r>
      <w:r>
        <w:rPr/>
        <w:t xml:space="preserve">GitHub Actions YAML </w:t>
      </w:r>
      <w:r>
        <w:rPr/>
        <w:t>语法和跨平台环境差异的深入理解</w:t>
      </w:r>
    </w:p>
    <w:p>
      <w:pPr>
        <w:pStyle w:val="BodyText"/>
        <w:rPr/>
      </w:pPr>
      <w:r>
        <w:rPr>
          <w:rStyle w:val="Strong"/>
        </w:rPr>
        <w:t>局限性</w:t>
      </w:r>
      <w:r>
        <w:rPr/>
        <w:t>：</w:t>
      </w:r>
    </w:p>
    <w:p>
      <w:pPr>
        <w:pStyle w:val="BodyText"/>
        <w:numPr>
          <w:ilvl w:val="0"/>
          <w:numId w:val="14"/>
        </w:numPr>
        <w:tabs>
          <w:tab w:val="clear" w:pos="420"/>
          <w:tab w:val="left" w:pos="0" w:leader="none"/>
        </w:tabs>
        <w:ind w:hanging="283" w:left="709"/>
        <w:rPr/>
      </w:pPr>
      <w:r>
        <w:rPr/>
        <w:t xml:space="preserve">AI </w:t>
      </w:r>
      <w:r>
        <w:rPr/>
        <w:t xml:space="preserve">生成的代码仍需人工 </w:t>
      </w:r>
      <w:r>
        <w:rPr/>
        <w:t>review</w:t>
      </w:r>
      <w:r>
        <w:rPr/>
        <w:t>，</w:t>
      </w:r>
      <w:r>
        <w:rPr/>
        <w:t xml:space="preserve">PowerShell </w:t>
      </w:r>
      <w:r>
        <w:rPr/>
        <w:t xml:space="preserve">参数解析问题即为 </w:t>
      </w:r>
      <w:r>
        <w:rPr/>
        <w:t xml:space="preserve">AI </w:t>
      </w:r>
      <w:r>
        <w:rPr/>
        <w:t>初次生成时未能预见的案例</w:t>
      </w:r>
    </w:p>
    <w:p>
      <w:pPr>
        <w:pStyle w:val="BodyText"/>
        <w:numPr>
          <w:ilvl w:val="0"/>
          <w:numId w:val="14"/>
        </w:numPr>
        <w:tabs>
          <w:tab w:val="clear" w:pos="420"/>
          <w:tab w:val="left" w:pos="0" w:leader="none"/>
        </w:tabs>
        <w:ind w:hanging="283" w:left="709"/>
        <w:rPr/>
      </w:pPr>
      <w:r>
        <w:rPr/>
        <w:t>编译原理相关的核心设计决策（缩进感知算法、帧栈执行模型、表达式优先级等）需要开发者具备扎实的理论基础，</w:t>
      </w:r>
      <w:r>
        <w:rPr/>
        <w:t xml:space="preserve">AI </w:t>
      </w:r>
      <w:r>
        <w:rPr/>
        <w:t>在此更多是加速实现而非替代设计</w:t>
      </w:r>
    </w:p>
    <w:p>
      <w:pPr>
        <w:pStyle w:val="BodyText"/>
        <w:numPr>
          <w:ilvl w:val="0"/>
          <w:numId w:val="14"/>
        </w:numPr>
        <w:tabs>
          <w:tab w:val="clear" w:pos="420"/>
          <w:tab w:val="left" w:pos="0" w:leader="none"/>
        </w:tabs>
        <w:ind w:hanging="283" w:left="709"/>
        <w:rPr/>
      </w:pPr>
      <w:r>
        <w:rPr/>
        <w:t xml:space="preserve">素材资产的 </w:t>
      </w:r>
      <w:r>
        <w:rPr/>
        <w:t xml:space="preserve">AI </w:t>
      </w:r>
      <w:r>
        <w:rPr/>
        <w:t>生成需确保版权合规</w:t>
      </w:r>
    </w:p>
    <w:p>
      <w:pPr>
        <w:pStyle w:val="HorizontalLine"/>
        <w:rPr/>
      </w:pPr>
      <w:r>
        <w:rPr/>
      </w:r>
    </w:p>
    <w:p>
      <w:pPr>
        <w:pStyle w:val="Heading2"/>
        <w:spacing w:before="0" w:after="283"/>
        <w:rPr/>
      </w:pPr>
      <w:r>
        <w:rPr/>
        <w:t>七、技术亮点总结</w:t>
      </w:r>
    </w:p>
    <w:p>
      <w:pPr>
        <w:pStyle w:val="Heading3"/>
        <w:spacing w:before="0" w:after="283"/>
        <w:rPr/>
      </w:pPr>
      <w:r>
        <w:rPr/>
        <w:t xml:space="preserve">7.1 </w:t>
      </w:r>
      <w:r>
        <w:rPr/>
        <w:t xml:space="preserve">自研 </w:t>
      </w:r>
      <w:r>
        <w:rPr/>
        <w:t xml:space="preserve">DSL </w:t>
      </w:r>
      <w:r>
        <w:rPr/>
        <w:t>全栈</w:t>
      </w:r>
    </w:p>
    <w:p>
      <w:pPr>
        <w:pStyle w:val="BodyText"/>
        <w:rPr/>
      </w:pPr>
      <w:r>
        <w:rPr/>
        <w:t xml:space="preserve">从 </w:t>
      </w:r>
      <w:r>
        <w:rPr/>
        <w:t xml:space="preserve">Lexer </w:t>
      </w:r>
      <w:r>
        <w:rPr/>
        <w:t xml:space="preserve">的缩进感知算法到 </w:t>
      </w:r>
      <w:r>
        <w:rPr/>
        <w:t xml:space="preserve">Executor </w:t>
      </w:r>
      <w:r>
        <w:rPr/>
        <w:t xml:space="preserve">的帧栈虚拟机，实现了完整的 </w:t>
      </w:r>
      <w:r>
        <w:rPr/>
        <w:t xml:space="preserve">Ren'Py </w:t>
      </w:r>
      <w:r>
        <w:rPr/>
        <w:t>风格脚本子集（</w:t>
      </w:r>
      <w:r>
        <w:rPr/>
        <w:t xml:space="preserve">7 </w:t>
      </w:r>
      <w:r>
        <w:rPr/>
        <w:t>种表达式、</w:t>
      </w:r>
      <w:r>
        <w:rPr/>
        <w:t xml:space="preserve">21 </w:t>
      </w:r>
      <w:r>
        <w:rPr/>
        <w:t>种语句、</w:t>
      </w:r>
      <w:r>
        <w:rPr/>
        <w:t xml:space="preserve">40 </w:t>
      </w:r>
      <w:r>
        <w:rPr/>
        <w:t xml:space="preserve">种 </w:t>
      </w:r>
      <w:r>
        <w:rPr/>
        <w:t>Token</w:t>
      </w:r>
      <w:r>
        <w:rPr/>
        <w:t xml:space="preserve">），无外部视觉小说框架依赖。帧栈模型的设计使得任意时刻的存档快照成为可能——这是简单的 </w:t>
      </w:r>
      <w:r>
        <w:rPr/>
        <w:t xml:space="preserve">AST </w:t>
      </w:r>
      <w:r>
        <w:rPr/>
        <w:t>递归遍历无法实现的。</w:t>
      </w:r>
    </w:p>
    <w:p>
      <w:pPr>
        <w:pStyle w:val="Heading3"/>
        <w:spacing w:before="0" w:after="283"/>
        <w:rPr/>
      </w:pPr>
      <w:r>
        <w:rPr/>
        <w:t xml:space="preserve">7.2 Strategy </w:t>
      </w:r>
      <w:r>
        <w:rPr/>
        <w:t>后端架构</w:t>
      </w:r>
    </w:p>
    <w:p>
      <w:pPr>
        <w:pStyle w:val="BodyText"/>
        <w:rPr/>
      </w:pPr>
      <w:r>
        <w:rPr>
          <w:rStyle w:val="SourceText"/>
        </w:rPr>
        <w:t>IBackend</w:t>
      </w:r>
      <w:r>
        <w:rPr/>
        <w:t xml:space="preserve"> </w:t>
      </w:r>
      <w:r>
        <w:rPr/>
        <w:t xml:space="preserve">的 </w:t>
      </w:r>
      <w:r>
        <w:rPr/>
        <w:t xml:space="preserve">30+ </w:t>
      </w:r>
      <w:r>
        <w:rPr/>
        <w:t>方法契约定义了引擎与呈现层的完整边界。</w:t>
      </w:r>
      <w:r>
        <w:rPr>
          <w:rStyle w:val="SourceText"/>
        </w:rPr>
        <w:t>SdlBackend</w:t>
      </w:r>
      <w:r>
        <w:rPr/>
        <w:t xml:space="preserve"> </w:t>
      </w:r>
      <w:r>
        <w:rPr/>
        <w:t xml:space="preserve">提供 </w:t>
      </w:r>
      <w:r>
        <w:rPr/>
        <w:t xml:space="preserve">1280×720 </w:t>
      </w:r>
      <w:r>
        <w:rPr/>
        <w:t>参考坐标系的分辨率无关渲染，</w:t>
      </w:r>
      <w:r>
        <w:rPr>
          <w:rStyle w:val="SourceText"/>
        </w:rPr>
        <w:t>ConsoleBackend</w:t>
      </w:r>
      <w:r>
        <w:rPr/>
        <w:t xml:space="preserve"> </w:t>
      </w:r>
      <w:r>
        <w:rPr/>
        <w:t xml:space="preserve">提供 </w:t>
      </w:r>
      <w:r>
        <w:rPr/>
        <w:t xml:space="preserve">CI </w:t>
      </w:r>
      <w:r>
        <w:rPr/>
        <w:t xml:space="preserve">友好的无头测试能力。新增呈现后端（如 </w:t>
      </w:r>
      <w:r>
        <w:rPr/>
        <w:t>Web/Vulkan</w:t>
      </w:r>
      <w:r>
        <w:rPr/>
        <w:t>）仅需实现同一接口。</w:t>
      </w:r>
    </w:p>
    <w:p>
      <w:pPr>
        <w:pStyle w:val="Heading3"/>
        <w:spacing w:before="0" w:after="283"/>
        <w:rPr/>
      </w:pPr>
      <w:r>
        <w:rPr/>
        <w:t xml:space="preserve">7.3 CMake </w:t>
      </w:r>
      <w:r>
        <w:rPr/>
        <w:t>编译选项作用域隔离</w:t>
      </w:r>
    </w:p>
    <w:p>
      <w:pPr>
        <w:pStyle w:val="BodyText"/>
        <w:rPr/>
      </w:pPr>
      <w:r>
        <w:rPr/>
        <w:t xml:space="preserve">利用 </w:t>
      </w:r>
      <w:r>
        <w:rPr/>
        <w:t xml:space="preserve">CMake </w:t>
      </w:r>
      <w:r>
        <w:rPr/>
        <w:t xml:space="preserve">目录属性继承的时序特性，通过调整 </w:t>
      </w:r>
      <w:r>
        <w:rPr>
          <w:rStyle w:val="SourceText"/>
        </w:rPr>
        <w:t>add_compile_options()</w:t>
      </w:r>
      <w:r>
        <w:rPr/>
        <w:t xml:space="preserve"> </w:t>
      </w:r>
      <w:r>
        <w:rPr/>
        <w:t xml:space="preserve">与 </w:t>
      </w:r>
      <w:r>
        <w:rPr>
          <w:rStyle w:val="SourceText"/>
        </w:rPr>
        <w:t>add_subdirectory()</w:t>
      </w:r>
      <w:r>
        <w:rPr/>
        <w:t xml:space="preserve"> </w:t>
      </w:r>
      <w:r>
        <w:rPr/>
        <w:t xml:space="preserve">的声明顺序，同时解决了 </w:t>
      </w:r>
      <w:r>
        <w:rPr/>
        <w:t xml:space="preserve">NASM </w:t>
      </w:r>
      <w:r>
        <w:rPr/>
        <w:t xml:space="preserve">污染和 </w:t>
      </w:r>
      <w:r>
        <w:rPr/>
        <w:t xml:space="preserve">libavif </w:t>
      </w:r>
      <w:r>
        <w:rPr/>
        <w:t>字符集冲突两个问题——无需修改任何第三方库代码。</w:t>
      </w:r>
    </w:p>
    <w:p>
      <w:pPr>
        <w:pStyle w:val="Heading3"/>
        <w:spacing w:before="0" w:after="283"/>
        <w:rPr/>
      </w:pPr>
      <w:r>
        <w:rPr/>
        <w:t xml:space="preserve">7.4 Manifest </w:t>
      </w:r>
      <w:r>
        <w:rPr/>
        <w:t>驱动的内容管线</w:t>
      </w:r>
    </w:p>
    <w:p>
      <w:pPr>
        <w:pStyle w:val="BodyText"/>
        <w:rPr/>
      </w:pPr>
      <w:r>
        <w:rPr>
          <w:rStyle w:val="SourceText"/>
        </w:rPr>
        <w:t>asset_manifest.json</w:t>
      </w:r>
      <w:r>
        <w:rPr/>
        <w:t xml:space="preserve"> </w:t>
      </w:r>
      <w:r>
        <w:rPr/>
        <w:t>声明式定义资产映射，</w:t>
      </w:r>
      <w:r>
        <w:rPr>
          <w:rStyle w:val="SourceText"/>
        </w:rPr>
        <w:t>sprites.json</w:t>
      </w:r>
      <w:r>
        <w:rPr/>
        <w:t xml:space="preserve"> </w:t>
      </w:r>
      <w:r>
        <w:rPr/>
        <w:t xml:space="preserve">声明式定义精灵合成规则。新增素材仅需编辑 </w:t>
      </w:r>
      <w:r>
        <w:rPr/>
        <w:t xml:space="preserve">JSON </w:t>
      </w:r>
      <w:r>
        <w:rPr/>
        <w:t xml:space="preserve">文件，无需修改 </w:t>
      </w:r>
      <w:r>
        <w:rPr/>
        <w:t xml:space="preserve">Python </w:t>
      </w:r>
      <w:r>
        <w:rPr/>
        <w:t xml:space="preserve">代码。三层 </w:t>
      </w:r>
      <w:r>
        <w:rPr/>
        <w:t xml:space="preserve">Alpha </w:t>
      </w:r>
      <w:r>
        <w:rPr/>
        <w:t xml:space="preserve">合成管线从 </w:t>
      </w:r>
      <w:r>
        <w:rPr/>
        <w:t xml:space="preserve">DDLC </w:t>
      </w:r>
      <w:r>
        <w:rPr/>
        <w:t xml:space="preserve">原始分层素材自动生成 </w:t>
      </w:r>
      <w:r>
        <w:rPr/>
        <w:t xml:space="preserve">105+ </w:t>
      </w:r>
      <w:r>
        <w:rPr/>
        <w:t>个精灵变体。</w:t>
      </w:r>
    </w:p>
    <w:p>
      <w:pPr>
        <w:pStyle w:val="Heading3"/>
        <w:spacing w:before="0" w:after="283"/>
        <w:rPr/>
      </w:pPr>
      <w:r>
        <w:rPr/>
        <w:t xml:space="preserve">7.5 </w:t>
      </w:r>
      <w:r>
        <w:rPr/>
        <w:t xml:space="preserve">全链路 </w:t>
      </w:r>
      <w:r>
        <w:rPr/>
        <w:t xml:space="preserve">CI/CD </w:t>
      </w:r>
      <w:r>
        <w:rPr/>
        <w:t>自动化</w:t>
      </w:r>
    </w:p>
    <w:p>
      <w:pPr>
        <w:pStyle w:val="BodyText"/>
        <w:rPr/>
      </w:pPr>
      <w:r>
        <w:rPr/>
        <w:t>从代码提交到双平台发布全链路自动化。</w:t>
      </w:r>
      <w:r>
        <w:rPr/>
        <w:t xml:space="preserve">CMake 4.x </w:t>
      </w:r>
      <w:r>
        <w:rPr/>
        <w:t>策略版本兼容、</w:t>
      </w:r>
      <w:r>
        <w:rPr/>
        <w:t xml:space="preserve">MSVC </w:t>
      </w:r>
      <w:r>
        <w:rPr/>
        <w:t>环境初始化（</w:t>
      </w:r>
      <w:r>
        <w:rPr>
          <w:rStyle w:val="SourceText"/>
        </w:rPr>
        <w:t>ilammy/msvc-dev-cmd</w:t>
      </w:r>
      <w:r>
        <w:rPr/>
        <w:t>）、</w:t>
      </w:r>
      <w:r>
        <w:rPr/>
        <w:t xml:space="preserve">PowerShell </w:t>
      </w:r>
      <w:r>
        <w:rPr/>
        <w:t>参数解析绕过（</w:t>
      </w:r>
      <w:r>
        <w:rPr>
          <w:rStyle w:val="SourceText"/>
        </w:rPr>
        <w:t>shell: bash</w:t>
      </w:r>
      <w:r>
        <w:rPr/>
        <w:t xml:space="preserve">）、编译选项作用域隔离等跨平台问题均在 </w:t>
      </w:r>
      <w:r>
        <w:rPr/>
        <w:t xml:space="preserve">CI </w:t>
      </w:r>
      <w:r>
        <w:rPr/>
        <w:t xml:space="preserve">中妥善处理，实现了零人工干预的双平台 </w:t>
      </w:r>
      <w:r>
        <w:rPr/>
        <w:t xml:space="preserve">Release </w:t>
      </w:r>
      <w:r>
        <w:rPr/>
        <w:t>构建。</w:t>
      </w:r>
    </w:p>
    <w:p>
      <w:pPr>
        <w:pStyle w:val="HorizontalLine"/>
        <w:rPr/>
      </w:pPr>
      <w:r>
        <w:rPr/>
      </w:r>
    </w:p>
    <w:p>
      <w:pPr>
        <w:pStyle w:val="Heading2"/>
        <w:spacing w:before="0" w:after="283"/>
        <w:rPr/>
      </w:pPr>
      <w:r>
        <w:rPr/>
        <w:t>八、总结</w:t>
      </w:r>
    </w:p>
    <w:p>
      <w:pPr>
        <w:pStyle w:val="BodyText"/>
        <w:rPr/>
      </w:pPr>
      <w:r>
        <w:rPr/>
        <w:t>本项目通过</w:t>
      </w:r>
      <w:r>
        <w:rPr/>
        <w:t>"</w:t>
      </w:r>
      <w:r>
        <w:rPr/>
        <w:t xml:space="preserve">自研引擎 </w:t>
      </w:r>
      <w:r>
        <w:rPr/>
        <w:t xml:space="preserve">+ </w:t>
      </w:r>
      <w:r>
        <w:rPr/>
        <w:t>原创续作</w:t>
      </w:r>
      <w:r>
        <w:rPr/>
        <w:t>"</w:t>
      </w:r>
      <w:r>
        <w:rPr/>
        <w:t>的形式，完成了一个具备完整技术深度的跨平台视觉小说游戏。项目覆盖了软件工程的多项核心实践：</w:t>
      </w:r>
    </w:p>
    <w:p>
      <w:pPr>
        <w:pStyle w:val="BodyText"/>
        <w:numPr>
          <w:ilvl w:val="0"/>
          <w:numId w:val="15"/>
        </w:numPr>
        <w:tabs>
          <w:tab w:val="clear" w:pos="420"/>
          <w:tab w:val="left" w:pos="0" w:leader="none"/>
        </w:tabs>
        <w:ind w:hanging="283" w:left="709"/>
        <w:rPr/>
      </w:pPr>
      <w:r>
        <w:rPr>
          <w:rStyle w:val="Strong"/>
        </w:rPr>
        <w:t>编译原理</w:t>
      </w:r>
      <w:r>
        <w:rPr/>
        <w:t xml:space="preserve">：缩进敏感 </w:t>
      </w:r>
      <w:r>
        <w:rPr/>
        <w:t xml:space="preserve">Lexer + </w:t>
      </w:r>
      <w:r>
        <w:rPr/>
        <w:t xml:space="preserve">递归下降 </w:t>
      </w:r>
      <w:r>
        <w:rPr/>
        <w:t xml:space="preserve">Parser + 21 </w:t>
      </w:r>
      <w:r>
        <w:rPr/>
        <w:t xml:space="preserve">种 </w:t>
      </w:r>
      <w:r>
        <w:rPr/>
        <w:t xml:space="preserve">AST </w:t>
      </w:r>
      <w:r>
        <w:rPr/>
        <w:t xml:space="preserve">节点 </w:t>
      </w:r>
      <w:r>
        <w:rPr/>
        <w:t xml:space="preserve">+ </w:t>
      </w:r>
      <w:r>
        <w:rPr/>
        <w:t>帧栈虚拟机</w:t>
      </w:r>
    </w:p>
    <w:p>
      <w:pPr>
        <w:pStyle w:val="BodyText"/>
        <w:numPr>
          <w:ilvl w:val="0"/>
          <w:numId w:val="15"/>
        </w:numPr>
        <w:tabs>
          <w:tab w:val="clear" w:pos="420"/>
          <w:tab w:val="left" w:pos="0" w:leader="none"/>
        </w:tabs>
        <w:ind w:hanging="283" w:left="709"/>
        <w:rPr/>
      </w:pPr>
      <w:r>
        <w:rPr>
          <w:rStyle w:val="Strong"/>
        </w:rPr>
        <w:t>设计模式</w:t>
      </w:r>
      <w:r>
        <w:rPr/>
        <w:t>：</w:t>
      </w:r>
      <w:r>
        <w:rPr/>
        <w:t>Facade / Strategy / Interpreter / Singleton / Registry / RAII</w:t>
      </w:r>
    </w:p>
    <w:p>
      <w:pPr>
        <w:pStyle w:val="BodyText"/>
        <w:numPr>
          <w:ilvl w:val="0"/>
          <w:numId w:val="15"/>
        </w:numPr>
        <w:tabs>
          <w:tab w:val="clear" w:pos="420"/>
          <w:tab w:val="left" w:pos="0" w:leader="none"/>
        </w:tabs>
        <w:ind w:hanging="283" w:left="709"/>
        <w:rPr/>
      </w:pPr>
      <w:r>
        <w:rPr>
          <w:rStyle w:val="Strong"/>
        </w:rPr>
        <w:t>跨平台工程</w:t>
      </w:r>
      <w:r>
        <w:rPr/>
        <w:t>：</w:t>
      </w:r>
      <w:r>
        <w:rPr/>
        <w:t xml:space="preserve">CMake </w:t>
      </w:r>
      <w:r>
        <w:rPr/>
        <w:t>目录属性继承机制、编译选项作用域隔离、</w:t>
      </w:r>
      <w:r>
        <w:rPr/>
        <w:t xml:space="preserve">PowerShell </w:t>
      </w:r>
      <w:r>
        <w:rPr/>
        <w:t>参数解析绕过</w:t>
      </w:r>
    </w:p>
    <w:p>
      <w:pPr>
        <w:pStyle w:val="BodyText"/>
        <w:numPr>
          <w:ilvl w:val="0"/>
          <w:numId w:val="15"/>
        </w:numPr>
        <w:tabs>
          <w:tab w:val="clear" w:pos="420"/>
          <w:tab w:val="left" w:pos="0" w:leader="none"/>
        </w:tabs>
        <w:ind w:hanging="283" w:left="709"/>
        <w:rPr/>
      </w:pPr>
      <w:r>
        <w:rPr>
          <w:rStyle w:val="Strong"/>
        </w:rPr>
        <w:t>持续集成</w:t>
      </w:r>
      <w:r>
        <w:rPr>
          <w:rStyle w:val="Strong"/>
        </w:rPr>
        <w:t>/</w:t>
      </w:r>
      <w:r>
        <w:rPr>
          <w:rStyle w:val="Strong"/>
        </w:rPr>
        <w:t>部署</w:t>
      </w:r>
      <w:r>
        <w:rPr/>
        <w:t>：双平台矩阵构建、精细缓存策略、</w:t>
      </w:r>
      <w:r>
        <w:rPr/>
        <w:t xml:space="preserve">Tag </w:t>
      </w:r>
      <w:r>
        <w:rPr/>
        <w:t>触发自动发布</w:t>
      </w:r>
    </w:p>
    <w:p>
      <w:pPr>
        <w:pStyle w:val="BodyText"/>
        <w:numPr>
          <w:ilvl w:val="0"/>
          <w:numId w:val="15"/>
        </w:numPr>
        <w:tabs>
          <w:tab w:val="clear" w:pos="420"/>
          <w:tab w:val="left" w:pos="0" w:leader="none"/>
        </w:tabs>
        <w:ind w:hanging="283" w:left="709"/>
        <w:rPr/>
      </w:pPr>
      <w:r>
        <w:rPr>
          <w:rStyle w:val="Strong"/>
        </w:rPr>
        <w:t xml:space="preserve">AI </w:t>
      </w:r>
      <w:r>
        <w:rPr>
          <w:rStyle w:val="Strong"/>
        </w:rPr>
        <w:t>辅助开发</w:t>
      </w:r>
      <w:r>
        <w:rPr/>
        <w:t>：</w:t>
      </w:r>
      <w:r>
        <w:rPr/>
        <w:t>GPT-5.5</w:t>
      </w:r>
      <w:r>
        <w:rPr/>
        <w:t>（管线）、</w:t>
      </w:r>
      <w:r>
        <w:rPr/>
        <w:t>Claude Opus 4.6</w:t>
      </w:r>
      <w:r>
        <w:rPr/>
        <w:t>（引擎）、</w:t>
      </w:r>
      <w:r>
        <w:rPr/>
        <w:t>Deepseek V4 Pro</w:t>
      </w:r>
      <w:r>
        <w:rPr/>
        <w:t>（文档）的分角色协作</w:t>
      </w:r>
    </w:p>
    <w:p>
      <w:pPr>
        <w:pStyle w:val="BodyText"/>
        <w:rPr/>
      </w:pPr>
      <w:r>
        <w:rPr/>
        <w:t xml:space="preserve">项目最终产出约 </w:t>
      </w:r>
      <w:r>
        <w:rPr/>
        <w:t xml:space="preserve">13,000 </w:t>
      </w:r>
      <w:r>
        <w:rPr/>
        <w:t>行源码，在武汉理工大学软件工程实训的框架下完成了从架构设计到产品交付的全流程实践。</w:t>
      </w:r>
    </w:p>
    <w:p>
      <w:pPr>
        <w:pStyle w:val="Normal"/>
        <w:widowControl/>
        <w:jc w:val="left"/>
        <w:rPr>
          <w:szCs w:val="21"/>
        </w:rPr>
      </w:pPr>
      <w:r>
        <w:rPr>
          <w:szCs w:val="21"/>
        </w:rPr>
      </w:r>
      <w:r>
        <w:br w:type="page"/>
      </w:r>
    </w:p>
    <w:p>
      <w:pPr>
        <w:pStyle w:val="Normal"/>
        <w:spacing w:before="0" w:after="0"/>
        <w:rPr>
          <w:szCs w:val="21"/>
        </w:rPr>
      </w:pPr>
      <w:r>
        <w:rPr>
          <w:szCs w:val="21"/>
        </w:rPr>
      </w:r>
    </w:p>
    <w:p>
      <w:pPr>
        <w:pStyle w:val="Normal"/>
        <w:spacing w:before="0" w:after="156"/>
        <w:jc w:val="center"/>
        <w:rPr>
          <w:b/>
          <w:bCs/>
          <w:sz w:val="36"/>
          <w:szCs w:val="36"/>
        </w:rPr>
      </w:pPr>
      <w:r>
        <w:rPr>
          <w:b/>
          <w:bCs/>
          <w:sz w:val="36"/>
          <w:szCs w:val="36"/>
        </w:rPr>
        <w:t>《软件工程实践（二）》成绩评定表</w:t>
      </w:r>
    </w:p>
    <w:tbl>
      <w:tblPr>
        <w:tblW w:w="892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13"/>
        <w:gridCol w:w="567"/>
        <w:gridCol w:w="2550"/>
        <w:gridCol w:w="1985"/>
        <w:gridCol w:w="2412"/>
      </w:tblGrid>
      <w:tr>
        <w:trPr>
          <w:trHeight w:val="517" w:hRule="atLeast"/>
          <w:cantSplit w:val="true"/>
        </w:trPr>
        <w:tc>
          <w:tcPr>
            <w:tcW w:w="1980"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b/>
                <w:bCs/>
              </w:rPr>
            </w:pPr>
            <w:r>
              <w:rPr>
                <w:b/>
                <w:bCs/>
              </w:rPr>
              <w:t>专业、班级</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Normal"/>
              <w:rPr>
                <w:b/>
                <w:bCs/>
                <w:sz w:val="24"/>
              </w:rPr>
            </w:pPr>
            <w:r>
              <w:rPr>
                <w:b/>
                <w:bCs/>
                <w:sz w:val="24"/>
              </w:rPr>
            </w:r>
          </w:p>
        </w:tc>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rPr>
                <w:b/>
                <w:bCs/>
              </w:rPr>
            </w:pPr>
            <w:r>
              <w:rPr>
                <w:b/>
                <w:bCs/>
              </w:rPr>
              <w:t xml:space="preserve"> </w:t>
            </w:r>
            <w:r>
              <w:rPr>
                <w:b/>
                <w:bCs/>
              </w:rPr>
              <w:t>小组名称</w:t>
            </w:r>
          </w:p>
        </w:tc>
        <w:tc>
          <w:tcPr>
            <w:tcW w:w="2412" w:type="dxa"/>
            <w:tcBorders>
              <w:top w:val="single" w:sz="4" w:space="0" w:color="000000"/>
              <w:left w:val="single" w:sz="4" w:space="0" w:color="000000"/>
              <w:bottom w:val="single" w:sz="4" w:space="0" w:color="000000"/>
              <w:right w:val="single" w:sz="4" w:space="0" w:color="000000"/>
            </w:tcBorders>
            <w:vAlign w:val="center"/>
          </w:tcPr>
          <w:p>
            <w:pPr>
              <w:pStyle w:val="Normal"/>
              <w:rPr>
                <w:b/>
                <w:bCs/>
              </w:rPr>
            </w:pPr>
            <w:r>
              <w:rPr>
                <w:b/>
                <w:bCs/>
              </w:rPr>
            </w:r>
          </w:p>
        </w:tc>
      </w:tr>
      <w:tr>
        <w:trPr>
          <w:trHeight w:val="517" w:hRule="atLeast"/>
          <w:cantSplit w:val="true"/>
        </w:trPr>
        <w:tc>
          <w:tcPr>
            <w:tcW w:w="1980"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b/>
                <w:bCs/>
              </w:rPr>
            </w:pPr>
            <w:r>
              <w:rPr>
                <w:b/>
                <w:bCs/>
              </w:rPr>
              <w:t>代码仓库地址</w:t>
            </w:r>
          </w:p>
        </w:tc>
        <w:tc>
          <w:tcPr>
            <w:tcW w:w="6947" w:type="dxa"/>
            <w:gridSpan w:val="3"/>
            <w:tcBorders>
              <w:top w:val="single" w:sz="4" w:space="0" w:color="000000"/>
              <w:left w:val="single" w:sz="4" w:space="0" w:color="000000"/>
              <w:bottom w:val="single" w:sz="4" w:space="0" w:color="000000"/>
              <w:right w:val="single" w:sz="4" w:space="0" w:color="000000"/>
            </w:tcBorders>
            <w:vAlign w:val="center"/>
          </w:tcPr>
          <w:p>
            <w:pPr>
              <w:pStyle w:val="Normal"/>
              <w:rPr>
                <w:b/>
                <w:bCs/>
                <w:sz w:val="24"/>
              </w:rPr>
            </w:pPr>
            <w:r>
              <w:rPr>
                <w:b/>
                <w:bCs/>
                <w:sz w:val="24"/>
              </w:rPr>
            </w:r>
          </w:p>
        </w:tc>
      </w:tr>
      <w:tr>
        <w:trPr>
          <w:trHeight w:val="517" w:hRule="atLeast"/>
        </w:trPr>
        <w:tc>
          <w:tcPr>
            <w:tcW w:w="1980"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b/>
                <w:bCs/>
              </w:rPr>
            </w:pPr>
            <w:r>
              <w:rPr>
                <w:b/>
                <w:bCs/>
              </w:rPr>
              <w:t>成员一姓名</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Normal"/>
              <w:rPr>
                <w:b/>
                <w:bCs/>
              </w:rPr>
            </w:pPr>
            <w:r>
              <w:rPr>
                <w:b/>
                <w:bCs/>
              </w:rPr>
            </w:r>
          </w:p>
        </w:tc>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bCs/>
              </w:rPr>
            </w:pPr>
            <w:r>
              <w:rPr>
                <w:b/>
                <w:bCs/>
              </w:rPr>
              <w:t>学号</w:t>
            </w:r>
          </w:p>
        </w:tc>
        <w:tc>
          <w:tcPr>
            <w:tcW w:w="2412" w:type="dxa"/>
            <w:tcBorders>
              <w:top w:val="single" w:sz="4" w:space="0" w:color="000000"/>
              <w:left w:val="single" w:sz="4" w:space="0" w:color="000000"/>
              <w:bottom w:val="single" w:sz="4" w:space="0" w:color="000000"/>
              <w:right w:val="single" w:sz="4" w:space="0" w:color="000000"/>
            </w:tcBorders>
            <w:vAlign w:val="center"/>
          </w:tcPr>
          <w:p>
            <w:pPr>
              <w:pStyle w:val="Normal"/>
              <w:rPr>
                <w:b/>
                <w:bCs/>
              </w:rPr>
            </w:pPr>
            <w:r>
              <w:rPr>
                <w:b/>
                <w:bCs/>
              </w:rPr>
            </w:r>
          </w:p>
        </w:tc>
      </w:tr>
      <w:tr>
        <w:trPr>
          <w:trHeight w:val="517" w:hRule="atLeast"/>
        </w:trPr>
        <w:tc>
          <w:tcPr>
            <w:tcW w:w="1980"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b/>
                <w:bCs/>
              </w:rPr>
            </w:pPr>
            <w:r>
              <w:rPr>
                <w:b/>
                <w:bCs/>
              </w:rPr>
              <w:t>成员二姓名</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Normal"/>
              <w:rPr>
                <w:b/>
                <w:bCs/>
              </w:rPr>
            </w:pPr>
            <w:r>
              <w:rPr>
                <w:b/>
                <w:bCs/>
              </w:rPr>
            </w:r>
          </w:p>
        </w:tc>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bCs/>
              </w:rPr>
            </w:pPr>
            <w:r>
              <w:rPr>
                <w:b/>
                <w:bCs/>
              </w:rPr>
              <w:t>学号</w:t>
            </w:r>
          </w:p>
        </w:tc>
        <w:tc>
          <w:tcPr>
            <w:tcW w:w="2412" w:type="dxa"/>
            <w:tcBorders>
              <w:top w:val="single" w:sz="4" w:space="0" w:color="000000"/>
              <w:left w:val="single" w:sz="4" w:space="0" w:color="000000"/>
              <w:bottom w:val="single" w:sz="4" w:space="0" w:color="000000"/>
              <w:right w:val="single" w:sz="4" w:space="0" w:color="000000"/>
            </w:tcBorders>
            <w:vAlign w:val="center"/>
          </w:tcPr>
          <w:p>
            <w:pPr>
              <w:pStyle w:val="Normal"/>
              <w:rPr>
                <w:b/>
                <w:bCs/>
              </w:rPr>
            </w:pPr>
            <w:r>
              <w:rPr>
                <w:b/>
                <w:bCs/>
              </w:rPr>
            </w:r>
          </w:p>
        </w:tc>
      </w:tr>
      <w:tr>
        <w:trPr>
          <w:trHeight w:val="517" w:hRule="atLeast"/>
        </w:trPr>
        <w:tc>
          <w:tcPr>
            <w:tcW w:w="1980"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b/>
                <w:bCs/>
              </w:rPr>
            </w:pPr>
            <w:r>
              <w:rPr>
                <w:b/>
                <w:bCs/>
              </w:rPr>
              <w:t>成员三姓名</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Normal"/>
              <w:rPr>
                <w:b/>
                <w:bCs/>
              </w:rPr>
            </w:pPr>
            <w:r>
              <w:rPr>
                <w:b/>
                <w:bCs/>
              </w:rPr>
            </w:r>
          </w:p>
        </w:tc>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bCs/>
              </w:rPr>
            </w:pPr>
            <w:r>
              <w:rPr>
                <w:b/>
                <w:bCs/>
              </w:rPr>
              <w:t>学号</w:t>
            </w:r>
          </w:p>
        </w:tc>
        <w:tc>
          <w:tcPr>
            <w:tcW w:w="2412" w:type="dxa"/>
            <w:tcBorders>
              <w:top w:val="single" w:sz="4" w:space="0" w:color="000000"/>
              <w:left w:val="single" w:sz="4" w:space="0" w:color="000000"/>
              <w:bottom w:val="single" w:sz="4" w:space="0" w:color="000000"/>
              <w:right w:val="single" w:sz="4" w:space="0" w:color="000000"/>
            </w:tcBorders>
            <w:vAlign w:val="center"/>
          </w:tcPr>
          <w:p>
            <w:pPr>
              <w:pStyle w:val="Normal"/>
              <w:rPr>
                <w:b/>
                <w:bCs/>
              </w:rPr>
            </w:pPr>
            <w:r>
              <w:rPr>
                <w:b/>
                <w:bCs/>
              </w:rPr>
            </w:r>
          </w:p>
        </w:tc>
      </w:tr>
      <w:tr>
        <w:trPr>
          <w:trHeight w:val="517" w:hRule="atLeast"/>
        </w:trPr>
        <w:tc>
          <w:tcPr>
            <w:tcW w:w="1980"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b/>
                <w:bCs/>
              </w:rPr>
            </w:pPr>
            <w:r>
              <w:rPr>
                <w:b/>
                <w:bCs/>
              </w:rPr>
              <w:t>成员四姓名</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Normal"/>
              <w:rPr>
                <w:b/>
                <w:bCs/>
              </w:rPr>
            </w:pPr>
            <w:r>
              <w:rPr>
                <w:b/>
                <w:bCs/>
              </w:rPr>
            </w:r>
          </w:p>
        </w:tc>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bCs/>
              </w:rPr>
            </w:pPr>
            <w:r>
              <w:rPr>
                <w:b/>
                <w:bCs/>
              </w:rPr>
              <w:t>学号</w:t>
            </w:r>
          </w:p>
        </w:tc>
        <w:tc>
          <w:tcPr>
            <w:tcW w:w="2412" w:type="dxa"/>
            <w:tcBorders>
              <w:top w:val="single" w:sz="4" w:space="0" w:color="000000"/>
              <w:left w:val="single" w:sz="4" w:space="0" w:color="000000"/>
              <w:bottom w:val="single" w:sz="4" w:space="0" w:color="000000"/>
              <w:right w:val="single" w:sz="4" w:space="0" w:color="000000"/>
            </w:tcBorders>
            <w:vAlign w:val="center"/>
          </w:tcPr>
          <w:p>
            <w:pPr>
              <w:pStyle w:val="Normal"/>
              <w:rPr>
                <w:b/>
                <w:bCs/>
              </w:rPr>
            </w:pPr>
            <w:r>
              <w:rPr>
                <w:b/>
                <w:bCs/>
              </w:rPr>
            </w:r>
          </w:p>
        </w:tc>
      </w:tr>
      <w:tr>
        <w:trPr>
          <w:trHeight w:val="517" w:hRule="atLeast"/>
        </w:trPr>
        <w:tc>
          <w:tcPr>
            <w:tcW w:w="4530"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评价内容</w:t>
            </w:r>
          </w:p>
        </w:tc>
        <w:tc>
          <w:tcPr>
            <w:tcW w:w="198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满分</w:t>
            </w:r>
          </w:p>
        </w:tc>
        <w:tc>
          <w:tcPr>
            <w:tcW w:w="24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实得分</w:t>
            </w:r>
          </w:p>
        </w:tc>
      </w:tr>
      <w:tr>
        <w:trPr>
          <w:trHeight w:val="517" w:hRule="atLeast"/>
        </w:trPr>
        <w:tc>
          <w:tcPr>
            <w:tcW w:w="4530"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
          </w:p>
        </w:tc>
        <w:tc>
          <w:tcPr>
            <w:tcW w:w="198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
          </w:p>
        </w:tc>
        <w:tc>
          <w:tcPr>
            <w:tcW w:w="24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得分</w:t>
            </w:r>
          </w:p>
        </w:tc>
      </w:tr>
      <w:tr>
        <w:trPr>
          <w:trHeight w:val="517" w:hRule="atLeast"/>
        </w:trPr>
        <w:tc>
          <w:tcPr>
            <w:tcW w:w="1413" w:type="dxa"/>
            <w:vMerge w:val="restart"/>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实践任务</w:t>
            </w:r>
          </w:p>
          <w:p>
            <w:pPr>
              <w:pStyle w:val="Normal"/>
              <w:jc w:val="center"/>
              <w:rPr/>
            </w:pPr>
            <w:r>
              <w:rPr/>
              <w:t>完成情况</w:t>
            </w:r>
          </w:p>
        </w:tc>
        <w:tc>
          <w:tcPr>
            <w:tcW w:w="3117"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软件架构设计</w:t>
            </w:r>
          </w:p>
        </w:tc>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25</w:t>
            </w:r>
          </w:p>
        </w:tc>
        <w:tc>
          <w:tcPr>
            <w:tcW w:w="24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
          </w:p>
        </w:tc>
      </w:tr>
      <w:tr>
        <w:trPr>
          <w:trHeight w:val="517" w:hRule="atLeast"/>
        </w:trPr>
        <w:tc>
          <w:tcPr>
            <w:tcW w:w="14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
          </w:p>
        </w:tc>
        <w:tc>
          <w:tcPr>
            <w:tcW w:w="3117"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软件版本计划与项目管理</w:t>
            </w:r>
          </w:p>
        </w:tc>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25</w:t>
            </w:r>
          </w:p>
        </w:tc>
        <w:tc>
          <w:tcPr>
            <w:tcW w:w="24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
          </w:p>
        </w:tc>
      </w:tr>
      <w:tr>
        <w:trPr>
          <w:trHeight w:val="517" w:hRule="atLeast"/>
        </w:trPr>
        <w:tc>
          <w:tcPr>
            <w:tcW w:w="14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
          </w:p>
        </w:tc>
        <w:tc>
          <w:tcPr>
            <w:tcW w:w="3117"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软件分支管理</w:t>
            </w:r>
          </w:p>
        </w:tc>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25</w:t>
            </w:r>
          </w:p>
        </w:tc>
        <w:tc>
          <w:tcPr>
            <w:tcW w:w="24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
          </w:p>
        </w:tc>
      </w:tr>
      <w:tr>
        <w:trPr>
          <w:trHeight w:val="517" w:hRule="atLeast"/>
        </w:trPr>
        <w:tc>
          <w:tcPr>
            <w:tcW w:w="14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
          </w:p>
        </w:tc>
        <w:tc>
          <w:tcPr>
            <w:tcW w:w="3117"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代码规范与代码评审</w:t>
            </w:r>
          </w:p>
        </w:tc>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15</w:t>
            </w:r>
          </w:p>
        </w:tc>
        <w:tc>
          <w:tcPr>
            <w:tcW w:w="24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
          </w:p>
        </w:tc>
      </w:tr>
      <w:tr>
        <w:trPr>
          <w:trHeight w:val="517" w:hRule="atLeast"/>
        </w:trPr>
        <w:tc>
          <w:tcPr>
            <w:tcW w:w="14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
          </w:p>
        </w:tc>
        <w:tc>
          <w:tcPr>
            <w:tcW w:w="3117"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持续集成与部署</w:t>
            </w:r>
          </w:p>
        </w:tc>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10</w:t>
            </w:r>
          </w:p>
        </w:tc>
        <w:tc>
          <w:tcPr>
            <w:tcW w:w="24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
          </w:p>
        </w:tc>
      </w:tr>
      <w:tr>
        <w:trPr>
          <w:trHeight w:val="517" w:hRule="atLeast"/>
        </w:trPr>
        <w:tc>
          <w:tcPr>
            <w:tcW w:w="4530" w:type="dxa"/>
            <w:gridSpan w:val="3"/>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实践任务评分</w:t>
            </w:r>
          </w:p>
        </w:tc>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100</w:t>
            </w:r>
          </w:p>
        </w:tc>
        <w:tc>
          <w:tcPr>
            <w:tcW w:w="24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
          </w:p>
        </w:tc>
      </w:tr>
      <w:tr>
        <w:trPr>
          <w:trHeight w:val="517" w:hRule="atLeast"/>
        </w:trPr>
        <w:tc>
          <w:tcPr>
            <w:tcW w:w="1413" w:type="dxa"/>
            <w:vMerge w:val="restart"/>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实践报告</w:t>
            </w:r>
          </w:p>
          <w:p>
            <w:pPr>
              <w:pStyle w:val="Normal"/>
              <w:jc w:val="center"/>
              <w:rPr/>
            </w:pPr>
            <w:r>
              <w:rPr/>
              <w:t>总评情况</w:t>
            </w:r>
          </w:p>
        </w:tc>
        <w:tc>
          <w:tcPr>
            <w:tcW w:w="3117"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学习态度与考勤</w:t>
            </w:r>
          </w:p>
        </w:tc>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10</w:t>
            </w:r>
          </w:p>
        </w:tc>
        <w:tc>
          <w:tcPr>
            <w:tcW w:w="24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
          </w:p>
        </w:tc>
      </w:tr>
      <w:tr>
        <w:trPr>
          <w:trHeight w:val="517" w:hRule="atLeast"/>
        </w:trPr>
        <w:tc>
          <w:tcPr>
            <w:tcW w:w="14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
          </w:p>
        </w:tc>
        <w:tc>
          <w:tcPr>
            <w:tcW w:w="3117"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报告格式的规范性</w:t>
            </w:r>
          </w:p>
        </w:tc>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20</w:t>
            </w:r>
          </w:p>
        </w:tc>
        <w:tc>
          <w:tcPr>
            <w:tcW w:w="24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
          </w:p>
        </w:tc>
      </w:tr>
      <w:tr>
        <w:trPr>
          <w:trHeight w:val="517" w:hRule="atLeast"/>
        </w:trPr>
        <w:tc>
          <w:tcPr>
            <w:tcW w:w="14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
          </w:p>
        </w:tc>
        <w:tc>
          <w:tcPr>
            <w:tcW w:w="3117"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报告的逻辑结构与语言表达</w:t>
            </w:r>
          </w:p>
        </w:tc>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25</w:t>
            </w:r>
          </w:p>
        </w:tc>
        <w:tc>
          <w:tcPr>
            <w:tcW w:w="24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
          </w:p>
        </w:tc>
      </w:tr>
      <w:tr>
        <w:trPr>
          <w:trHeight w:val="517" w:hRule="atLeast"/>
        </w:trPr>
        <w:tc>
          <w:tcPr>
            <w:tcW w:w="14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
          </w:p>
        </w:tc>
        <w:tc>
          <w:tcPr>
            <w:tcW w:w="3117"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实践内容的正确性与合理性</w:t>
            </w:r>
          </w:p>
        </w:tc>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40</w:t>
            </w:r>
          </w:p>
        </w:tc>
        <w:tc>
          <w:tcPr>
            <w:tcW w:w="24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
          </w:p>
        </w:tc>
      </w:tr>
      <w:tr>
        <w:trPr>
          <w:trHeight w:val="517" w:hRule="atLeast"/>
        </w:trPr>
        <w:tc>
          <w:tcPr>
            <w:tcW w:w="14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
          </w:p>
        </w:tc>
        <w:tc>
          <w:tcPr>
            <w:tcW w:w="3117"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文献引用及标注</w:t>
            </w:r>
          </w:p>
        </w:tc>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5</w:t>
            </w:r>
          </w:p>
        </w:tc>
        <w:tc>
          <w:tcPr>
            <w:tcW w:w="24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
          </w:p>
        </w:tc>
      </w:tr>
      <w:tr>
        <w:trPr>
          <w:trHeight w:val="517" w:hRule="atLeast"/>
        </w:trPr>
        <w:tc>
          <w:tcPr>
            <w:tcW w:w="4530" w:type="dxa"/>
            <w:gridSpan w:val="3"/>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实践报告评分</w:t>
            </w:r>
          </w:p>
        </w:tc>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100</w:t>
            </w:r>
          </w:p>
        </w:tc>
        <w:tc>
          <w:tcPr>
            <w:tcW w:w="24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
          </w:p>
        </w:tc>
      </w:tr>
      <w:tr>
        <w:trPr>
          <w:trHeight w:val="535" w:hRule="atLeast"/>
        </w:trPr>
        <w:tc>
          <w:tcPr>
            <w:tcW w:w="8927" w:type="dxa"/>
            <w:gridSpan w:val="5"/>
            <w:tcBorders>
              <w:top w:val="single" w:sz="4" w:space="0" w:color="000000"/>
              <w:left w:val="single" w:sz="4" w:space="0" w:color="000000"/>
              <w:bottom w:val="single" w:sz="4" w:space="0" w:color="000000"/>
              <w:right w:val="single" w:sz="4" w:space="0" w:color="000000"/>
            </w:tcBorders>
          </w:tcPr>
          <w:p>
            <w:pPr>
              <w:pStyle w:val="Normal"/>
              <w:rPr>
                <w:b/>
                <w:bCs/>
              </w:rPr>
            </w:pPr>
            <w:r>
              <w:rPr>
                <w:b/>
                <w:bCs/>
              </w:rPr>
              <w:t>最终评定成绩（以优、良、中、及格、不及格评定）</w:t>
            </w:r>
          </w:p>
          <w:p>
            <w:pPr>
              <w:pStyle w:val="Normal"/>
              <w:rPr/>
            </w:pPr>
            <w:r>
              <w:rPr/>
            </w:r>
          </w:p>
          <w:p>
            <w:pPr>
              <w:pStyle w:val="Normal"/>
              <w:rPr/>
            </w:pPr>
            <w:r>
              <w:rPr/>
            </w:r>
          </w:p>
        </w:tc>
      </w:tr>
    </w:tbl>
    <w:p>
      <w:pPr>
        <w:pStyle w:val="Normal"/>
        <w:jc w:val="center"/>
        <w:rPr>
          <w:b/>
          <w:bCs/>
          <w:sz w:val="24"/>
        </w:rPr>
      </w:pPr>
      <w:r>
        <w:rPr>
          <w:b/>
          <w:bCs/>
          <w:sz w:val="24"/>
        </w:rPr>
      </w:r>
    </w:p>
    <w:p>
      <w:pPr>
        <w:pStyle w:val="Normal"/>
        <w:jc w:val="center"/>
        <w:rPr>
          <w:b/>
          <w:bCs/>
          <w:sz w:val="24"/>
          <w:u w:val="single"/>
        </w:rPr>
      </w:pPr>
      <w:r>
        <w:rPr>
          <w:b/>
          <w:bCs/>
          <w:sz w:val="24"/>
        </w:rPr>
        <w:t>指导教师签字：</w:t>
      </w:r>
    </w:p>
    <w:p>
      <w:pPr>
        <w:pStyle w:val="Normal"/>
        <w:ind w:firstLine="2400"/>
        <w:jc w:val="center"/>
        <w:rPr>
          <w:b/>
          <w:bCs/>
          <w:sz w:val="24"/>
        </w:rPr>
      </w:pPr>
      <w:r>
        <w:rPr>
          <w:b/>
          <w:bCs/>
          <w:sz w:val="24"/>
        </w:rPr>
      </w:r>
    </w:p>
    <w:p>
      <w:pPr>
        <w:pStyle w:val="Normal"/>
        <w:ind w:firstLine="2400"/>
        <w:jc w:val="center"/>
        <w:rPr/>
      </w:pPr>
      <w:r>
        <w:rPr>
          <w:b/>
          <w:bCs/>
          <w:sz w:val="24"/>
        </w:rPr>
        <w:t xml:space="preserve">     </w:t>
      </w:r>
      <w:r>
        <w:rPr>
          <w:b/>
          <w:bCs/>
          <w:sz w:val="24"/>
        </w:rPr>
        <w:t>年      月      日</w:t>
      </w:r>
    </w:p>
    <w:sectPr>
      <w:footerReference w:type="even" r:id="rId13"/>
      <w:footerReference w:type="default" r:id="rId14"/>
      <w:footerReference w:type="first" r:id="rId15"/>
      <w:type w:val="nextPage"/>
      <w:pgSz w:w="11906" w:h="16838"/>
      <w:pgMar w:left="1276" w:right="1558" w:gutter="0" w:header="0" w:top="1276"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DengXian">
    <w:charset w:val="01"/>
    <w:family w:val="roman"/>
    <w:pitch w:val="variable"/>
  </w:font>
  <w:font w:name="Times New Roman">
    <w:charset w:val="01"/>
    <w:family w:val="roman"/>
    <w:pitch w:val="variable"/>
  </w:font>
  <w:font w:name="等线 Light">
    <w:charset w:val="01"/>
    <w:family w:val="roman"/>
    <w:pitch w:val="variable"/>
  </w:font>
  <w:font w:name="宋体">
    <w:charset w:val="01"/>
    <w:family w:val="roman"/>
    <w:pitch w:val="variable"/>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黑体">
    <w:charset w:val="01"/>
    <w:family w:val="roman"/>
    <w:pitch w:val="variable"/>
  </w:font>
  <w:font w:name="Calibri">
    <w:charset w:val="01"/>
    <w:family w:val="roman"/>
    <w:pitch w:val="variable"/>
  </w:font>
  <w:font w:name="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104840568"/>
    </w:sdtPr>
    <w:sdtContent>
      <w:p>
        <w:pPr>
          <w:pStyle w:val="Footer"/>
          <w:jc w:val="right"/>
          <w:rPr/>
        </w:pPr>
        <w:r>
          <w:rPr>
            <w:lang w:eastAsia="zh-CN"/>
          </w:rPr>
          <w:t>、</w:t>
        </w:r>
      </w:p>
      <w:p>
        <w:pPr>
          <w:pStyle w:val="Footer"/>
          <w:rPr/>
        </w:pPr>
        <w:r>
          <w:rPr/>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104840568"/>
    </w:sdtPr>
    <w:sdtContent>
      <w:p>
        <w:pPr>
          <w:pStyle w:val="Footer"/>
          <w:jc w:val="right"/>
          <w:rPr/>
        </w:pPr>
        <w:r>
          <w:rPr>
            <w:lang w:eastAsia="zh-CN"/>
          </w:rPr>
          <w:t>、</w:t>
        </w:r>
      </w:p>
      <w:p>
        <w:pPr>
          <w:pStyle w:val="Footer"/>
          <w:rPr/>
        </w:pPr>
        <w:r>
          <w:rPr/>
        </w:r>
      </w:p>
    </w:sdtContent>
  </w:sdt>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93"/>
  <w:defaultTabStop w:val="420"/>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DengXian" w:hAnsi="DengXian" w:eastAsia="DengXian"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01b16"/>
    <w:pPr>
      <w:widowControl w:val="false"/>
      <w:bidi w:val="0"/>
      <w:spacing w:before="0" w:after="0"/>
      <w:jc w:val="both"/>
    </w:pPr>
    <w:rPr>
      <w:rFonts w:ascii="Times New Roman" w:hAnsi="Times New Roman" w:eastAsia="宋体" w:cs="Times New Roman"/>
      <w:color w:val="auto"/>
      <w:kern w:val="2"/>
      <w:sz w:val="21"/>
      <w:szCs w:val="24"/>
      <w:lang w:val="en-US" w:eastAsia="zh-CN" w:bidi="ar-SA"/>
    </w:rPr>
  </w:style>
  <w:style w:type="paragraph" w:styleId="Heading1">
    <w:name w:val="Heading 1"/>
    <w:basedOn w:val="Normal"/>
    <w:next w:val="Normal"/>
    <w:link w:val="1"/>
    <w:uiPriority w:val="9"/>
    <w:qFormat/>
    <w:rsid w:val="00057536"/>
    <w:pPr>
      <w:keepNext w:val="true"/>
      <w:keepLines/>
      <w:spacing w:lineRule="exact" w:line="480"/>
      <w:outlineLvl w:val="0"/>
    </w:pPr>
    <w:rPr>
      <w:rFonts w:eastAsia="黑体"/>
      <w:b/>
      <w:bCs/>
      <w:kern w:val="2"/>
      <w:sz w:val="30"/>
      <w:szCs w:val="44"/>
      <w:lang w:val="x-none" w:eastAsia="x-none"/>
    </w:rPr>
  </w:style>
  <w:style w:type="paragraph" w:styleId="Heading2">
    <w:name w:val="Heading 2"/>
    <w:basedOn w:val="Normal"/>
    <w:next w:val="Normal"/>
    <w:link w:val="2"/>
    <w:uiPriority w:val="9"/>
    <w:unhideWhenUsed/>
    <w:qFormat/>
    <w:rsid w:val="00057536"/>
    <w:pPr>
      <w:keepNext w:val="true"/>
      <w:keepLines/>
      <w:spacing w:lineRule="exact" w:line="480"/>
      <w:outlineLvl w:val="1"/>
    </w:pPr>
    <w:rPr>
      <w:rFonts w:ascii="等线 Light" w:hAnsi="等线 Light" w:eastAsia="黑体" w:cs="" w:asciiTheme="majorHAnsi" w:cstheme="majorBidi" w:hAnsiTheme="majorHAnsi"/>
      <w:b/>
      <w:bCs/>
      <w:sz w:val="28"/>
      <w:szCs w:val="32"/>
    </w:rPr>
  </w:style>
  <w:style w:type="paragraph" w:styleId="Heading3">
    <w:name w:val="Heading 3"/>
    <w:basedOn w:val="Normal"/>
    <w:next w:val="Normal"/>
    <w:link w:val="3"/>
    <w:uiPriority w:val="9"/>
    <w:unhideWhenUsed/>
    <w:qFormat/>
    <w:rsid w:val="00057536"/>
    <w:pPr>
      <w:keepNext w:val="true"/>
      <w:keepLines/>
      <w:spacing w:lineRule="exact" w:line="480"/>
      <w:outlineLvl w:val="2"/>
    </w:pPr>
    <w:rPr>
      <w:b/>
      <w:bCs/>
      <w:sz w:val="24"/>
      <w:szCs w:val="32"/>
    </w:rPr>
  </w:style>
  <w:style w:type="paragraph" w:styleId="Heading4">
    <w:name w:val="Heading 4"/>
    <w:basedOn w:val="Heading"/>
    <w:next w:val="BodyText"/>
    <w:qFormat/>
    <w:pPr>
      <w:spacing w:before="120" w:after="120"/>
      <w:outlineLvl w:val="3"/>
    </w:pPr>
    <w:rPr>
      <w:rFonts w:ascii="Liberation Serif" w:hAnsi="Liberation Serif" w:eastAsia="Noto Serif CJK SC" w:cs="Noto Sans Arabic"/>
      <w:b/>
      <w:bCs/>
      <w:sz w:val="24"/>
      <w:szCs w:val="24"/>
    </w:rPr>
  </w:style>
  <w:style w:type="character" w:styleId="DefaultParagraphFont" w:default="1">
    <w:name w:val="Default Paragraph Font"/>
    <w:uiPriority w:val="1"/>
    <w:semiHidden/>
    <w:unhideWhenUsed/>
    <w:qFormat/>
    <w:rPr/>
  </w:style>
  <w:style w:type="character" w:styleId="Style10" w:customStyle="1">
    <w:name w:val="页眉 字符"/>
    <w:link w:val="Header"/>
    <w:uiPriority w:val="99"/>
    <w:qFormat/>
    <w:rsid w:val="00e01b16"/>
    <w:rPr>
      <w:sz w:val="18"/>
      <w:szCs w:val="18"/>
    </w:rPr>
  </w:style>
  <w:style w:type="character" w:styleId="Style11" w:customStyle="1">
    <w:name w:val="页脚 字符"/>
    <w:link w:val="Footer"/>
    <w:uiPriority w:val="99"/>
    <w:qFormat/>
    <w:rsid w:val="00e01b16"/>
    <w:rPr>
      <w:sz w:val="18"/>
      <w:szCs w:val="18"/>
    </w:rPr>
  </w:style>
  <w:style w:type="character" w:styleId="1" w:customStyle="1">
    <w:name w:val="标题 1 字符"/>
    <w:link w:val="Heading1"/>
    <w:uiPriority w:val="9"/>
    <w:qFormat/>
    <w:rsid w:val="00057536"/>
    <w:rPr>
      <w:rFonts w:ascii="Times New Roman" w:hAnsi="Times New Roman" w:eastAsia="黑体"/>
      <w:b/>
      <w:bCs/>
      <w:kern w:val="2"/>
      <w:sz w:val="30"/>
      <w:szCs w:val="44"/>
      <w:lang w:val="x-none" w:eastAsia="x-none"/>
    </w:rPr>
  </w:style>
  <w:style w:type="character" w:styleId="11" w:customStyle="1">
    <w:name w:val="纯文本 字符1"/>
    <w:link w:val="PlainText"/>
    <w:qFormat/>
    <w:rsid w:val="00f476b5"/>
    <w:rPr>
      <w:rFonts w:ascii="宋体" w:hAnsi="宋体" w:eastAsia="宋体" w:cs="Courier New"/>
      <w:kern w:val="2"/>
      <w:sz w:val="21"/>
      <w:szCs w:val="21"/>
    </w:rPr>
  </w:style>
  <w:style w:type="character" w:styleId="Style12" w:customStyle="1">
    <w:name w:val="已访问的超链接"/>
    <w:uiPriority w:val="99"/>
    <w:semiHidden/>
    <w:unhideWhenUsed/>
    <w:qFormat/>
    <w:rsid w:val="00bc4027"/>
    <w:rPr>
      <w:color w:val="800080"/>
      <w:u w:val="single"/>
    </w:rPr>
  </w:style>
  <w:style w:type="character" w:styleId="Style13" w:customStyle="1">
    <w:name w:val="纯文本 字符"/>
    <w:qFormat/>
    <w:rsid w:val="00f9509e"/>
    <w:rPr>
      <w:rFonts w:ascii="宋体" w:hAnsi="宋体" w:eastAsia="宋体" w:cs="Courier New"/>
      <w:szCs w:val="21"/>
    </w:rPr>
  </w:style>
  <w:style w:type="character" w:styleId="3" w:customStyle="1">
    <w:name w:val="标题 3 字符"/>
    <w:basedOn w:val="DefaultParagraphFont"/>
    <w:link w:val="Heading3"/>
    <w:uiPriority w:val="9"/>
    <w:qFormat/>
    <w:rsid w:val="00057536"/>
    <w:rPr>
      <w:rFonts w:ascii="Times New Roman" w:hAnsi="Times New Roman" w:eastAsia="宋体"/>
      <w:b/>
      <w:bCs/>
      <w:kern w:val="2"/>
      <w:sz w:val="24"/>
      <w:szCs w:val="32"/>
    </w:rPr>
  </w:style>
  <w:style w:type="character" w:styleId="2" w:customStyle="1">
    <w:name w:val="标题 2 字符"/>
    <w:basedOn w:val="DefaultParagraphFont"/>
    <w:link w:val="Heading2"/>
    <w:uiPriority w:val="9"/>
    <w:qFormat/>
    <w:rsid w:val="00057536"/>
    <w:rPr>
      <w:rFonts w:ascii="等线 Light" w:hAnsi="等线 Light" w:eastAsia="黑体" w:cs="" w:asciiTheme="majorHAnsi" w:cstheme="majorBidi" w:hAnsiTheme="majorHAnsi"/>
      <w:b/>
      <w:bCs/>
      <w:kern w:val="2"/>
      <w:sz w:val="28"/>
      <w:szCs w:val="32"/>
    </w:rPr>
  </w:style>
  <w:style w:type="character" w:styleId="HTML" w:customStyle="1">
    <w:name w:val="HTML 预设格式 字符"/>
    <w:basedOn w:val="DefaultParagraphFont"/>
    <w:link w:val="HTMLPreformatted"/>
    <w:uiPriority w:val="99"/>
    <w:qFormat/>
    <w:rsid w:val="00474fbc"/>
    <w:rPr>
      <w:rFonts w:ascii="宋体" w:hAnsi="宋体" w:eastAsia="宋体" w:cs="宋体"/>
      <w:sz w:val="24"/>
      <w:szCs w:val="24"/>
    </w:rPr>
  </w:style>
  <w:style w:type="character" w:styleId="Hyperlink">
    <w:name w:val="Hyperlink"/>
    <w:basedOn w:val="DefaultParagraphFont"/>
    <w:uiPriority w:val="99"/>
    <w:unhideWhenUsed/>
    <w:rsid w:val="00c878be"/>
    <w:rPr>
      <w:color w:val="0000FF"/>
      <w:u w:val="single"/>
    </w:rPr>
  </w:style>
  <w:style w:type="character" w:styleId="Style14" w:customStyle="1">
    <w:name w:val="标题 字符"/>
    <w:basedOn w:val="DefaultParagraphFont"/>
    <w:link w:val="Title"/>
    <w:qFormat/>
    <w:rsid w:val="00a60c15"/>
    <w:rPr>
      <w:rFonts w:ascii="等线 Light" w:hAnsi="等线 Light" w:eastAsia="宋体"/>
      <w:b/>
      <w:bCs/>
      <w:kern w:val="2"/>
      <w:sz w:val="24"/>
      <w:szCs w:val="32"/>
    </w:rPr>
  </w:style>
  <w:style w:type="character" w:styleId="12" w:customStyle="1">
    <w:name w:val="未处理的提及1"/>
    <w:basedOn w:val="DefaultParagraphFont"/>
    <w:uiPriority w:val="99"/>
    <w:semiHidden/>
    <w:unhideWhenUsed/>
    <w:qFormat/>
    <w:rsid w:val="006e4ab0"/>
    <w:rPr>
      <w:color w:val="605E5C"/>
      <w:shd w:fill="E1DFDD" w:val="clear"/>
    </w:rPr>
  </w:style>
  <w:style w:type="character" w:styleId="IndexLink">
    <w:name w:val="Index Link"/>
    <w:qFormat/>
    <w:rPr/>
  </w:style>
  <w:style w:type="character" w:styleId="Strong">
    <w:name w:val="Strong"/>
    <w:qFormat/>
    <w:rPr>
      <w:b/>
      <w:bCs/>
    </w:rPr>
  </w:style>
  <w:style w:type="character" w:styleId="Emphasis">
    <w:name w:val="Emphasis"/>
    <w:qFormat/>
    <w:rPr>
      <w:i/>
      <w:iCs/>
    </w:rPr>
  </w:style>
  <w:style w:type="character" w:styleId="NumberingSymbols">
    <w:name w:val="Numbering Symbols"/>
    <w:qFormat/>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Style10"/>
    <w:uiPriority w:val="99"/>
    <w:unhideWhenUsed/>
    <w:rsid w:val="00e01b16"/>
    <w:pPr>
      <w:pBdr>
        <w:bottom w:val="single" w:sz="6" w:space="1" w:color="000000"/>
      </w:pBdr>
      <w:tabs>
        <w:tab w:val="clear" w:pos="420"/>
        <w:tab w:val="center" w:pos="4153" w:leader="none"/>
        <w:tab w:val="right" w:pos="8306" w:leader="none"/>
      </w:tabs>
      <w:snapToGrid w:val="false"/>
      <w:jc w:val="center"/>
    </w:pPr>
    <w:rPr>
      <w:rFonts w:ascii="DengXian" w:hAnsi="DengXian" w:eastAsia="DengXian"/>
      <w:kern w:val="0"/>
      <w:sz w:val="18"/>
      <w:szCs w:val="18"/>
      <w:lang w:val="x-none" w:eastAsia="x-none"/>
    </w:rPr>
  </w:style>
  <w:style w:type="paragraph" w:styleId="Footer">
    <w:name w:val="Footer"/>
    <w:basedOn w:val="Normal"/>
    <w:link w:val="Style11"/>
    <w:uiPriority w:val="99"/>
    <w:unhideWhenUsed/>
    <w:rsid w:val="00e01b16"/>
    <w:pPr>
      <w:tabs>
        <w:tab w:val="clear" w:pos="420"/>
        <w:tab w:val="center" w:pos="4153" w:leader="none"/>
        <w:tab w:val="right" w:pos="8306" w:leader="none"/>
      </w:tabs>
      <w:snapToGrid w:val="false"/>
      <w:jc w:val="left"/>
    </w:pPr>
    <w:rPr>
      <w:rFonts w:ascii="DengXian" w:hAnsi="DengXian" w:eastAsia="DengXian"/>
      <w:kern w:val="0"/>
      <w:sz w:val="18"/>
      <w:szCs w:val="18"/>
      <w:lang w:val="x-none" w:eastAsia="x-none"/>
    </w:rPr>
  </w:style>
  <w:style w:type="paragraph" w:styleId="IndexHeading">
    <w:name w:val="Index Heading"/>
    <w:basedOn w:val="Heading"/>
    <w:pPr/>
    <w:rPr/>
  </w:style>
  <w:style w:type="paragraph" w:styleId="TOCHeading">
    <w:name w:val="TOC Heading"/>
    <w:basedOn w:val="Heading1"/>
    <w:next w:val="Normal"/>
    <w:uiPriority w:val="39"/>
    <w:unhideWhenUsed/>
    <w:qFormat/>
    <w:rsid w:val="00737247"/>
    <w:pPr>
      <w:widowControl/>
      <w:spacing w:lineRule="auto" w:line="259" w:before="240" w:after="0"/>
      <w:jc w:val="left"/>
      <w:outlineLvl w:val="9"/>
    </w:pPr>
    <w:rPr>
      <w:rFonts w:ascii="等线 Light" w:hAnsi="等线 Light" w:eastAsia="等线 Light"/>
      <w:b w:val="false"/>
      <w:bCs w:val="false"/>
      <w:color w:val="2F5496"/>
      <w:kern w:val="0"/>
      <w:sz w:val="32"/>
      <w:szCs w:val="32"/>
    </w:rPr>
  </w:style>
  <w:style w:type="paragraph" w:styleId="TOC2">
    <w:name w:val="TOC 2"/>
    <w:basedOn w:val="Normal"/>
    <w:next w:val="Normal"/>
    <w:autoRedefine/>
    <w:uiPriority w:val="39"/>
    <w:unhideWhenUsed/>
    <w:rsid w:val="00a962ad"/>
    <w:pPr>
      <w:widowControl/>
      <w:tabs>
        <w:tab w:val="clear" w:pos="420"/>
        <w:tab w:val="right" w:pos="9062" w:leader="dot"/>
      </w:tabs>
      <w:spacing w:lineRule="exact" w:line="400"/>
      <w:ind w:left="220"/>
      <w:jc w:val="left"/>
    </w:pPr>
    <w:rPr>
      <w:rFonts w:ascii="黑体" w:hAnsi="黑体" w:eastAsia="黑体"/>
      <w:b/>
      <w:bCs/>
      <w:kern w:val="0"/>
      <w:sz w:val="22"/>
      <w:szCs w:val="22"/>
    </w:rPr>
  </w:style>
  <w:style w:type="paragraph" w:styleId="TOC1">
    <w:name w:val="TOC 1"/>
    <w:basedOn w:val="Normal"/>
    <w:next w:val="Normal"/>
    <w:autoRedefine/>
    <w:uiPriority w:val="39"/>
    <w:unhideWhenUsed/>
    <w:rsid w:val="00fc080a"/>
    <w:pPr>
      <w:widowControl/>
      <w:tabs>
        <w:tab w:val="clear" w:pos="420"/>
        <w:tab w:val="right" w:pos="9062" w:leader="dot"/>
      </w:tabs>
      <w:spacing w:lineRule="auto" w:line="259" w:before="0" w:after="100"/>
      <w:jc w:val="left"/>
    </w:pPr>
    <w:rPr>
      <w:rFonts w:ascii="DengXian" w:hAnsi="DengXian" w:eastAsia="DengXian"/>
      <w:b/>
      <w:bCs/>
      <w:kern w:val="0"/>
      <w:sz w:val="22"/>
      <w:szCs w:val="22"/>
    </w:rPr>
  </w:style>
  <w:style w:type="paragraph" w:styleId="TOC3">
    <w:name w:val="TOC 3"/>
    <w:basedOn w:val="Normal"/>
    <w:next w:val="Normal"/>
    <w:autoRedefine/>
    <w:uiPriority w:val="39"/>
    <w:unhideWhenUsed/>
    <w:rsid w:val="00737247"/>
    <w:pPr>
      <w:widowControl/>
      <w:spacing w:lineRule="auto" w:line="259" w:before="0" w:after="100"/>
      <w:ind w:left="440"/>
      <w:jc w:val="left"/>
    </w:pPr>
    <w:rPr>
      <w:rFonts w:ascii="DengXian" w:hAnsi="DengXian" w:eastAsia="DengXian"/>
      <w:kern w:val="0"/>
      <w:sz w:val="22"/>
      <w:szCs w:val="22"/>
    </w:rPr>
  </w:style>
  <w:style w:type="paragraph" w:styleId="PlainText">
    <w:name w:val="Plain Text"/>
    <w:basedOn w:val="Normal"/>
    <w:link w:val="11"/>
    <w:qFormat/>
    <w:rsid w:val="00f476b5"/>
    <w:pPr/>
    <w:rPr>
      <w:rFonts w:ascii="宋体" w:hAnsi="宋体" w:cs="Courier New"/>
      <w:szCs w:val="21"/>
    </w:rPr>
  </w:style>
  <w:style w:type="paragraph" w:styleId="13" w:customStyle="1">
    <w:name w:val="1"/>
    <w:uiPriority w:val="99"/>
    <w:unhideWhenUsed/>
    <w:qFormat/>
    <w:rsid w:val="00bc4027"/>
    <w:pPr>
      <w:widowControl w:val="false"/>
      <w:bidi w:val="0"/>
      <w:spacing w:before="0" w:after="0"/>
      <w:jc w:val="both"/>
    </w:pPr>
    <w:rPr>
      <w:rFonts w:ascii="Times New Roman" w:hAnsi="Times New Roman" w:eastAsia="宋体" w:cs="Times New Roman"/>
      <w:color w:val="auto"/>
      <w:kern w:val="2"/>
      <w:sz w:val="21"/>
      <w:szCs w:val="24"/>
      <w:lang w:val="en-US" w:eastAsia="zh-CN" w:bidi="ar-SA"/>
    </w:rPr>
  </w:style>
  <w:style w:type="paragraph" w:styleId="ListParagraph">
    <w:name w:val="List Paragraph"/>
    <w:basedOn w:val="Normal"/>
    <w:uiPriority w:val="99"/>
    <w:qFormat/>
    <w:rsid w:val="000669d1"/>
    <w:pPr>
      <w:ind w:firstLine="420"/>
    </w:pPr>
    <w:rPr>
      <w:rFonts w:ascii="Calibri" w:hAnsi="Calibri" w:cs="黑体"/>
      <w:szCs w:val="22"/>
    </w:rPr>
  </w:style>
  <w:style w:type="paragraph" w:styleId="HTMLPreformatted">
    <w:name w:val="HTML Preformatted"/>
    <w:basedOn w:val="Normal"/>
    <w:link w:val="HTML"/>
    <w:uiPriority w:val="99"/>
    <w:unhideWhenUsed/>
    <w:qFormat/>
    <w:rsid w:val="00474fbc"/>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left"/>
    </w:pPr>
    <w:rPr>
      <w:rFonts w:ascii="宋体" w:hAnsi="宋体" w:cs="宋体"/>
      <w:kern w:val="0"/>
      <w:sz w:val="24"/>
    </w:rPr>
  </w:style>
  <w:style w:type="paragraph" w:styleId="Title">
    <w:name w:val="Title"/>
    <w:basedOn w:val="Normal"/>
    <w:next w:val="Normal"/>
    <w:link w:val="Style14"/>
    <w:qFormat/>
    <w:rsid w:val="00a60c15"/>
    <w:pPr>
      <w:spacing w:lineRule="exact" w:line="480"/>
      <w:jc w:val="left"/>
      <w:outlineLvl w:val="2"/>
    </w:pPr>
    <w:rPr>
      <w:rFonts w:ascii="等线 Light" w:hAnsi="等线 Light"/>
      <w:b/>
      <w:bCs/>
      <w:sz w:val="24"/>
      <w:szCs w:val="32"/>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7">
    <w:name w:val="Table Grid"/>
    <w:basedOn w:val="a1"/>
    <w:qFormat/>
    <w:rsid w:val="0008187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 Id="rId2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pitchFamily="0" charset="1"/>
        <a:ea typeface=""/>
        <a:cs typeface=""/>
      </a:majorFont>
      <a:minorFont>
        <a:latin typeface="等线"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B0AC4D-E54B-470A-A45F-F774BAA6F5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Application>LibreOffice/24.2.7.2$Linux_X86_64 LibreOffice_project/420$Build-2</Application>
  <AppVersion>15.0000</AppVersion>
  <Pages>23</Pages>
  <Words>6328</Words>
  <Characters>12731</Characters>
  <CharactersWithSpaces>14020</CharactersWithSpaces>
  <Paragraphs>501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2021-12-25T10:50:00Z</dcterms:created>
  <dc:creator>王飞</dc:creator>
  <dc:description/>
  <dc:language>en-US</dc:language>
  <cp:lastModifiedBy/>
  <dcterms:modified xsi:type="dcterms:W3CDTF">2026-06-17T15:16:04Z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file>