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spacing w:after="240"/>
      </w:pPr>
      <w:r>
        <w:rPr>
          <w:b/>
          <w:sz w:val="36"/>
        </w:rPr>
        <w:t>Fire-Ice Online 项目实训报告</w:t>
      </w:r>
    </w:p>
    <w:p>
      <w:pPr>
        <w:pStyle w:val="Heading1"/>
        <w:spacing w:before="260" w:after="120"/>
      </w:pPr>
      <w:r>
        <w:rPr>
          <w:b/>
          <w:sz w:val="28"/>
        </w:rPr>
        <w:t>一、项目概述</w:t>
      </w:r>
    </w:p>
    <w:p>
      <w:pPr>
        <w:ind w:firstLine="420"/>
        <w:spacing w:line="360" w:lineRule="auto" w:after="80"/>
      </w:pPr>
      <w:r>
        <w:rPr>
          <w:sz w:val="21"/>
        </w:rPr>
        <w:t>Fire-Ice Online 是本次软件工程实训中完成的一款 2D 联机协作平台跳跃游戏。项目以“火娃、冰娃、毒娃”三名角色协同通关为核心玩法，玩家需要在关卡中进行平台跳跃、收集道具、避开陷阱，并到达对应出口完成关卡目标。项目支持 1～3 人联机，具备创建房间、加入房间、等待室准备、选关、倒计时、正式对局和结算反馈等完整流程。</w:t>
      </w:r>
    </w:p>
    <w:p>
      <w:pPr>
        <w:ind w:firstLine="420"/>
        <w:spacing w:line="360" w:lineRule="auto" w:after="80"/>
      </w:pPr>
      <w:r>
        <w:rPr>
          <w:sz w:val="21"/>
        </w:rPr>
        <w:t>从技术实现上看，项目采用客户端/服务端分离架构，服务端负责房间管理、物理模拟、状态同步和胜负判定，客户端负责界面显示、玩家输入、地图渲染和交互反馈。项目主体使用 C++17 与 SFML 开发，同时结合 CMake、Maven、Google Test、JUnit 和 GitHub Actions 完成构建、测试与自动化打包。</w:t>
      </w:r>
    </w:p>
    <w:p>
      <w:pPr>
        <w:pStyle w:val="Heading1"/>
        <w:spacing w:before="260" w:after="120"/>
      </w:pPr>
      <w:r>
        <w:rPr>
          <w:b/>
          <w:sz w:val="28"/>
        </w:rPr>
        <w:t>二、运行截图与界面功能说明</w:t>
      </w:r>
    </w:p>
    <w:p>
      <w:pPr>
        <w:jc w:val="center"/>
        <w:spacing w:before="120" w:after="80"/>
      </w:pPr>
      <w:r>
        <w:drawing>
          <wp:inline xmlns:wp="http://schemas.openxmlformats.org/drawingml/2006/wordprocessingDrawing" distT="0" distB="0" distL="0" distR="0">
            <wp:extent cx="5349240" cy="3962947"/>
            <wp:effectExtent l="0" t="0" r="0" b="0"/>
            <wp:docPr id="2" name="01_main_menu"/>
            <wp:cNvGraphicFramePr/>
            <a:graphic xmlns:a="http://schemas.openxmlformats.org/drawingml/2006/main">
              <a:graphicData uri="http://schemas.openxmlformats.org/drawingml/2006/picture">
                <pic:pic xmlns:pic="http://schemas.openxmlformats.org/drawingml/2006/picture">
                  <pic:nvPicPr>
                    <pic:cNvPr id="0" name="01_main_menu.png"/>
                    <pic:cNvPicPr/>
                  </pic:nvPicPr>
                  <pic:blipFill>
                    <a:blip xmlns:r="http://schemas.openxmlformats.org/officeDocument/2006/relationships" r:embed="rId2"/>
                    <a:stretch>
                      <a:fillRect/>
                    </a:stretch>
                  </pic:blipFill>
                  <pic:spPr>
                    <a:xfrm>
                      <a:off x="0" y="0"/>
                      <a:ext cx="5349240" cy="3962947"/>
                    </a:xfrm>
                    <a:prstGeom prst="rect">
                      <a:avLst/>
                    </a:prstGeom>
                  </pic:spPr>
                </pic:pic>
              </a:graphicData>
            </a:graphic>
          </wp:inline>
        </w:drawing>
      </w:r>
    </w:p>
    <w:p>
      <w:pPr>
        <w:jc w:val="center"/>
        <w:spacing w:after="120"/>
      </w:pPr>
      <w:r>
        <w:rPr>
          <w:i/>
          <w:sz w:val="20"/>
        </w:rPr>
        <w:t>图 1 游戏主界面</w:t>
      </w:r>
    </w:p>
    <w:p>
      <w:pPr>
        <w:ind w:firstLine="420"/>
        <w:spacing w:line="360" w:lineRule="auto" w:after="80"/>
      </w:pPr>
      <w:r>
        <w:rPr>
          <w:sz w:val="21"/>
        </w:rPr>
        <w:t>主界面用于承载玩家进入游戏前的主要操作入口，包括创建房间、加入房间、查看操作说明、切换角色和退出游戏。界面背景使用森林神殿风格地图作为视觉基底，中央菜单采用醒目的黄色中文文字，底部展示当前角色、服务器地址和操作提示，使玩家能够快速理解如何开始游戏。</w:t>
      </w:r>
    </w:p>
    <w:p>
      <w:pPr>
        <w:jc w:val="center"/>
        <w:spacing w:before="120" w:after="80"/>
      </w:pPr>
      <w:r>
        <w:drawing>
          <wp:inline xmlns:wp="http://schemas.openxmlformats.org/drawingml/2006/wordprocessingDrawing" distT="0" distB="0" distL="0" distR="0">
            <wp:extent cx="5349240" cy="3964730"/>
            <wp:effectExtent l="0" t="0" r="0" b="0"/>
            <wp:docPr id="3" name="02_create_room"/>
            <wp:cNvGraphicFramePr/>
            <a:graphic xmlns:a="http://schemas.openxmlformats.org/drawingml/2006/main">
              <a:graphicData uri="http://schemas.openxmlformats.org/drawingml/2006/picture">
                <pic:pic xmlns:pic="http://schemas.openxmlformats.org/drawingml/2006/picture">
                  <pic:nvPicPr>
                    <pic:cNvPr id="0" name="02_create_room.png"/>
                    <pic:cNvPicPr/>
                  </pic:nvPicPr>
                  <pic:blipFill>
                    <a:blip xmlns:r="http://schemas.openxmlformats.org/officeDocument/2006/relationships" r:embed="rId3"/>
                    <a:stretch>
                      <a:fillRect/>
                    </a:stretch>
                  </pic:blipFill>
                  <pic:spPr>
                    <a:xfrm>
                      <a:off x="0" y="0"/>
                      <a:ext cx="5349240" cy="3964730"/>
                    </a:xfrm>
                    <a:prstGeom prst="rect">
                      <a:avLst/>
                    </a:prstGeom>
                  </pic:spPr>
                </pic:pic>
              </a:graphicData>
            </a:graphic>
          </wp:inline>
        </w:drawing>
      </w:r>
    </w:p>
    <w:p>
      <w:pPr>
        <w:jc w:val="center"/>
        <w:spacing w:after="120"/>
      </w:pPr>
      <w:r>
        <w:rPr>
          <w:i/>
          <w:sz w:val="20"/>
        </w:rPr>
        <w:t>图 2 创建房间与等待室界面</w:t>
      </w:r>
    </w:p>
    <w:p>
      <w:pPr>
        <w:ind w:firstLine="420"/>
        <w:spacing w:line="360" w:lineRule="auto" w:after="80"/>
      </w:pPr>
      <w:r>
        <w:rPr>
          <w:sz w:val="21"/>
        </w:rPr>
        <w:t>创建房间后进入等待室。该界面显示房间号、主机 IP、在线人数和三名角色卡位，分别对应火娃、冰娃和毒娃。玩家可以在底部点击“我已准备”，当满足进入条件后可点击“下一步”进入选关流程。等待室界面体现了多人联机项目中的房间管理、角色分配、准备状态同步和流程控制设计。</w:t>
      </w:r>
    </w:p>
    <w:p>
      <w:pPr>
        <w:jc w:val="center"/>
        <w:spacing w:before="120" w:after="80"/>
      </w:pPr>
      <w:r>
        <w:drawing>
          <wp:inline xmlns:wp="http://schemas.openxmlformats.org/drawingml/2006/wordprocessingDrawing" distT="0" distB="0" distL="0" distR="0">
            <wp:extent cx="5349240" cy="3976883"/>
            <wp:effectExtent l="0" t="0" r="0" b="0"/>
            <wp:docPr id="4" name="03_level_select"/>
            <wp:cNvGraphicFramePr/>
            <a:graphic xmlns:a="http://schemas.openxmlformats.org/drawingml/2006/main">
              <a:graphicData uri="http://schemas.openxmlformats.org/drawingml/2006/picture">
                <pic:pic xmlns:pic="http://schemas.openxmlformats.org/drawingml/2006/picture">
                  <pic:nvPicPr>
                    <pic:cNvPr id="0" name="03_level_select.png"/>
                    <pic:cNvPicPr/>
                  </pic:nvPicPr>
                  <pic:blipFill>
                    <a:blip xmlns:r="http://schemas.openxmlformats.org/officeDocument/2006/relationships" r:embed="rId4"/>
                    <a:stretch>
                      <a:fillRect/>
                    </a:stretch>
                  </pic:blipFill>
                  <pic:spPr>
                    <a:xfrm>
                      <a:off x="0" y="0"/>
                      <a:ext cx="5349240" cy="3976883"/>
                    </a:xfrm>
                    <a:prstGeom prst="rect">
                      <a:avLst/>
                    </a:prstGeom>
                  </pic:spPr>
                </pic:pic>
              </a:graphicData>
            </a:graphic>
          </wp:inline>
        </w:drawing>
      </w:r>
    </w:p>
    <w:p>
      <w:pPr>
        <w:jc w:val="center"/>
        <w:spacing w:after="120"/>
      </w:pPr>
      <w:r>
        <w:rPr>
          <w:i/>
          <w:sz w:val="20"/>
        </w:rPr>
        <w:t>图 3 关卡选择与地图预览界面</w:t>
      </w:r>
    </w:p>
    <w:p>
      <w:pPr>
        <w:ind w:firstLine="420"/>
        <w:spacing w:line="360" w:lineRule="auto" w:after="80"/>
      </w:pPr>
      <w:r>
        <w:rPr>
          <w:sz w:val="21"/>
        </w:rPr>
        <w:t>关卡选择界面通过左侧路径节点展示关卡推进关系，右侧显示当前选中关卡的地图预览、关卡名称、玩法简介、地图元素、通关要求、宝石数量和支持玩家人数。该界面使玩家在进入关卡前能够了解关卡内容，也展示了项目中 Tiled 视觉地图预览与关卡元数据管理的成果。</w:t>
      </w:r>
    </w:p>
    <w:p>
      <w:pPr>
        <w:jc w:val="center"/>
        <w:spacing w:before="120" w:after="80"/>
      </w:pPr>
      <w:r>
        <w:drawing>
          <wp:inline xmlns:wp="http://schemas.openxmlformats.org/drawingml/2006/wordprocessingDrawing" distT="0" distB="0" distL="0" distR="0">
            <wp:extent cx="5349240" cy="3681271"/>
            <wp:effectExtent l="0" t="0" r="0" b="0"/>
            <wp:docPr id="5" name="04_gameplay"/>
            <wp:cNvGraphicFramePr/>
            <a:graphic xmlns:a="http://schemas.openxmlformats.org/drawingml/2006/main">
              <a:graphicData uri="http://schemas.openxmlformats.org/drawingml/2006/picture">
                <pic:pic xmlns:pic="http://schemas.openxmlformats.org/drawingml/2006/picture">
                  <pic:nvPicPr>
                    <pic:cNvPr id="0" name="04_gameplay.png"/>
                    <pic:cNvPicPr/>
                  </pic:nvPicPr>
                  <pic:blipFill>
                    <a:blip xmlns:r="http://schemas.openxmlformats.org/officeDocument/2006/relationships" r:embed="rId5"/>
                    <a:stretch>
                      <a:fillRect/>
                    </a:stretch>
                  </pic:blipFill>
                  <pic:spPr>
                    <a:xfrm>
                      <a:off x="0" y="0"/>
                      <a:ext cx="5349240" cy="3681271"/>
                    </a:xfrm>
                    <a:prstGeom prst="rect">
                      <a:avLst/>
                    </a:prstGeom>
                  </pic:spPr>
                </pic:pic>
              </a:graphicData>
            </a:graphic>
          </wp:inline>
        </w:drawing>
      </w:r>
    </w:p>
    <w:p>
      <w:pPr>
        <w:jc w:val="center"/>
        <w:spacing w:after="120"/>
      </w:pPr>
      <w:r>
        <w:rPr>
          <w:i/>
          <w:sz w:val="20"/>
        </w:rPr>
        <w:t>图 4 关卡运行与玩法展示界面</w:t>
      </w:r>
    </w:p>
    <w:p>
      <w:pPr>
        <w:ind w:firstLine="420"/>
        <w:spacing w:line="360" w:lineRule="auto" w:after="80"/>
      </w:pPr>
      <w:r>
        <w:rPr>
          <w:sz w:val="21"/>
        </w:rPr>
        <w:t>该图展示了实际关卡运行效果。画面中包含平台、收集物、陷阱区域、角色出生点和出口等元素。玩家需要控制角色在地图中跳跃移动，避开危险区域并完成收集或到达出口等目标。该界面体现了地图渲染、角色控制、物理碰撞、关卡元素加载和游戏循环运行等核心功能。</w:t>
      </w:r>
    </w:p>
    <w:p>
      <w:pPr>
        <w:jc w:val="center"/>
        <w:spacing w:before="120" w:after="80"/>
      </w:pPr>
      <w:r>
        <w:drawing>
          <wp:inline xmlns:wp="http://schemas.openxmlformats.org/drawingml/2006/wordprocessingDrawing" distT="0" distB="0" distL="0" distR="0">
            <wp:extent cx="5349240" cy="3687942"/>
            <wp:effectExtent l="0" t="0" r="0" b="0"/>
            <wp:docPr id="6" name="05_game_over"/>
            <wp:cNvGraphicFramePr/>
            <a:graphic xmlns:a="http://schemas.openxmlformats.org/drawingml/2006/main">
              <a:graphicData uri="http://schemas.openxmlformats.org/drawingml/2006/picture">
                <pic:pic xmlns:pic="http://schemas.openxmlformats.org/drawingml/2006/picture">
                  <pic:nvPicPr>
                    <pic:cNvPr id="0" name="05_game_over.png"/>
                    <pic:cNvPicPr/>
                  </pic:nvPicPr>
                  <pic:blipFill>
                    <a:blip xmlns:r="http://schemas.openxmlformats.org/officeDocument/2006/relationships" r:embed="rId6"/>
                    <a:stretch>
                      <a:fillRect/>
                    </a:stretch>
                  </pic:blipFill>
                  <pic:spPr>
                    <a:xfrm>
                      <a:off x="0" y="0"/>
                      <a:ext cx="5349240" cy="3687942"/>
                    </a:xfrm>
                    <a:prstGeom prst="rect">
                      <a:avLst/>
                    </a:prstGeom>
                  </pic:spPr>
                </pic:pic>
              </a:graphicData>
            </a:graphic>
          </wp:inline>
        </w:drawing>
      </w:r>
    </w:p>
    <w:p>
      <w:pPr>
        <w:jc w:val="center"/>
        <w:spacing w:after="120"/>
      </w:pPr>
      <w:r>
        <w:rPr>
          <w:i/>
          <w:sz w:val="20"/>
        </w:rPr>
        <w:t>图 5 游戏结束与结算界面</w:t>
      </w:r>
    </w:p>
    <w:p>
      <w:pPr>
        <w:ind w:firstLine="420"/>
        <w:spacing w:line="360" w:lineRule="auto" w:after="80"/>
      </w:pPr>
      <w:r>
        <w:rPr>
          <w:sz w:val="21"/>
        </w:rPr>
        <w:t>游戏结束界面在玩家失败或通关后显示结算反馈，包括本局收集得分以及返回主菜单、重试一次等操作按钮。该界面为玩家提供了明确的结果反馈和后续操作入口，形成了从开始游戏、进入关卡到结束结算的完整闭环。</w:t>
      </w:r>
    </w:p>
    <w:p>
      <w:pPr>
        <w:ind w:firstLine="420"/>
        <w:spacing w:line="360" w:lineRule="auto" w:after="80"/>
      </w:pPr>
      <w:r>
        <w:rPr>
          <w:sz w:val="21"/>
        </w:rPr>
        <w:t>通过以上五个界面可以看出，项目已经形成了完整的用户操作链路：玩家首先在主界面选择创建房间或加入房间，随后进入等待室确认角色和准备状态，再进入关卡选择界面查看地图信息，之后开始正式关卡游玩，最后在游戏结束界面获得本局结果反馈。该流程既体现了游戏功能完整性，也体现了软件工程实训中对需求闭环、交互流程和系统集成的综合考虑。</w:t>
      </w:r>
    </w:p>
    <w:p>
      <w:pPr>
        <w:pStyle w:val="Heading1"/>
        <w:spacing w:before="260" w:after="120"/>
      </w:pPr>
      <w:r>
        <w:rPr>
          <w:b/>
          <w:sz w:val="28"/>
        </w:rPr>
        <w:t>三、实训工作内容、设计过程及完成情况</w:t>
      </w:r>
    </w:p>
    <w:p>
      <w:pPr>
        <w:pStyle w:val="Heading2"/>
        <w:spacing w:before="180" w:after="80"/>
      </w:pPr>
      <w:r>
        <w:rPr>
          <w:b/>
          <w:sz w:val="24"/>
        </w:rPr>
        <w:t>1. 需求分析与总体架构设计</w:t>
      </w:r>
    </w:p>
    <w:p>
      <w:pPr>
        <w:ind w:firstLine="420"/>
        <w:spacing w:line="360" w:lineRule="auto" w:after="80"/>
      </w:pPr>
      <w:r>
        <w:rPr>
          <w:sz w:val="21"/>
        </w:rPr>
        <w:t>项目初期首先确定游戏目标为多人协作平台跳跃游戏，并围绕“可联机、可选关、可协作、可通关、可扩展”进行需求拆分。根据功能边界，项目被划分为客户端、服务端和公共模块三部分：客户端处理界面、渲染和输入；服务端处理房间、物理和同步；公共模块提供协议、类型、地图、物理、关卡目录等共享能力。</w:t>
      </w:r>
    </w:p>
    <w:p>
      <w:pPr>
        <w:ind w:left="720" w:hanging="360"/>
        <w:spacing w:after="60"/>
      </w:pPr>
      <w:r>
        <w:rPr>
          <w:sz w:val="21"/>
        </w:rPr>
        <w:t>• 客户端模块：负责主菜单、等待室、选关界面、地图渲染、角色绘制、HUD 和结算界面。</w:t>
      </w:r>
    </w:p>
    <w:p>
      <w:pPr>
        <w:ind w:left="720" w:hanging="360"/>
        <w:spacing w:after="60"/>
      </w:pPr>
      <w:r>
        <w:rPr>
          <w:sz w:val="21"/>
        </w:rPr>
        <w:t>• 服务端模块：负责玩家连接、房间状态、角色 slot、准备流程、关卡状态、物理 tick 和胜负判定。</w:t>
      </w:r>
    </w:p>
    <w:p>
      <w:pPr>
        <w:ind w:left="720" w:hanging="360"/>
        <w:spacing w:after="60"/>
      </w:pPr>
      <w:r>
        <w:rPr>
          <w:sz w:val="21"/>
        </w:rPr>
        <w:t>• 公共模块：负责地图解析、协议结构、角色类型、关卡目录、物理规则和基础数据结构。</w:t>
      </w:r>
    </w:p>
    <w:p>
      <w:pPr>
        <w:ind w:firstLine="420"/>
        <w:spacing w:line="360" w:lineRule="auto" w:after="80"/>
      </w:pPr>
      <w:r>
        <w:rPr>
          <w:sz w:val="21"/>
        </w:rPr>
        <w:t>完成情况：总体架构已经落地，代码结构清晰，能够支持多人协作开发和后续功能扩展。</w:t>
      </w:r>
    </w:p>
    <w:p>
      <w:pPr>
        <w:pStyle w:val="Heading2"/>
        <w:spacing w:before="180" w:after="80"/>
      </w:pPr>
      <w:r>
        <w:rPr>
          <w:b/>
          <w:sz w:val="24"/>
        </w:rPr>
        <w:t>2. 网络联机与房间系统设计</w:t>
      </w:r>
    </w:p>
    <w:p>
      <w:pPr>
        <w:ind w:firstLine="420"/>
        <w:spacing w:line="360" w:lineRule="auto" w:after="80"/>
      </w:pPr>
      <w:r>
        <w:rPr>
          <w:sz w:val="21"/>
        </w:rPr>
        <w:t>联机系统采用 UDP 通信。服务端监听固定端口，客户端通过连接请求加入房间。创建房间时客户端可启动本地服务端，并生成房间号和主机 IP 信息；其他玩家可通过加入房间功能连接到主机。等待室中展示三名角色卡位、玩家名称、准备状态和在线人数，玩家准备后由流程进入下一阶段。</w:t>
      </w:r>
    </w:p>
    <w:p>
      <w:pPr>
        <w:ind w:firstLine="420"/>
        <w:spacing w:line="360" w:lineRule="auto" w:after="80"/>
      </w:pPr>
      <w:r>
        <w:rPr>
          <w:sz w:val="21"/>
        </w:rPr>
        <w:t>设计重点包括连接状态维护、房间号显示、角色身份分配、准备状态同步和流程切换。等待室截图显示当前在线人数为 1/3，说明房间系统能够正确记录已有玩家，并为其他玩家保留加入位置。</w:t>
      </w:r>
    </w:p>
    <w:p>
      <w:pPr>
        <w:ind w:firstLine="420"/>
        <w:spacing w:line="360" w:lineRule="auto" w:after="80"/>
      </w:pPr>
      <w:r>
        <w:rPr>
          <w:sz w:val="21"/>
        </w:rPr>
        <w:t>完成情况：已完成创建房间、房间号显示、三角色卡位、准备按钮、下一步按钮和离开房间等基本流程。</w:t>
      </w:r>
    </w:p>
    <w:p>
      <w:pPr>
        <w:pStyle w:val="Heading2"/>
        <w:spacing w:before="180" w:after="80"/>
      </w:pPr>
      <w:r>
        <w:rPr>
          <w:b/>
          <w:sz w:val="24"/>
        </w:rPr>
        <w:t>3. 三角色系统与操作设计</w:t>
      </w:r>
    </w:p>
    <w:p>
      <w:pPr>
        <w:ind w:firstLine="420"/>
        <w:spacing w:line="360" w:lineRule="auto" w:after="80"/>
      </w:pPr>
      <w:r>
        <w:rPr>
          <w:sz w:val="21"/>
        </w:rPr>
        <w:t>项目设计了火娃、冰娃和毒娃三个角色。不同角色对应不同的玩家 slot、出生点、出口和操作说明。地图文件中使用不同字符标记角色出生位置和出口，使角色系统与地图系统能够解耦。等待室界面中三张角色卡分别展示角色名称、角色形象、控制方式和连接状态，有助于玩家明确自己的身份和操作方式。</w:t>
      </w:r>
    </w:p>
    <w:p>
      <w:pPr>
        <w:ind w:firstLine="420"/>
        <w:spacing w:line="360" w:lineRule="auto" w:after="80"/>
      </w:pPr>
      <w:r>
        <w:rPr>
          <w:sz w:val="21"/>
        </w:rPr>
        <w:t>完成情况：火娃、冰娃、毒娃的角色 slot、基础控制和联机身份已经接入；火娃和冰娃视觉表现较完整，毒娃贴图仍可作为后续资源完善内容。</w:t>
      </w:r>
    </w:p>
    <w:p>
      <w:pPr>
        <w:pStyle w:val="Heading2"/>
        <w:spacing w:before="180" w:after="80"/>
      </w:pPr>
      <w:r>
        <w:rPr>
          <w:b/>
          <w:sz w:val="24"/>
        </w:rPr>
        <w:t>4. 物理碰撞与游戏循环设计</w:t>
      </w:r>
    </w:p>
    <w:p>
      <w:pPr>
        <w:ind w:firstLine="420"/>
        <w:spacing w:line="360" w:lineRule="auto" w:after="80"/>
      </w:pPr>
      <w:r>
        <w:rPr>
          <w:sz w:val="21"/>
        </w:rPr>
        <w:t>物理系统支持重力、左右移动、跳跃、二段跳、快速下落、地面检测和分轴碰撞。为了保证联机一致性，服务端作为权威端执行主要物理模拟，并周期性向客户端广播 WorldState。客户端根据服务端状态进行渲染，因此能够避免不同机器上由于帧率或计算差异导致的状态不一致问题。</w:t>
      </w:r>
    </w:p>
    <w:p>
      <w:pPr>
        <w:ind w:firstLine="420"/>
        <w:spacing w:line="360" w:lineRule="auto" w:after="80"/>
      </w:pPr>
      <w:r>
        <w:rPr>
          <w:sz w:val="21"/>
        </w:rPr>
        <w:t>完成情况：角色能够在关卡中移动、跳跃并与地图发生碰撞；掉入陷阱或失败条件触发后能够进入游戏结束界面。</w:t>
      </w:r>
    </w:p>
    <w:p>
      <w:pPr>
        <w:pStyle w:val="Heading2"/>
        <w:spacing w:before="180" w:after="80"/>
      </w:pPr>
      <w:r>
        <w:rPr>
          <w:b/>
          <w:sz w:val="24"/>
        </w:rPr>
        <w:t>5. 地图系统与 Tiled 工作流设计</w:t>
      </w:r>
    </w:p>
    <w:p>
      <w:pPr>
        <w:ind w:firstLine="420"/>
        <w:spacing w:line="360" w:lineRule="auto" w:after="80"/>
      </w:pPr>
      <w:r>
        <w:rPr>
          <w:sz w:val="21"/>
        </w:rPr>
        <w:t>地图系统采用碰撞地图和视觉地图分离的设计。服务端读取 collision.txt 作为物理碰撞依据，客户端读取 Tiled 导出的 tmx 文件作为视觉渲染依据。这样既保证服务端逻辑简洁可靠，又便于美术和关卡设计使用 Tiled 编辑地图。关卡选择界面右侧的地图预览证明客户端已经能够读取并展示关卡视觉资源。</w:t>
      </w:r>
    </w:p>
    <w:p>
      <w:pPr>
        <w:ind w:firstLine="420"/>
        <w:spacing w:line="360" w:lineRule="auto" w:after="80"/>
      </w:pPr>
      <w:r>
        <w:rPr>
          <w:sz w:val="21"/>
        </w:rPr>
        <w:t>完成情况：已注册 8 张关卡并支持地图预览；目前重点完成前三关地图，其中图一图二基本完成玩法，图三待开发。</w:t>
      </w:r>
    </w:p>
    <w:p>
      <w:pPr>
        <w:pStyle w:val="Heading2"/>
        <w:spacing w:before="180" w:after="80"/>
      </w:pPr>
      <w:r>
        <w:rPr>
          <w:b/>
          <w:sz w:val="24"/>
        </w:rPr>
        <w:t>6. 关卡玩法设计与实现情况</w:t>
      </w:r>
    </w:p>
    <w:p>
      <w:pPr>
        <w:ind w:firstLine="420"/>
        <w:spacing w:line="360" w:lineRule="auto" w:after="80"/>
      </w:pPr>
      <w:r>
        <w:rPr>
          <w:sz w:val="21"/>
        </w:rPr>
        <w:t>关卡设计采用由浅入深的思路。第一关偏教学性质，用于验证移动、跳跃、出口和基础地图结构；第二关 Banana Temple 加入大量收集物、平台和陷阱，强调操作与路线规划；第三关计划加入按钮、机关和门等更复杂的协作机制，目前地图基础已经完成，但机关玩法仍需要继续开发。</w:t>
      </w:r>
    </w:p>
    <w:p>
      <w:pPr>
        <w:ind w:left="720" w:hanging="360"/>
        <w:spacing w:after="60"/>
      </w:pPr>
      <w:r>
        <w:rPr>
          <w:sz w:val="21"/>
        </w:rPr>
        <w:t>• 图一：作为入门地图，主要用于熟悉角色控制和基础通关规则。</w:t>
      </w:r>
    </w:p>
    <w:p>
      <w:pPr>
        <w:ind w:left="720" w:hanging="360"/>
        <w:spacing w:after="60"/>
      </w:pPr>
      <w:r>
        <w:rPr>
          <w:sz w:val="21"/>
        </w:rPr>
        <w:t>• 图二：玩法基本完成，包含地图预览、收集物、陷阱和平台跳跃内容。</w:t>
      </w:r>
    </w:p>
    <w:p>
      <w:pPr>
        <w:ind w:left="720" w:hanging="360"/>
        <w:spacing w:after="60"/>
      </w:pPr>
      <w:r>
        <w:rPr>
          <w:sz w:val="21"/>
        </w:rPr>
        <w:t>• 图三：地图框架已完成，后续需要继续完善按钮开门、机关触发等玩法。</w:t>
      </w:r>
    </w:p>
    <w:p>
      <w:pPr>
        <w:ind w:firstLine="420"/>
        <w:spacing w:line="360" w:lineRule="auto" w:after="80"/>
      </w:pPr>
      <w:r>
        <w:rPr>
          <w:sz w:val="21"/>
        </w:rPr>
        <w:t>完成情况：已经做好三关地图，图一图二基本完成玩法，图三待开发。</w:t>
      </w:r>
    </w:p>
    <w:p>
      <w:pPr>
        <w:pStyle w:val="Heading2"/>
        <w:spacing w:before="180" w:after="80"/>
      </w:pPr>
      <w:r>
        <w:rPr>
          <w:b/>
          <w:sz w:val="24"/>
        </w:rPr>
        <w:t>7. UI 交互与用户体验设计</w:t>
      </w:r>
    </w:p>
    <w:p>
      <w:pPr>
        <w:ind w:firstLine="420"/>
        <w:spacing w:line="360" w:lineRule="auto" w:after="80"/>
      </w:pPr>
      <w:r>
        <w:rPr>
          <w:sz w:val="21"/>
        </w:rPr>
        <w:t>UI 设计贯穿整个游戏流程。主界面提供清晰的入口和操作说明；等待室强调多人状态和准备流程；选关界面将地图路径和关卡预览结合，增强关卡选择的直观性；游戏中保留暂停按钮和角色视图；结算界面提供返回主菜单和重试一次等操作，形成完整的用户反馈闭环。</w:t>
      </w:r>
    </w:p>
    <w:p>
      <w:pPr>
        <w:ind w:firstLine="420"/>
        <w:spacing w:line="360" w:lineRule="auto" w:after="80"/>
      </w:pPr>
      <w:r>
        <w:rPr>
          <w:sz w:val="21"/>
        </w:rPr>
        <w:t>完成情况：主要 UI 界面已完成并能串联运行，截图中的主界面、等待室、选关、对局和结算画面均可作为阶段成果展示。</w:t>
      </w:r>
    </w:p>
    <w:p>
      <w:pPr>
        <w:pStyle w:val="Heading2"/>
        <w:spacing w:before="180" w:after="80"/>
      </w:pPr>
      <w:r>
        <w:rPr>
          <w:b/>
          <w:sz w:val="24"/>
        </w:rPr>
        <w:t>8. 构建、测试与工程化设计</w:t>
      </w:r>
    </w:p>
    <w:p>
      <w:pPr>
        <w:ind w:firstLine="420"/>
        <w:spacing w:line="360" w:lineRule="auto" w:after="80"/>
      </w:pPr>
      <w:r>
        <w:rPr>
          <w:sz w:val="21"/>
        </w:rPr>
        <w:t>工程方面，项目使用 CMake 构建 C++ 客户端、服务端和测试程序，同时使用 Maven 进行上层打包和启动器管理。项目还配置了 clang-format 代码规范检查、Google Test 单元测试、JUnit 测试和 GitHub Actions CI 流水线，使代码提交后能够自动完成格式检查、构建测试和发布包生成。</w:t>
      </w:r>
    </w:p>
    <w:p>
      <w:pPr>
        <w:ind w:firstLine="420"/>
        <w:spacing w:line="360" w:lineRule="auto" w:after="80"/>
      </w:pPr>
      <w:r>
        <w:rPr>
          <w:sz w:val="21"/>
        </w:rPr>
        <w:t>完成情况：本地已成功编译生成 fireice_server.exe、fireice_client.exe 和 fireice_tests.exe，并能够正常运行客户端完成游戏流程演示。</w:t>
      </w:r>
    </w:p>
    <w:p>
      <w:pPr>
        <w:pStyle w:val="Heading1"/>
        <w:spacing w:before="260" w:after="120"/>
      </w:pPr>
      <w:r>
        <w:rPr>
          <w:b/>
          <w:sz w:val="28"/>
        </w:rPr>
        <w:t>四、项目阶段成果总结</w:t>
      </w:r>
    </w:p>
    <w:p>
      <w:pPr>
        <w:ind w:left="720" w:hanging="360"/>
        <w:spacing w:after="60"/>
      </w:pPr>
      <w:r>
        <w:rPr>
          <w:sz w:val="21"/>
        </w:rPr>
        <w:t>• 完成了主菜单、创建房间、等待室、选关、对局和结算的完整流程。</w:t>
      </w:r>
    </w:p>
    <w:p>
      <w:pPr>
        <w:ind w:left="720" w:hanging="360"/>
        <w:spacing w:after="60"/>
      </w:pPr>
      <w:r>
        <w:rPr>
          <w:sz w:val="21"/>
        </w:rPr>
        <w:t>• 完成了 UDP 联机框架、房间号、玩家 slot、角色分配和准备状态同步。</w:t>
      </w:r>
    </w:p>
    <w:p>
      <w:pPr>
        <w:ind w:left="720" w:hanging="360"/>
        <w:spacing w:after="60"/>
      </w:pPr>
      <w:r>
        <w:rPr>
          <w:sz w:val="21"/>
        </w:rPr>
        <w:t>• 完成了三角色系统、基础物理、碰撞检测、跳跃和失败判定。</w:t>
      </w:r>
    </w:p>
    <w:p>
      <w:pPr>
        <w:ind w:left="720" w:hanging="360"/>
        <w:spacing w:after="60"/>
      </w:pPr>
      <w:r>
        <w:rPr>
          <w:sz w:val="21"/>
        </w:rPr>
        <w:t>• 完成了 Tiled 地图渲染、地图预览和碰撞地图解析。</w:t>
      </w:r>
    </w:p>
    <w:p>
      <w:pPr>
        <w:ind w:left="720" w:hanging="360"/>
        <w:spacing w:after="60"/>
      </w:pPr>
      <w:r>
        <w:rPr>
          <w:sz w:val="21"/>
        </w:rPr>
        <w:t>• 完成了三关地图制作，其中图一图二基本完成玩法，图三待开发。</w:t>
      </w:r>
    </w:p>
    <w:p>
      <w:pPr>
        <w:ind w:left="720" w:hanging="360"/>
        <w:spacing w:after="60"/>
      </w:pPr>
      <w:r>
        <w:rPr>
          <w:sz w:val="21"/>
        </w:rPr>
        <w:t>• 完成了本地编译运行、测试程序生成和自动化构建基础配置。</w:t>
      </w:r>
    </w:p>
    <w:p>
      <w:pPr>
        <w:pStyle w:val="Heading1"/>
        <w:spacing w:before="260" w:after="120"/>
      </w:pPr>
      <w:r>
        <w:rPr>
          <w:b/>
          <w:sz w:val="28"/>
        </w:rPr>
        <w:t>五、存在问题与后续计划</w:t>
      </w:r>
    </w:p>
    <w:p>
      <w:pPr>
        <w:ind w:firstLine="420"/>
        <w:spacing w:line="360" w:lineRule="auto" w:after="80"/>
      </w:pPr>
      <w:r>
        <w:rPr>
          <w:sz w:val="21"/>
        </w:rPr>
        <w:t>目前项目已经具备完整演示能力，但仍存在进一步完善空间。首先，第三关机关玩法仍需开发，应继续补充按钮、元素门、移动平台等交互机制；其次，毒娃角色贴图和部分 UI 资源仍可优化；再次，测试覆盖范围需要扩大，尤其是网络同步、关卡胜负判定、地图解析和异常输入处理；最后，当前联机主要面向本机或局域网，后续可以扩展公网中继、房间列表、断线重连和账号系统。</w:t>
      </w:r>
    </w:p>
    <w:p>
      <w:pPr>
        <w:pStyle w:val="Heading1"/>
        <w:spacing w:before="260" w:after="120"/>
      </w:pPr>
      <w:r>
        <w:rPr>
          <w:b/>
          <w:sz w:val="28"/>
        </w:rPr>
        <w:t>六、实训收获</w:t>
      </w:r>
    </w:p>
    <w:p>
      <w:pPr>
        <w:ind w:firstLine="420"/>
        <w:spacing w:line="360" w:lineRule="auto" w:after="80"/>
      </w:pPr>
      <w:r>
        <w:rPr>
          <w:sz w:val="21"/>
        </w:rPr>
        <w:t>通过本次实训，我们完整经历了从需求分析、架构设计、模块拆分、编码实现、地图制作、联机调试、构建测试到运行展示的全过程。项目锻炼了 C++ 游戏开发、SFML 图形与网络编程、客户端/服务端同步、Tiled 地图工作流、工程化构建和团队协作能力，也加深了对软件工程实践中需求闭环、版本管理和持续集成的理解。</w:t>
      </w:r>
    </w:p>
    <w:sectPr>
      <w:pgSz w:w="11906" w:h="16838"/>
      <w:pgMar w:top="1200" w:right="1200" w:bottom="1200" w:left="1200" w:header="708" w:footer="708" w:gutter="0"/>
    </w:sectPr>
  </w:body>
</w:document>
</file>

<file path=word/styles.xml><?xml version="1.0" encoding="utf-8"?>
<w:styles xmlns:w="http://schemas.openxmlformats.org/wordprocessingml/2006/main">
  <w:style w:type="paragraph" w:default="1" w:styleId="Normal">
    <w:name w:val="Normal"/>
    <w:rPr>
      <w:rFonts w:ascii="SimSun" w:eastAsia="SimSun" w:hAnsi="SimSun"/>
      <w:sz w:val="21"/>
    </w:rPr>
  </w:style>
  <w:style w:type="paragraph" w:styleId="Title">
    <w:name w:val="Title"/>
    <w:basedOn w:val="Normal"/>
    <w:rPr>
      <w:rFonts w:ascii="SimHei" w:eastAsia="SimHei" w:hAnsi="SimHei"/>
      <w:b/>
      <w:sz w:val="36"/>
    </w:rPr>
  </w:style>
  <w:style w:type="paragraph" w:styleId="Heading1">
    <w:name w:val="heading 1"/>
    <w:basedOn w:val="Normal"/>
    <w:rPr>
      <w:rFonts w:ascii="SimHei" w:eastAsia="SimHei" w:hAnsi="SimHei"/>
      <w:b/>
      <w:sz w:val="28"/>
    </w:rPr>
  </w:style>
  <w:style w:type="paragraph" w:styleId="Heading2">
    <w:name w:val="heading 2"/>
    <w:basedOn w:val="Normal"/>
    <w:rPr>
      <w:rFonts w:ascii="SimHei" w:eastAsia="SimHei" w:hAnsi="SimHei"/>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image" Target="media/01_main_menu.png"/><Relationship Id="rId3" Type="http://schemas.openxmlformats.org/officeDocument/2006/relationships/image" Target="media/02_create_room.png"/><Relationship Id="rId4" Type="http://schemas.openxmlformats.org/officeDocument/2006/relationships/image" Target="media/03_level_select.png"/><Relationship Id="rId5" Type="http://schemas.openxmlformats.org/officeDocument/2006/relationships/image" Target="media/04_gameplay.png"/><Relationship Id="rId6" Type="http://schemas.openxmlformats.org/officeDocument/2006/relationships/image" Target="media/05_game_over.png"/></Relationships>
</file>