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40EB87" w14:paraId="2C078E63" wp14:textId="70AF1B39">
      <w:pPr>
        <w:jc w:val="center"/>
        <w:rPr>
          <w:b w:val="1"/>
          <w:bCs w:val="1"/>
          <w:sz w:val="32"/>
          <w:szCs w:val="32"/>
        </w:rPr>
      </w:pPr>
      <w:bookmarkStart w:name="_GoBack" w:id="0"/>
      <w:bookmarkEnd w:id="0"/>
      <w:r w:rsidRPr="7C40EB87" w:rsidR="7C40EB87">
        <w:rPr>
          <w:b w:val="1"/>
          <w:bCs w:val="1"/>
          <w:sz w:val="32"/>
          <w:szCs w:val="32"/>
        </w:rPr>
        <w:t xml:space="preserve">Sentiment Analysis on the </w:t>
      </w:r>
      <w:proofErr w:type="spellStart"/>
      <w:r w:rsidRPr="7C40EB87" w:rsidR="7C40EB87">
        <w:rPr>
          <w:b w:val="1"/>
          <w:bCs w:val="1"/>
          <w:sz w:val="32"/>
          <w:szCs w:val="32"/>
        </w:rPr>
        <w:t>PeerRead</w:t>
      </w:r>
      <w:proofErr w:type="spellEnd"/>
      <w:r w:rsidRPr="7C40EB87" w:rsidR="7C40EB87">
        <w:rPr>
          <w:b w:val="1"/>
          <w:bCs w:val="1"/>
          <w:sz w:val="32"/>
          <w:szCs w:val="32"/>
        </w:rPr>
        <w:t xml:space="preserve"> Dataset</w:t>
      </w:r>
    </w:p>
    <w:p w:rsidR="7FB91DC6" w:rsidP="7FB91DC6" w:rsidRDefault="7FB91DC6" w14:paraId="67624EAC" w14:textId="61BEDA73">
      <w:pPr>
        <w:pStyle w:val="Normal"/>
        <w:jc w:val="left"/>
        <w:rPr>
          <w:sz w:val="32"/>
          <w:szCs w:val="32"/>
        </w:rPr>
      </w:pPr>
    </w:p>
    <w:p w:rsidR="7FB91DC6" w:rsidP="7FB91DC6" w:rsidRDefault="7FB91DC6" w14:noSpellErr="1" w14:paraId="10E6CFAF" w14:textId="614765A8">
      <w:pPr>
        <w:pStyle w:val="Normal"/>
        <w:jc w:val="left"/>
        <w:rPr>
          <w:sz w:val="32"/>
          <w:szCs w:val="32"/>
        </w:rPr>
      </w:pPr>
      <w:r w:rsidRPr="7FB91DC6" w:rsidR="7FB91DC6">
        <w:rPr>
          <w:b w:val="1"/>
          <w:bCs w:val="1"/>
          <w:sz w:val="28"/>
          <w:szCs w:val="28"/>
        </w:rPr>
        <w:t xml:space="preserve">== Motivation == </w:t>
      </w:r>
    </w:p>
    <w:p w:rsidR="7C40EB87" w:rsidP="7C40EB87" w:rsidRDefault="7C40EB87" w14:paraId="27AF7853" w14:textId="5DAC8CA7">
      <w:pPr>
        <w:pStyle w:val="Normal"/>
        <w:jc w:val="left"/>
        <w:rPr>
          <w:sz w:val="28"/>
          <w:szCs w:val="28"/>
        </w:rPr>
      </w:pPr>
      <w:r w:rsidRPr="7C40EB87" w:rsidR="7C40EB87">
        <w:rPr>
          <w:sz w:val="24"/>
          <w:szCs w:val="24"/>
        </w:rPr>
        <w:t xml:space="preserve">In this project you will explore sentiment analysis on the paper review dataset </w:t>
      </w:r>
      <w:proofErr w:type="spellStart"/>
      <w:r w:rsidRPr="7C40EB87" w:rsidR="7C40EB87">
        <w:rPr>
          <w:sz w:val="24"/>
          <w:szCs w:val="24"/>
        </w:rPr>
        <w:t>PeerRead</w:t>
      </w:r>
      <w:proofErr w:type="spellEnd"/>
      <w:r w:rsidRPr="7C40EB87" w:rsidR="7C40EB87">
        <w:rPr>
          <w:sz w:val="24"/>
          <w:szCs w:val="24"/>
        </w:rPr>
        <w:t xml:space="preserve">. The </w:t>
      </w:r>
      <w:proofErr w:type="spellStart"/>
      <w:r w:rsidRPr="7C40EB87" w:rsidR="7C40EB87">
        <w:rPr>
          <w:sz w:val="24"/>
          <w:szCs w:val="24"/>
        </w:rPr>
        <w:t>OpenReview</w:t>
      </w:r>
      <w:proofErr w:type="spellEnd"/>
      <w:r w:rsidRPr="7C40EB87" w:rsidR="7C40EB87">
        <w:rPr>
          <w:sz w:val="24"/>
          <w:szCs w:val="24"/>
        </w:rPr>
        <w:t xml:space="preserve"> platform</w:t>
      </w:r>
      <w:r w:rsidRPr="7C40EB87" w:rsidR="7C40EB87">
        <w:rPr>
          <w:sz w:val="24"/>
          <w:szCs w:val="24"/>
        </w:rPr>
        <w:t xml:space="preserve"> was introduced in 2012-2013. The beginning of </w:t>
      </w:r>
      <w:proofErr w:type="spellStart"/>
      <w:r w:rsidRPr="7C40EB87" w:rsidR="7C40EB87">
        <w:rPr>
          <w:sz w:val="24"/>
          <w:szCs w:val="24"/>
        </w:rPr>
        <w:t>OpenReview</w:t>
      </w:r>
      <w:proofErr w:type="spellEnd"/>
      <w:r w:rsidRPr="7C40EB87" w:rsidR="7C40EB87">
        <w:rPr>
          <w:sz w:val="24"/>
          <w:szCs w:val="24"/>
        </w:rPr>
        <w:t xml:space="preserve"> was discussed in </w:t>
      </w:r>
      <w:hyperlink r:id="Rd747f58b6364410f">
        <w:r w:rsidRPr="7C40EB87" w:rsidR="7C40EB87">
          <w:rPr>
            <w:rStyle w:val="Hyperlink"/>
            <w:sz w:val="24"/>
            <w:szCs w:val="24"/>
          </w:rPr>
          <w:t>a blog post from Yann Lecun</w:t>
        </w:r>
      </w:hyperlink>
      <w:r w:rsidRPr="7C40EB87" w:rsidR="7C40EB87">
        <w:rPr>
          <w:sz w:val="24"/>
          <w:szCs w:val="24"/>
        </w:rPr>
        <w:t xml:space="preserve">:   </w:t>
      </w:r>
    </w:p>
    <w:p w:rsidR="7C40EB87" w:rsidP="7C40EB87" w:rsidRDefault="7C40EB87" w14:noSpellErr="1" w14:paraId="4BC3123B" w14:textId="7B05E415">
      <w:pPr>
        <w:pStyle w:val="Normal"/>
        <w:jc w:val="left"/>
        <w:rPr>
          <w:rFonts w:ascii="Calibri" w:hAnsi="Calibri" w:eastAsia="Calibri" w:cs="Calibri" w:asciiTheme="minorAscii" w:hAnsiTheme="minorAscii" w:eastAsiaTheme="minorAscii" w:cstheme="minorAscii"/>
          <w:i w:val="1"/>
          <w:iCs w:val="1"/>
          <w:color w:val="auto"/>
          <w:sz w:val="24"/>
          <w:szCs w:val="24"/>
        </w:rPr>
      </w:pPr>
      <w:r w:rsidRPr="7C40EB87" w:rsidR="7C40EB87">
        <w:rPr>
          <w:rFonts w:ascii="Calibri" w:hAnsi="Calibri" w:eastAsia="Calibri" w:cs="Calibri" w:asciiTheme="minorAscii" w:hAnsiTheme="minorAscii" w:eastAsiaTheme="minorAscii" w:cstheme="minorAscii"/>
          <w:i w:val="1"/>
          <w:iCs w:val="1"/>
          <w:color w:val="auto"/>
          <w:sz w:val="24"/>
          <w:szCs w:val="24"/>
        </w:rPr>
        <w:t xml:space="preserve">“Basically, this system plays the role of a "stock exchange", an open market of ideas” </w:t>
      </w:r>
    </w:p>
    <w:p w:rsidR="7C40EB87" w:rsidP="7C40EB87" w:rsidRDefault="7C40EB87" w14:noSpellErr="1" w14:paraId="149E9C84" w14:textId="0E17B011">
      <w:pPr>
        <w:pStyle w:val="Normal"/>
        <w:jc w:val="left"/>
        <w:rPr>
          <w:rFonts w:ascii="Calibri" w:hAnsi="Calibri" w:eastAsia="Calibri" w:cs="Calibri" w:asciiTheme="minorAscii" w:hAnsiTheme="minorAscii" w:eastAsiaTheme="minorAscii" w:cstheme="minorAscii"/>
          <w:i w:val="1"/>
          <w:iCs w:val="1"/>
          <w:color w:val="auto"/>
          <w:sz w:val="24"/>
          <w:szCs w:val="24"/>
        </w:rPr>
      </w:pPr>
      <w:r>
        <w:br/>
      </w:r>
      <w:r w:rsidRPr="7C40EB87" w:rsidR="7C40EB87">
        <w:rPr>
          <w:rFonts w:ascii="Calibri" w:hAnsi="Calibri" w:eastAsia="Calibri" w:cs="Calibri" w:asciiTheme="minorAscii" w:hAnsiTheme="minorAscii" w:eastAsiaTheme="minorAscii" w:cstheme="minorAscii"/>
          <w:i w:val="0"/>
          <w:iCs w:val="0"/>
          <w:color w:val="auto"/>
          <w:sz w:val="24"/>
          <w:szCs w:val="24"/>
        </w:rPr>
        <w:t xml:space="preserve">Existing peer review process is basically like this: each paper will be assigned with 3-4 reviewers. Each reviewer independently </w:t>
      </w:r>
      <w:proofErr w:type="gramStart"/>
      <w:r w:rsidRPr="7C40EB87" w:rsidR="7C40EB87">
        <w:rPr>
          <w:rFonts w:ascii="Calibri" w:hAnsi="Calibri" w:eastAsia="Calibri" w:cs="Calibri" w:asciiTheme="minorAscii" w:hAnsiTheme="minorAscii" w:eastAsiaTheme="minorAscii" w:cstheme="minorAscii"/>
          <w:i w:val="0"/>
          <w:iCs w:val="0"/>
          <w:color w:val="auto"/>
          <w:sz w:val="24"/>
          <w:szCs w:val="24"/>
        </w:rPr>
        <w:t>assign</w:t>
      </w:r>
      <w:proofErr w:type="gramEnd"/>
      <w:r w:rsidRPr="7C40EB87" w:rsidR="7C40EB87">
        <w:rPr>
          <w:rFonts w:ascii="Calibri" w:hAnsi="Calibri" w:eastAsia="Calibri" w:cs="Calibri" w:asciiTheme="minorAscii" w:hAnsiTheme="minorAscii" w:eastAsiaTheme="minorAscii" w:cstheme="minorAscii"/>
          <w:i w:val="0"/>
          <w:iCs w:val="0"/>
          <w:color w:val="auto"/>
          <w:sz w:val="24"/>
          <w:szCs w:val="24"/>
        </w:rPr>
        <w:t xml:space="preserve"> scores to assess the value of the paper. The overall score shows individual reviewer’s decision on whether the paper should be accepted, which is usually one of the following 6 options: strongly accept, accept, weak accept, weak reject, reject, strongly reject. After the reviews of individual reviewers, the area chair (a senior reviewer) will also read the paper, assess the value and make the final decision by considering the opinions of individual reviewers. </w:t>
      </w:r>
    </w:p>
    <w:p w:rsidR="7C40EB87" w:rsidP="7C40EB87" w:rsidRDefault="7C40EB87" w14:paraId="3F6C3985" w14:textId="7B71F12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i w:val="0"/>
          <w:iCs w:val="0"/>
          <w:color w:val="auto"/>
          <w:sz w:val="24"/>
          <w:szCs w:val="24"/>
        </w:rPr>
      </w:pPr>
      <w:proofErr w:type="spellStart"/>
      <w:r w:rsidRPr="7C40EB87" w:rsidR="7C40EB87">
        <w:rPr>
          <w:rFonts w:ascii="Calibri" w:hAnsi="Calibri" w:eastAsia="Calibri" w:cs="Calibri" w:asciiTheme="minorAscii" w:hAnsiTheme="minorAscii" w:eastAsiaTheme="minorAscii" w:cstheme="minorAscii"/>
          <w:i w:val="0"/>
          <w:iCs w:val="0"/>
          <w:color w:val="auto"/>
          <w:sz w:val="24"/>
          <w:szCs w:val="24"/>
        </w:rPr>
        <w:t>OpenReview</w:t>
      </w:r>
      <w:proofErr w:type="spellEnd"/>
      <w:r w:rsidRPr="7C40EB87" w:rsidR="7C40EB87">
        <w:rPr>
          <w:rFonts w:ascii="Calibri" w:hAnsi="Calibri" w:eastAsia="Calibri" w:cs="Calibri" w:asciiTheme="minorAscii" w:hAnsiTheme="minorAscii" w:eastAsiaTheme="minorAscii" w:cstheme="minorAscii"/>
          <w:i w:val="0"/>
          <w:iCs w:val="0"/>
          <w:color w:val="auto"/>
          <w:sz w:val="24"/>
          <w:szCs w:val="24"/>
        </w:rPr>
        <w:t xml:space="preserve"> also leverages the individual reviewer -&gt; area chair process, the difference from existing review process are: (1) your paper is published as soon as they are submitted, anyone can see it; (2) all the reviews are published and anyone can see it; (3) anyone can review the paper by commenting on the paper, but such unofficial reviews do not impact the final decision (or do they?) </w:t>
      </w:r>
    </w:p>
    <w:p w:rsidR="7C40EB87" w:rsidP="7C40EB87" w:rsidRDefault="7C40EB87" w14:paraId="6D027D7B" w14:textId="123982B2">
      <w:pPr>
        <w:pStyle w:val="Normal"/>
        <w:jc w:val="left"/>
        <w:rPr>
          <w:rFonts w:ascii="Calibri" w:hAnsi="Calibri" w:eastAsia="Calibri" w:cs="Calibri" w:asciiTheme="minorAscii" w:hAnsiTheme="minorAscii" w:eastAsiaTheme="minorAscii" w:cstheme="minorAscii"/>
          <w:i w:val="0"/>
          <w:iCs w:val="0"/>
          <w:color w:val="auto"/>
          <w:sz w:val="24"/>
          <w:szCs w:val="24"/>
        </w:rPr>
      </w:pPr>
      <w:r w:rsidRPr="7C40EB87" w:rsidR="7C40EB87">
        <w:rPr>
          <w:rFonts w:ascii="Calibri" w:hAnsi="Calibri" w:eastAsia="Calibri" w:cs="Calibri" w:asciiTheme="minorAscii" w:hAnsiTheme="minorAscii" w:eastAsiaTheme="minorAscii" w:cstheme="minorAscii"/>
          <w:i w:val="0"/>
          <w:iCs w:val="0"/>
          <w:color w:val="auto"/>
          <w:sz w:val="24"/>
          <w:szCs w:val="24"/>
        </w:rPr>
        <w:t xml:space="preserve">The </w:t>
      </w:r>
      <w:proofErr w:type="spellStart"/>
      <w:r w:rsidRPr="7C40EB87" w:rsidR="7C40EB87">
        <w:rPr>
          <w:rFonts w:ascii="Calibri" w:hAnsi="Calibri" w:eastAsia="Calibri" w:cs="Calibri" w:asciiTheme="minorAscii" w:hAnsiTheme="minorAscii" w:eastAsiaTheme="minorAscii" w:cstheme="minorAscii"/>
          <w:i w:val="0"/>
          <w:iCs w:val="0"/>
          <w:color w:val="auto"/>
          <w:sz w:val="24"/>
          <w:szCs w:val="24"/>
        </w:rPr>
        <w:t>OpenReview</w:t>
      </w:r>
      <w:proofErr w:type="spellEnd"/>
      <w:r w:rsidRPr="7C40EB87" w:rsidR="7C40EB87">
        <w:rPr>
          <w:rFonts w:ascii="Calibri" w:hAnsi="Calibri" w:eastAsia="Calibri" w:cs="Calibri" w:asciiTheme="minorAscii" w:hAnsiTheme="minorAscii" w:eastAsiaTheme="minorAscii" w:cstheme="minorAscii"/>
          <w:i w:val="0"/>
          <w:iCs w:val="0"/>
          <w:color w:val="auto"/>
          <w:sz w:val="24"/>
          <w:szCs w:val="24"/>
        </w:rPr>
        <w:t xml:space="preserve"> platform provides a dataset that could support NLP researches such as sentiment analysis and text summarization. It may also help with building tools such as quality assessment of reviews, detecting fake reviews, and supporting area chairs to prioritize their </w:t>
      </w:r>
      <w:r w:rsidRPr="7C40EB87" w:rsidR="7C40EB87">
        <w:rPr>
          <w:rFonts w:ascii="Calibri" w:hAnsi="Calibri" w:eastAsia="Calibri" w:cs="Calibri" w:asciiTheme="minorAscii" w:hAnsiTheme="minorAscii" w:eastAsiaTheme="minorAscii" w:cstheme="minorAscii"/>
          <w:i w:val="0"/>
          <w:iCs w:val="0"/>
          <w:color w:val="auto"/>
          <w:sz w:val="24"/>
          <w:szCs w:val="24"/>
        </w:rPr>
        <w:t>decision-making</w:t>
      </w:r>
      <w:r w:rsidRPr="7C40EB87" w:rsidR="7C40EB87">
        <w:rPr>
          <w:rFonts w:ascii="Calibri" w:hAnsi="Calibri" w:eastAsia="Calibri" w:cs="Calibri" w:asciiTheme="minorAscii" w:hAnsiTheme="minorAscii" w:eastAsiaTheme="minorAscii" w:cstheme="minorAscii"/>
          <w:i w:val="0"/>
          <w:iCs w:val="0"/>
          <w:color w:val="auto"/>
          <w:sz w:val="24"/>
          <w:szCs w:val="24"/>
        </w:rPr>
        <w:t xml:space="preserve"> tasks. </w:t>
      </w:r>
    </w:p>
    <w:p w:rsidR="7C40EB87" w:rsidP="7C40EB87" w:rsidRDefault="7C40EB87" w14:noSpellErr="1" w14:paraId="4C9E8259" w14:textId="63D0AA5A">
      <w:pPr>
        <w:pStyle w:val="Normal"/>
        <w:jc w:val="left"/>
        <w:rPr>
          <w:rFonts w:ascii="Calibri" w:hAnsi="Calibri" w:eastAsia="Calibri" w:cs="Calibri" w:asciiTheme="minorAscii" w:hAnsiTheme="minorAscii" w:eastAsiaTheme="minorAscii" w:cstheme="minorAscii"/>
          <w:i w:val="0"/>
          <w:iCs w:val="0"/>
          <w:color w:val="auto"/>
          <w:sz w:val="24"/>
          <w:szCs w:val="24"/>
        </w:rPr>
      </w:pPr>
      <w:r w:rsidRPr="7C40EB87" w:rsidR="7C40EB87">
        <w:rPr>
          <w:rFonts w:ascii="Calibri" w:hAnsi="Calibri" w:eastAsia="Calibri" w:cs="Calibri" w:asciiTheme="minorAscii" w:hAnsiTheme="minorAscii" w:eastAsiaTheme="minorAscii" w:cstheme="minorAscii"/>
          <w:i w:val="0"/>
          <w:iCs w:val="0"/>
          <w:color w:val="auto"/>
          <w:sz w:val="24"/>
          <w:szCs w:val="24"/>
        </w:rPr>
        <w:t>Overall there is a high chance of publication in this direction. If you are interested please contact me (</w:t>
      </w:r>
      <w:r w:rsidRPr="7C40EB87" w:rsidR="7C40EB87">
        <w:rPr>
          <w:rFonts w:ascii="Calibri" w:hAnsi="Calibri" w:eastAsia="Calibri" w:cs="Calibri" w:asciiTheme="minorAscii" w:hAnsiTheme="minorAscii" w:eastAsiaTheme="minorAscii" w:cstheme="minorAscii"/>
          <w:i w:val="0"/>
          <w:iCs w:val="0"/>
          <w:color w:val="auto"/>
          <w:sz w:val="24"/>
          <w:szCs w:val="24"/>
        </w:rPr>
        <w:t>Xueqing</w:t>
      </w:r>
      <w:r w:rsidRPr="7C40EB87" w:rsidR="7C40EB87">
        <w:rPr>
          <w:rFonts w:ascii="Calibri" w:hAnsi="Calibri" w:eastAsia="Calibri" w:cs="Calibri" w:asciiTheme="minorAscii" w:hAnsiTheme="minorAscii" w:eastAsiaTheme="minorAscii" w:cstheme="minorAscii"/>
          <w:i w:val="0"/>
          <w:iCs w:val="0"/>
          <w:color w:val="auto"/>
          <w:sz w:val="24"/>
          <w:szCs w:val="24"/>
        </w:rPr>
        <w:t xml:space="preserve">). </w:t>
      </w:r>
    </w:p>
    <w:p w:rsidR="7C40EB87" w:rsidP="7C40EB87" w:rsidRDefault="7C40EB87" w14:paraId="66354D6C" w14:textId="31083779">
      <w:pPr>
        <w:pStyle w:val="Normal"/>
        <w:jc w:val="left"/>
        <w:rPr>
          <w:rFonts w:ascii="Calibri" w:hAnsi="Calibri" w:eastAsia="Calibri" w:cs="Calibri" w:asciiTheme="minorAscii" w:hAnsiTheme="minorAscii" w:eastAsiaTheme="minorAscii" w:cstheme="minorAscii"/>
          <w:i w:val="0"/>
          <w:iCs w:val="0"/>
          <w:color w:val="auto"/>
          <w:sz w:val="24"/>
          <w:szCs w:val="24"/>
        </w:rPr>
      </w:pPr>
    </w:p>
    <w:p w:rsidR="7C40EB87" w:rsidP="7C40EB87" w:rsidRDefault="7C40EB87" w14:paraId="15064E9D" w14:textId="641486AE">
      <w:pPr>
        <w:pStyle w:val="Normal"/>
        <w:jc w:val="left"/>
        <w:rPr>
          <w:rFonts w:ascii="Calibri" w:hAnsi="Calibri" w:eastAsia="Calibri" w:cs="Calibri" w:asciiTheme="minorAscii" w:hAnsiTheme="minorAscii" w:eastAsiaTheme="minorAscii" w:cstheme="minorAscii"/>
          <w:i w:val="0"/>
          <w:iCs w:val="0"/>
          <w:color w:val="auto"/>
          <w:sz w:val="24"/>
          <w:szCs w:val="24"/>
        </w:rPr>
      </w:pPr>
      <w:r w:rsidRPr="7C40EB87" w:rsidR="7C40EB87">
        <w:rPr>
          <w:rFonts w:ascii="Calibri" w:hAnsi="Calibri" w:eastAsia="Calibri" w:cs="Calibri" w:asciiTheme="minorAscii" w:hAnsiTheme="minorAscii" w:eastAsiaTheme="minorAscii" w:cstheme="minorAscii"/>
          <w:b w:val="1"/>
          <w:bCs w:val="1"/>
          <w:i w:val="0"/>
          <w:iCs w:val="0"/>
          <w:color w:val="auto"/>
          <w:sz w:val="28"/>
          <w:szCs w:val="28"/>
        </w:rPr>
        <w:t xml:space="preserve">== Sentiment Analysis on </w:t>
      </w:r>
      <w:proofErr w:type="spellStart"/>
      <w:r w:rsidRPr="7C40EB87" w:rsidR="7C40EB87">
        <w:rPr>
          <w:rFonts w:ascii="Calibri" w:hAnsi="Calibri" w:eastAsia="Calibri" w:cs="Calibri" w:asciiTheme="minorAscii" w:hAnsiTheme="minorAscii" w:eastAsiaTheme="minorAscii" w:cstheme="minorAscii"/>
          <w:b w:val="1"/>
          <w:bCs w:val="1"/>
          <w:i w:val="0"/>
          <w:iCs w:val="0"/>
          <w:color w:val="auto"/>
          <w:sz w:val="28"/>
          <w:szCs w:val="28"/>
        </w:rPr>
        <w:t>PeerRead</w:t>
      </w:r>
      <w:proofErr w:type="spellEnd"/>
      <w:r w:rsidRPr="7C40EB87" w:rsidR="7C40EB87">
        <w:rPr>
          <w:rFonts w:ascii="Calibri" w:hAnsi="Calibri" w:eastAsia="Calibri" w:cs="Calibri" w:asciiTheme="minorAscii" w:hAnsiTheme="minorAscii" w:eastAsiaTheme="minorAscii" w:cstheme="minorAscii"/>
          <w:b w:val="1"/>
          <w:bCs w:val="1"/>
          <w:i w:val="0"/>
          <w:iCs w:val="0"/>
          <w:color w:val="auto"/>
          <w:sz w:val="28"/>
          <w:szCs w:val="28"/>
        </w:rPr>
        <w:t xml:space="preserve"> ==  </w:t>
      </w:r>
    </w:p>
    <w:p w:rsidR="7C40EB87" w:rsidP="7C40EB87" w:rsidRDefault="7C40EB87" w14:paraId="2F243137" w14:textId="2B2D3D86">
      <w:pPr>
        <w:pStyle w:val="Normal"/>
        <w:jc w:val="left"/>
        <w:rPr>
          <w:rFonts w:ascii="Calibri" w:hAnsi="Calibri" w:eastAsia="Calibri" w:cs="Calibri" w:asciiTheme="minorAscii" w:hAnsiTheme="minorAscii" w:eastAsiaTheme="minorAscii" w:cstheme="minorAscii"/>
          <w:i w:val="0"/>
          <w:iCs w:val="0"/>
          <w:color w:val="auto"/>
          <w:sz w:val="24"/>
          <w:szCs w:val="24"/>
        </w:rPr>
      </w:pPr>
      <w:r w:rsidRPr="7C40EB87" w:rsidR="7C40EB87">
        <w:rPr>
          <w:rFonts w:ascii="Calibri" w:hAnsi="Calibri" w:eastAsia="Calibri" w:cs="Calibri" w:asciiTheme="minorAscii" w:hAnsiTheme="minorAscii" w:eastAsiaTheme="minorAscii" w:cstheme="minorAscii"/>
          <w:i w:val="0"/>
          <w:iCs w:val="0"/>
          <w:color w:val="auto"/>
          <w:sz w:val="24"/>
          <w:szCs w:val="24"/>
        </w:rPr>
        <w:t xml:space="preserve"> The task of sentiment analysis/classification is to decide whether a sentence shows a positive, negative, or neutral sentiment. Sentiment analysis research depends on the domain being studies. For instance, movie reviews are different from e-Commerce product reviews. </w:t>
      </w:r>
    </w:p>
    <w:p w:rsidR="7C40EB87" w:rsidP="7C40EB87" w:rsidRDefault="7C40EB87" w14:paraId="4FC33F9F" w14:textId="20C7F21E">
      <w:pPr>
        <w:pStyle w:val="Normal"/>
        <w:jc w:val="left"/>
        <w:rPr>
          <w:rFonts w:ascii="Calibri" w:hAnsi="Calibri" w:eastAsia="Calibri" w:cs="Calibri" w:asciiTheme="minorAscii" w:hAnsiTheme="minorAscii" w:eastAsiaTheme="minorAscii" w:cstheme="minorAscii"/>
          <w:i w:val="0"/>
          <w:iCs w:val="0"/>
          <w:color w:val="auto"/>
          <w:sz w:val="24"/>
          <w:szCs w:val="24"/>
        </w:rPr>
      </w:pPr>
      <w:r w:rsidRPr="7C40EB87" w:rsidR="7C40EB87">
        <w:rPr>
          <w:rFonts w:ascii="Calibri" w:hAnsi="Calibri" w:eastAsia="Calibri" w:cs="Calibri" w:asciiTheme="minorAscii" w:hAnsiTheme="minorAscii" w:eastAsiaTheme="minorAscii" w:cstheme="minorAscii"/>
          <w:i w:val="0"/>
          <w:iCs w:val="0"/>
          <w:color w:val="auto"/>
          <w:sz w:val="24"/>
          <w:szCs w:val="24"/>
        </w:rPr>
        <w:t xml:space="preserve">We can study sentiment analysis on the </w:t>
      </w:r>
      <w:proofErr w:type="spellStart"/>
      <w:r w:rsidRPr="7C40EB87" w:rsidR="7C40EB87">
        <w:rPr>
          <w:rFonts w:ascii="Calibri" w:hAnsi="Calibri" w:eastAsia="Calibri" w:cs="Calibri" w:asciiTheme="minorAscii" w:hAnsiTheme="minorAscii" w:eastAsiaTheme="minorAscii" w:cstheme="minorAscii"/>
          <w:i w:val="0"/>
          <w:iCs w:val="0"/>
          <w:color w:val="auto"/>
          <w:sz w:val="24"/>
          <w:szCs w:val="24"/>
        </w:rPr>
        <w:t>PeerRead</w:t>
      </w:r>
      <w:proofErr w:type="spellEnd"/>
      <w:r w:rsidRPr="7C40EB87" w:rsidR="7C40EB87">
        <w:rPr>
          <w:rFonts w:ascii="Calibri" w:hAnsi="Calibri" w:eastAsia="Calibri" w:cs="Calibri" w:asciiTheme="minorAscii" w:hAnsiTheme="minorAscii" w:eastAsiaTheme="minorAscii" w:cstheme="minorAscii"/>
          <w:i w:val="0"/>
          <w:iCs w:val="0"/>
          <w:color w:val="auto"/>
          <w:sz w:val="24"/>
          <w:szCs w:val="24"/>
        </w:rPr>
        <w:t xml:space="preserve"> dataset.  Given a paper review (text), can we predict the score assigned by the reviewer using machine learning?</w:t>
      </w:r>
    </w:p>
    <w:p w:rsidR="7C40EB87" w:rsidP="7C40EB87" w:rsidRDefault="7C40EB87" w14:noSpellErr="1" w14:paraId="3E464297" w14:textId="3E6F1F35">
      <w:pPr>
        <w:pStyle w:val="Normal"/>
        <w:jc w:val="left"/>
        <w:rPr>
          <w:rFonts w:ascii="Calibri" w:hAnsi="Calibri" w:eastAsia="Calibri" w:cs="Calibri" w:asciiTheme="minorAscii" w:hAnsiTheme="minorAscii" w:eastAsiaTheme="minorAscii" w:cstheme="minorAscii"/>
          <w:i w:val="0"/>
          <w:iCs w:val="0"/>
          <w:color w:val="auto"/>
          <w:sz w:val="24"/>
          <w:szCs w:val="24"/>
        </w:rPr>
      </w:pPr>
      <w:r w:rsidRPr="7C40EB87" w:rsidR="7C40EB87">
        <w:rPr>
          <w:rFonts w:ascii="Calibri" w:hAnsi="Calibri" w:eastAsia="Calibri" w:cs="Calibri" w:asciiTheme="minorAscii" w:hAnsiTheme="minorAscii" w:eastAsiaTheme="minorAscii" w:cstheme="minorAscii"/>
          <w:i w:val="0"/>
          <w:iCs w:val="0"/>
          <w:color w:val="auto"/>
          <w:sz w:val="24"/>
          <w:szCs w:val="24"/>
        </w:rPr>
        <w:t xml:space="preserve">Sentiment analysis study also focuses on interpretable models, such as the aspect model [2]. The overall opinion towards a hotel reservation may be decomposed into multiple aspects including the location, service, price, and </w:t>
      </w:r>
      <w:r w:rsidRPr="7C40EB87" w:rsidR="7C40EB87">
        <w:rPr>
          <w:rFonts w:ascii="Calibri" w:hAnsi="Calibri" w:eastAsia="Calibri" w:cs="Calibri" w:asciiTheme="minorAscii" w:hAnsiTheme="minorAscii" w:eastAsiaTheme="minorAscii" w:cstheme="minorAscii"/>
          <w:i w:val="0"/>
          <w:iCs w:val="0"/>
          <w:color w:val="auto"/>
          <w:sz w:val="24"/>
          <w:szCs w:val="24"/>
        </w:rPr>
        <w:t>cleanness</w:t>
      </w:r>
      <w:r w:rsidRPr="7C40EB87" w:rsidR="7C40EB87">
        <w:rPr>
          <w:rFonts w:ascii="Calibri" w:hAnsi="Calibri" w:eastAsia="Calibri" w:cs="Calibri" w:asciiTheme="minorAscii" w:hAnsiTheme="minorAscii" w:eastAsiaTheme="minorAscii" w:cstheme="minorAscii"/>
          <w:i w:val="0"/>
          <w:iCs w:val="0"/>
          <w:color w:val="auto"/>
          <w:sz w:val="24"/>
          <w:szCs w:val="24"/>
        </w:rPr>
        <w:t xml:space="preserve">. Similarly, the </w:t>
      </w:r>
      <w:r w:rsidRPr="7C40EB87" w:rsidR="7C40EB87">
        <w:rPr>
          <w:rFonts w:ascii="Calibri" w:hAnsi="Calibri" w:eastAsia="Calibri" w:cs="Calibri" w:asciiTheme="minorAscii" w:hAnsiTheme="minorAscii" w:eastAsiaTheme="minorAscii" w:cstheme="minorAscii"/>
          <w:i w:val="0"/>
          <w:iCs w:val="0"/>
          <w:color w:val="auto"/>
          <w:sz w:val="24"/>
          <w:szCs w:val="24"/>
        </w:rPr>
        <w:t>overall</w:t>
      </w:r>
      <w:r w:rsidRPr="7C40EB87" w:rsidR="7C40EB87">
        <w:rPr>
          <w:rFonts w:ascii="Calibri" w:hAnsi="Calibri" w:eastAsia="Calibri" w:cs="Calibri" w:asciiTheme="minorAscii" w:hAnsiTheme="minorAscii" w:eastAsiaTheme="minorAscii" w:cstheme="minorAscii"/>
          <w:i w:val="0"/>
          <w:iCs w:val="0"/>
          <w:color w:val="auto"/>
          <w:sz w:val="24"/>
          <w:szCs w:val="24"/>
        </w:rPr>
        <w:t xml:space="preserve"> opinion towards a paper review may be decomposed into the paper’s novelty, soundness, presentation, and experimental results. Can we predict what scores a paper receives in each aspect? How does the final review </w:t>
      </w:r>
      <w:r w:rsidRPr="7C40EB87" w:rsidR="7C40EB87">
        <w:rPr>
          <w:rFonts w:ascii="Calibri" w:hAnsi="Calibri" w:eastAsia="Calibri" w:cs="Calibri" w:asciiTheme="minorAscii" w:hAnsiTheme="minorAscii" w:eastAsiaTheme="minorAscii" w:cstheme="minorAscii"/>
          <w:i w:val="0"/>
          <w:iCs w:val="0"/>
          <w:color w:val="auto"/>
          <w:sz w:val="24"/>
          <w:szCs w:val="24"/>
        </w:rPr>
        <w:t>relate</w:t>
      </w:r>
      <w:r w:rsidRPr="7C40EB87" w:rsidR="7C40EB87">
        <w:rPr>
          <w:rFonts w:ascii="Calibri" w:hAnsi="Calibri" w:eastAsia="Calibri" w:cs="Calibri" w:asciiTheme="minorAscii" w:hAnsiTheme="minorAscii" w:eastAsiaTheme="minorAscii" w:cstheme="minorAscii"/>
          <w:i w:val="0"/>
          <w:iCs w:val="0"/>
          <w:color w:val="auto"/>
          <w:sz w:val="24"/>
          <w:szCs w:val="24"/>
        </w:rPr>
        <w:t xml:space="preserve"> to the scores in each aspect?</w:t>
      </w:r>
    </w:p>
    <w:p w:rsidR="7C40EB87" w:rsidP="7C40EB87" w:rsidRDefault="7C40EB87" w14:paraId="51BE2BBE" w14:textId="1C9501E4">
      <w:pPr>
        <w:pStyle w:val="Normal"/>
        <w:jc w:val="left"/>
        <w:rPr>
          <w:rFonts w:ascii="Calibri" w:hAnsi="Calibri" w:eastAsia="Calibri" w:cs="Calibri" w:asciiTheme="minorAscii" w:hAnsiTheme="minorAscii" w:eastAsiaTheme="minorAscii" w:cstheme="minorAscii"/>
          <w:i w:val="0"/>
          <w:iCs w:val="0"/>
          <w:color w:val="auto"/>
          <w:sz w:val="24"/>
          <w:szCs w:val="24"/>
        </w:rPr>
      </w:pPr>
      <w:r w:rsidRPr="7C40EB87" w:rsidR="7C40EB87">
        <w:rPr>
          <w:rFonts w:ascii="Calibri" w:hAnsi="Calibri" w:eastAsia="Calibri" w:cs="Calibri" w:asciiTheme="minorAscii" w:hAnsiTheme="minorAscii" w:eastAsiaTheme="minorAscii" w:cstheme="minorAscii"/>
          <w:i w:val="0"/>
          <w:iCs w:val="0"/>
          <w:color w:val="auto"/>
          <w:sz w:val="24"/>
          <w:szCs w:val="24"/>
        </w:rPr>
        <w:t xml:space="preserve"> </w:t>
      </w:r>
    </w:p>
    <w:p w:rsidR="7FB91DC6" w:rsidP="7FB91DC6" w:rsidRDefault="7FB91DC6" w14:paraId="686BBFFC" w14:textId="33D1D519">
      <w:pPr>
        <w:pStyle w:val="Normal"/>
        <w:jc w:val="left"/>
      </w:pPr>
      <w:r w:rsidRPr="7C40EB87" w:rsidR="7C40EB87">
        <w:rPr>
          <w:rFonts w:ascii="Calibri" w:hAnsi="Calibri" w:eastAsia="Calibri" w:cs="Calibri"/>
          <w:b w:val="1"/>
          <w:bCs w:val="1"/>
          <w:noProof w:val="0"/>
          <w:sz w:val="28"/>
          <w:szCs w:val="28"/>
          <w:lang w:val="en-US"/>
        </w:rPr>
        <w:t xml:space="preserve">== </w:t>
      </w:r>
      <w:proofErr w:type="spellStart"/>
      <w:r w:rsidRPr="7C40EB87" w:rsidR="7C40EB87">
        <w:rPr>
          <w:rFonts w:ascii="Calibri" w:hAnsi="Calibri" w:eastAsia="Calibri" w:cs="Calibri"/>
          <w:b w:val="1"/>
          <w:bCs w:val="1"/>
          <w:noProof w:val="0"/>
          <w:sz w:val="28"/>
          <w:szCs w:val="28"/>
          <w:lang w:val="en-US"/>
        </w:rPr>
        <w:t>PeerRead</w:t>
      </w:r>
      <w:proofErr w:type="spellEnd"/>
      <w:r w:rsidRPr="7C40EB87" w:rsidR="7C40EB87">
        <w:rPr>
          <w:rFonts w:ascii="Calibri" w:hAnsi="Calibri" w:eastAsia="Calibri" w:cs="Calibri"/>
          <w:b w:val="1"/>
          <w:bCs w:val="1"/>
          <w:noProof w:val="0"/>
          <w:sz w:val="28"/>
          <w:szCs w:val="28"/>
          <w:lang w:val="en-US"/>
        </w:rPr>
        <w:t xml:space="preserve"> Dataset</w:t>
      </w:r>
      <w:r w:rsidRPr="7C40EB87" w:rsidR="7C40EB87">
        <w:rPr>
          <w:rFonts w:ascii="Calibri" w:hAnsi="Calibri" w:eastAsia="Calibri" w:cs="Calibri"/>
          <w:b w:val="1"/>
          <w:bCs w:val="1"/>
          <w:noProof w:val="0"/>
          <w:sz w:val="28"/>
          <w:szCs w:val="28"/>
          <w:lang w:val="en-US"/>
        </w:rPr>
        <w:t xml:space="preserve"> == </w:t>
      </w:r>
    </w:p>
    <w:p w:rsidR="7C40EB87" w:rsidP="7C40EB87" w:rsidRDefault="7C40EB87" w14:noSpellErr="1" w14:paraId="3C1287B6" w14:textId="3ECE1213">
      <w:pPr>
        <w:pStyle w:val="Normal"/>
        <w:jc w:val="left"/>
        <w:rPr>
          <w:sz w:val="24"/>
          <w:szCs w:val="24"/>
        </w:rPr>
      </w:pPr>
      <w:hyperlink r:id="R4a99428debd44e0d">
        <w:r w:rsidRPr="7C40EB87" w:rsidR="7C40EB87">
          <w:rPr>
            <w:rStyle w:val="Hyperlink"/>
            <w:rFonts w:ascii="Calibri" w:hAnsi="Calibri" w:eastAsia="Calibri" w:cs="Calibri"/>
            <w:noProof w:val="0"/>
            <w:sz w:val="24"/>
            <w:szCs w:val="24"/>
            <w:lang w:val="en-US"/>
          </w:rPr>
          <w:t>https://github.com/allenai/PeerRead</w:t>
        </w:r>
      </w:hyperlink>
    </w:p>
    <w:p w:rsidR="7C40EB87" w:rsidP="7C40EB87" w:rsidRDefault="7C40EB87" w14:noSpellErr="1" w14:paraId="0330492B" w14:textId="05588A2A">
      <w:pPr>
        <w:pStyle w:val="Normal"/>
        <w:jc w:val="left"/>
        <w:rPr>
          <w:rFonts w:ascii="Calibri" w:hAnsi="Calibri" w:eastAsia="Calibri" w:cs="Calibri"/>
          <w:noProof w:val="0"/>
          <w:sz w:val="28"/>
          <w:szCs w:val="28"/>
          <w:lang w:val="en-US"/>
        </w:rPr>
      </w:pPr>
      <w:r w:rsidRPr="7C40EB87" w:rsidR="7C40EB87">
        <w:rPr>
          <w:rFonts w:ascii="Calibri" w:hAnsi="Calibri" w:eastAsia="Calibri" w:cs="Calibri"/>
          <w:noProof w:val="0"/>
          <w:sz w:val="24"/>
          <w:szCs w:val="24"/>
          <w:lang w:val="en-US"/>
        </w:rPr>
        <w:t>The dataset should contain all the review texts from the ICLR 2017 papers. If it doesn’t contain some data, it is also fairly each to crawl all the data from the website.  I have a crawler in Python that I will try to find it and share it later.</w:t>
      </w:r>
    </w:p>
    <w:p w:rsidR="7C40EB87" w:rsidP="7C40EB87" w:rsidRDefault="7C40EB87" w14:noSpellErr="1" w14:paraId="1172511E" w14:textId="688C4313">
      <w:pPr>
        <w:pStyle w:val="Normal"/>
        <w:jc w:val="left"/>
        <w:rPr>
          <w:rFonts w:ascii="Calibri" w:hAnsi="Calibri" w:eastAsia="Calibri" w:cs="Calibri"/>
          <w:noProof w:val="0"/>
          <w:sz w:val="28"/>
          <w:szCs w:val="28"/>
          <w:lang w:val="en-US"/>
        </w:rPr>
      </w:pPr>
      <w:r w:rsidRPr="7C40EB87" w:rsidR="7C40EB87">
        <w:rPr>
          <w:rFonts w:ascii="Calibri" w:hAnsi="Calibri" w:eastAsia="Calibri" w:cs="Calibri"/>
          <w:noProof w:val="0"/>
          <w:sz w:val="24"/>
          <w:szCs w:val="24"/>
          <w:lang w:val="en-US"/>
        </w:rPr>
        <w:t>Each paper should contain the following data components:</w:t>
      </w:r>
    </w:p>
    <w:p w:rsidR="7C40EB87" w:rsidP="7C40EB87" w:rsidRDefault="7C40EB87" w14:noSpellErr="1" w14:paraId="46A30522" w14:textId="3CCABB42">
      <w:pPr>
        <w:pStyle w:val="ListParagraph"/>
        <w:numPr>
          <w:ilvl w:val="0"/>
          <w:numId w:val="1"/>
        </w:numPr>
        <w:jc w:val="left"/>
        <w:rPr>
          <w:noProof w:val="0"/>
          <w:sz w:val="24"/>
          <w:szCs w:val="24"/>
          <w:lang w:val="en-US"/>
        </w:rPr>
      </w:pPr>
      <w:r w:rsidRPr="7C40EB87" w:rsidR="7C40EB87">
        <w:rPr>
          <w:rFonts w:ascii="Calibri" w:hAnsi="Calibri" w:eastAsia="Calibri" w:cs="Calibri"/>
          <w:noProof w:val="0"/>
          <w:sz w:val="24"/>
          <w:szCs w:val="24"/>
          <w:lang w:val="en-US"/>
        </w:rPr>
        <w:t xml:space="preserve">The paper </w:t>
      </w:r>
      <w:proofErr w:type="gramStart"/>
      <w:r w:rsidRPr="7C40EB87" w:rsidR="7C40EB87">
        <w:rPr>
          <w:rFonts w:ascii="Calibri" w:hAnsi="Calibri" w:eastAsia="Calibri" w:cs="Calibri"/>
          <w:noProof w:val="0"/>
          <w:sz w:val="24"/>
          <w:szCs w:val="24"/>
          <w:lang w:val="en-US"/>
        </w:rPr>
        <w:t>text</w:t>
      </w:r>
      <w:proofErr w:type="gramEnd"/>
    </w:p>
    <w:p w:rsidR="7C40EB87" w:rsidP="7C40EB87" w:rsidRDefault="7C40EB87" w14:noSpellErr="1" w14:paraId="3E6165CC" w14:textId="103109D7">
      <w:pPr>
        <w:pStyle w:val="ListParagraph"/>
        <w:numPr>
          <w:ilvl w:val="0"/>
          <w:numId w:val="1"/>
        </w:numPr>
        <w:jc w:val="left"/>
        <w:rPr>
          <w:noProof w:val="0"/>
          <w:sz w:val="24"/>
          <w:szCs w:val="24"/>
          <w:lang w:val="en-US"/>
        </w:rPr>
      </w:pPr>
      <w:r w:rsidRPr="7C40EB87" w:rsidR="7C40EB87">
        <w:rPr>
          <w:rFonts w:ascii="Calibri" w:hAnsi="Calibri" w:eastAsia="Calibri" w:cs="Calibri"/>
          <w:noProof w:val="0"/>
          <w:sz w:val="24"/>
          <w:szCs w:val="24"/>
          <w:lang w:val="en-US"/>
        </w:rPr>
        <w:t>The individual review text, scores, and confidence level</w:t>
      </w:r>
    </w:p>
    <w:p w:rsidR="7C40EB87" w:rsidP="7C40EB87" w:rsidRDefault="7C40EB87" w14:noSpellErr="1" w14:paraId="2711783F" w14:textId="50D57370">
      <w:pPr>
        <w:pStyle w:val="ListParagraph"/>
        <w:numPr>
          <w:ilvl w:val="0"/>
          <w:numId w:val="1"/>
        </w:numPr>
        <w:jc w:val="left"/>
        <w:rPr>
          <w:noProof w:val="0"/>
          <w:sz w:val="24"/>
          <w:szCs w:val="24"/>
          <w:lang w:val="en-US"/>
        </w:rPr>
      </w:pPr>
      <w:r w:rsidRPr="7C40EB87" w:rsidR="7C40EB87">
        <w:rPr>
          <w:rFonts w:ascii="Calibri" w:hAnsi="Calibri" w:eastAsia="Calibri" w:cs="Calibri"/>
          <w:noProof w:val="0"/>
          <w:sz w:val="24"/>
          <w:szCs w:val="24"/>
          <w:lang w:val="en-US"/>
        </w:rPr>
        <w:t>The area chair’s decision text, and the decision</w:t>
      </w:r>
    </w:p>
    <w:p w:rsidR="7C40EB87" w:rsidP="7C40EB87" w:rsidRDefault="7C40EB87" w14:noSpellErr="1" w14:paraId="503C65D5" w14:textId="2D1D7C9F">
      <w:pPr>
        <w:pStyle w:val="ListParagraph"/>
        <w:numPr>
          <w:ilvl w:val="0"/>
          <w:numId w:val="1"/>
        </w:numPr>
        <w:jc w:val="left"/>
        <w:rPr>
          <w:noProof w:val="0"/>
          <w:sz w:val="24"/>
          <w:szCs w:val="24"/>
          <w:lang w:val="en-US"/>
        </w:rPr>
      </w:pPr>
      <w:r w:rsidRPr="7C40EB87" w:rsidR="7C40EB87">
        <w:rPr>
          <w:rFonts w:ascii="Calibri" w:hAnsi="Calibri" w:eastAsia="Calibri" w:cs="Calibri"/>
          <w:noProof w:val="0"/>
          <w:sz w:val="24"/>
          <w:szCs w:val="24"/>
          <w:lang w:val="en-US"/>
        </w:rPr>
        <w:t xml:space="preserve">Other unofficial review texts </w:t>
      </w:r>
    </w:p>
    <w:p w:rsidR="7C40EB87" w:rsidP="7C40EB87" w:rsidRDefault="7C40EB87" w14:noSpellErr="1" w14:paraId="56C9070C" w14:textId="6D5B66A5">
      <w:pPr>
        <w:pStyle w:val="ListParagraph"/>
        <w:numPr>
          <w:ilvl w:val="0"/>
          <w:numId w:val="1"/>
        </w:numPr>
        <w:jc w:val="left"/>
        <w:rPr>
          <w:noProof w:val="0"/>
          <w:sz w:val="24"/>
          <w:szCs w:val="24"/>
          <w:lang w:val="en-US"/>
        </w:rPr>
      </w:pPr>
      <w:r w:rsidRPr="7C40EB87" w:rsidR="7C40EB87">
        <w:rPr>
          <w:rFonts w:ascii="Calibri" w:hAnsi="Calibri" w:eastAsia="Calibri" w:cs="Calibri"/>
          <w:noProof w:val="0"/>
          <w:sz w:val="24"/>
          <w:szCs w:val="24"/>
          <w:lang w:val="en-US"/>
        </w:rPr>
        <w:t>The aspect scores assigned by their human annotators</w:t>
      </w:r>
    </w:p>
    <w:p w:rsidR="7C40EB87" w:rsidP="7C40EB87" w:rsidRDefault="7C40EB87" w14:paraId="69B7B11A" w14:textId="4D97FA0F">
      <w:pPr>
        <w:pStyle w:val="Normal"/>
        <w:ind w:left="360"/>
        <w:jc w:val="left"/>
        <w:rPr>
          <w:rFonts w:ascii="Calibri" w:hAnsi="Calibri" w:eastAsia="Calibri" w:cs="Calibri"/>
          <w:noProof w:val="0"/>
          <w:sz w:val="24"/>
          <w:szCs w:val="24"/>
          <w:lang w:val="en-US"/>
        </w:rPr>
      </w:pPr>
      <w:r w:rsidRPr="7C40EB87" w:rsidR="7C40EB87">
        <w:rPr>
          <w:rFonts w:ascii="Calibri" w:hAnsi="Calibri" w:eastAsia="Calibri" w:cs="Calibri"/>
          <w:noProof w:val="0"/>
          <w:sz w:val="24"/>
          <w:szCs w:val="24"/>
          <w:lang w:val="en-US"/>
        </w:rPr>
        <w:t xml:space="preserve"> </w:t>
      </w:r>
    </w:p>
    <w:p w:rsidR="7C40EB87" w:rsidP="7C40EB87" w:rsidRDefault="7C40EB87" w14:noSpellErr="1" w14:paraId="777AE8DC" w14:textId="5B3F1B9C">
      <w:pPr>
        <w:pStyle w:val="Normal"/>
        <w:ind w:left="0"/>
        <w:jc w:val="left"/>
        <w:rPr>
          <w:rFonts w:ascii="Calibri" w:hAnsi="Calibri" w:eastAsia="Calibri" w:cs="Calibri"/>
          <w:noProof w:val="0"/>
          <w:sz w:val="24"/>
          <w:szCs w:val="24"/>
          <w:lang w:val="en-US"/>
        </w:rPr>
      </w:pPr>
      <w:r w:rsidRPr="7C40EB87" w:rsidR="7C40EB87">
        <w:rPr>
          <w:rFonts w:ascii="Calibri" w:hAnsi="Calibri" w:eastAsia="Calibri" w:cs="Calibri"/>
          <w:b w:val="1"/>
          <w:bCs w:val="1"/>
          <w:noProof w:val="0"/>
          <w:sz w:val="28"/>
          <w:szCs w:val="28"/>
          <w:lang w:val="en-US"/>
        </w:rPr>
        <w:t xml:space="preserve">== Project Ideas == </w:t>
      </w:r>
    </w:p>
    <w:p w:rsidR="7C40EB87" w:rsidP="7C40EB87" w:rsidRDefault="7C40EB87" w14:paraId="4C93A483" w14:textId="3BB30AD8">
      <w:pPr>
        <w:pStyle w:val="Normal"/>
        <w:jc w:val="left"/>
        <w:rPr>
          <w:rFonts w:ascii="Calibri" w:hAnsi="Calibri" w:eastAsia="Calibri" w:cs="Calibri"/>
          <w:noProof w:val="0"/>
          <w:sz w:val="24"/>
          <w:szCs w:val="24"/>
          <w:lang w:val="en-US"/>
        </w:rPr>
      </w:pPr>
      <w:r w:rsidRPr="7C40EB87" w:rsidR="7C40EB87">
        <w:rPr>
          <w:rFonts w:ascii="Calibri" w:hAnsi="Calibri" w:eastAsia="Calibri" w:cs="Calibri"/>
          <w:noProof w:val="0"/>
          <w:sz w:val="24"/>
          <w:szCs w:val="24"/>
          <w:lang w:val="en-US"/>
        </w:rPr>
        <w:t xml:space="preserve">Explore sentiment analysis on the </w:t>
      </w:r>
      <w:proofErr w:type="spellStart"/>
      <w:r w:rsidRPr="7C40EB87" w:rsidR="7C40EB87">
        <w:rPr>
          <w:rFonts w:ascii="Calibri" w:hAnsi="Calibri" w:eastAsia="Calibri" w:cs="Calibri"/>
          <w:noProof w:val="0"/>
          <w:sz w:val="24"/>
          <w:szCs w:val="24"/>
          <w:lang w:val="en-US"/>
        </w:rPr>
        <w:t>PeerRead</w:t>
      </w:r>
      <w:proofErr w:type="spellEnd"/>
      <w:r w:rsidRPr="7C40EB87" w:rsidR="7C40EB87">
        <w:rPr>
          <w:rFonts w:ascii="Calibri" w:hAnsi="Calibri" w:eastAsia="Calibri" w:cs="Calibri"/>
          <w:noProof w:val="0"/>
          <w:sz w:val="24"/>
          <w:szCs w:val="24"/>
          <w:lang w:val="en-US"/>
        </w:rPr>
        <w:t xml:space="preserve"> </w:t>
      </w:r>
      <w:r w:rsidRPr="7C40EB87" w:rsidR="7C40EB87">
        <w:rPr>
          <w:rFonts w:ascii="Calibri" w:hAnsi="Calibri" w:eastAsia="Calibri" w:cs="Calibri"/>
          <w:noProof w:val="0"/>
          <w:sz w:val="24"/>
          <w:szCs w:val="24"/>
          <w:lang w:val="en-US"/>
        </w:rPr>
        <w:t>dataset</w:t>
      </w:r>
      <w:r w:rsidRPr="7C40EB87" w:rsidR="7C40EB87">
        <w:rPr>
          <w:rFonts w:ascii="Calibri" w:hAnsi="Calibri" w:eastAsia="Calibri" w:cs="Calibri"/>
          <w:noProof w:val="0"/>
          <w:sz w:val="24"/>
          <w:szCs w:val="24"/>
          <w:lang w:val="en-US"/>
        </w:rPr>
        <w:t>. You can also explore other topics than sentiment analysis. It can be any of the following directions, or combining any two directions:</w:t>
      </w:r>
    </w:p>
    <w:p w:rsidR="7C40EB87" w:rsidP="7C40EB87" w:rsidRDefault="7C40EB87" w14:noSpellErr="1" w14:paraId="5CB2BD42" w14:textId="325BB64C">
      <w:pPr>
        <w:pStyle w:val="ListParagraph"/>
        <w:numPr>
          <w:ilvl w:val="0"/>
          <w:numId w:val="2"/>
        </w:numPr>
        <w:jc w:val="left"/>
        <w:rPr>
          <w:noProof w:val="0"/>
          <w:sz w:val="24"/>
          <w:szCs w:val="24"/>
          <w:lang w:val="en-US"/>
        </w:rPr>
      </w:pPr>
      <w:r w:rsidRPr="7C40EB87" w:rsidR="7C40EB87">
        <w:rPr>
          <w:rFonts w:ascii="Calibri" w:hAnsi="Calibri" w:eastAsia="Calibri" w:cs="Calibri"/>
          <w:noProof w:val="0"/>
          <w:sz w:val="24"/>
          <w:szCs w:val="24"/>
          <w:lang w:val="en-US"/>
        </w:rPr>
        <w:t>Predicting individual reviewer’s decision:</w:t>
      </w:r>
    </w:p>
    <w:p w:rsidR="7C40EB87" w:rsidP="7C40EB87" w:rsidRDefault="7C40EB87" w14:noSpellErr="1" w14:paraId="5D7F466C" w14:textId="4D5408A3">
      <w:pPr>
        <w:pStyle w:val="ListParagraph"/>
        <w:numPr>
          <w:ilvl w:val="1"/>
          <w:numId w:val="2"/>
        </w:numPr>
        <w:jc w:val="left"/>
        <w:rPr>
          <w:noProof w:val="0"/>
          <w:sz w:val="24"/>
          <w:szCs w:val="24"/>
          <w:lang w:val="en-US"/>
        </w:rPr>
      </w:pPr>
      <w:r w:rsidRPr="7C40EB87" w:rsidR="7C40EB87">
        <w:rPr>
          <w:rFonts w:ascii="Calibri" w:hAnsi="Calibri" w:eastAsia="Calibri" w:cs="Calibri"/>
          <w:noProof w:val="0"/>
          <w:sz w:val="24"/>
          <w:szCs w:val="24"/>
          <w:lang w:val="en-US"/>
        </w:rPr>
        <w:t xml:space="preserve">Given the text of a review, can you predict the aspect-level sentiment in the review? How supportive is the reviewer towards the soundness of the paper? Do the three reviews often share the same or different opinions towards the soundness (or novelty, presentation) of a paper? What are some indicative words for sentiment? E.g., “yummy” or “such” indicates positive/negative opinion towards food, what are the corresponding words in the peer review dataset? </w:t>
      </w:r>
    </w:p>
    <w:p w:rsidR="7C40EB87" w:rsidP="7C40EB87" w:rsidRDefault="7C40EB87" w14:noSpellErr="1" w14:paraId="1D89B14A" w14:textId="6EF70016">
      <w:pPr>
        <w:pStyle w:val="ListParagraph"/>
        <w:numPr>
          <w:ilvl w:val="0"/>
          <w:numId w:val="2"/>
        </w:numPr>
        <w:jc w:val="left"/>
        <w:rPr>
          <w:noProof w:val="0"/>
          <w:sz w:val="24"/>
          <w:szCs w:val="24"/>
          <w:lang w:val="en-US"/>
        </w:rPr>
      </w:pPr>
      <w:r w:rsidRPr="7C40EB87" w:rsidR="7C40EB87">
        <w:rPr>
          <w:rFonts w:ascii="Calibri" w:hAnsi="Calibri" w:eastAsia="Calibri" w:cs="Calibri"/>
          <w:noProof w:val="0"/>
          <w:sz w:val="24"/>
          <w:szCs w:val="24"/>
          <w:lang w:val="en-US"/>
        </w:rPr>
        <w:t xml:space="preserve"> Predicting area chair’s final decision:</w:t>
      </w:r>
    </w:p>
    <w:p w:rsidR="7C40EB87" w:rsidP="7C40EB87" w:rsidRDefault="7C40EB87" w14:noSpellErr="1" w14:paraId="18C179EA" w14:textId="3F49C317">
      <w:pPr>
        <w:pStyle w:val="ListParagraph"/>
        <w:numPr>
          <w:ilvl w:val="1"/>
          <w:numId w:val="2"/>
        </w:numPr>
        <w:jc w:val="left"/>
        <w:rPr>
          <w:noProof w:val="0"/>
          <w:sz w:val="24"/>
          <w:szCs w:val="24"/>
          <w:lang w:val="en-US"/>
        </w:rPr>
      </w:pPr>
      <w:r w:rsidRPr="7C40EB87" w:rsidR="7C40EB87">
        <w:rPr>
          <w:rFonts w:ascii="Calibri" w:hAnsi="Calibri" w:eastAsia="Calibri" w:cs="Calibri"/>
          <w:noProof w:val="0"/>
          <w:sz w:val="24"/>
          <w:szCs w:val="24"/>
          <w:lang w:val="en-US"/>
        </w:rPr>
        <w:t xml:space="preserve">Given the texts from each individual reviewer, can you predict the final decision from the area chair? How does </w:t>
      </w:r>
      <w:r w:rsidRPr="7C40EB87" w:rsidR="7C40EB87">
        <w:rPr>
          <w:rFonts w:ascii="Calibri" w:hAnsi="Calibri" w:eastAsia="Calibri" w:cs="Calibri"/>
          <w:noProof w:val="0"/>
          <w:sz w:val="24"/>
          <w:szCs w:val="24"/>
          <w:lang w:val="en-US"/>
        </w:rPr>
        <w:t>it</w:t>
      </w:r>
      <w:r w:rsidRPr="7C40EB87" w:rsidR="7C40EB87">
        <w:rPr>
          <w:rFonts w:ascii="Calibri" w:hAnsi="Calibri" w:eastAsia="Calibri" w:cs="Calibri"/>
          <w:noProof w:val="0"/>
          <w:sz w:val="24"/>
          <w:szCs w:val="24"/>
          <w:lang w:val="en-US"/>
        </w:rPr>
        <w:t xml:space="preserve"> relate to the individual reviews? </w:t>
      </w:r>
      <w:proofErr w:type="gramStart"/>
      <w:r w:rsidRPr="7C40EB87" w:rsidR="7C40EB87">
        <w:rPr>
          <w:rFonts w:ascii="Calibri" w:hAnsi="Calibri" w:eastAsia="Calibri" w:cs="Calibri"/>
          <w:noProof w:val="0"/>
          <w:sz w:val="24"/>
          <w:szCs w:val="24"/>
          <w:lang w:val="en-US"/>
        </w:rPr>
        <w:t>Is</w:t>
      </w:r>
      <w:proofErr w:type="gramEnd"/>
      <w:r w:rsidRPr="7C40EB87" w:rsidR="7C40EB87">
        <w:rPr>
          <w:rFonts w:ascii="Calibri" w:hAnsi="Calibri" w:eastAsia="Calibri" w:cs="Calibri"/>
          <w:noProof w:val="0"/>
          <w:sz w:val="24"/>
          <w:szCs w:val="24"/>
          <w:lang w:val="en-US"/>
        </w:rPr>
        <w:t xml:space="preserve"> there any cases where you find the overall decision differ from individual </w:t>
      </w:r>
      <w:r w:rsidRPr="7C40EB87" w:rsidR="7C40EB87">
        <w:rPr>
          <w:rFonts w:ascii="Calibri" w:hAnsi="Calibri" w:eastAsia="Calibri" w:cs="Calibri"/>
          <w:noProof w:val="0"/>
          <w:sz w:val="24"/>
          <w:szCs w:val="24"/>
          <w:lang w:val="en-US"/>
        </w:rPr>
        <w:t xml:space="preserve">reviewers’ opinion? If so why? The area chair has to review hundreds of papers, could you help reduce their efforts by prioritizing the papers that are the most uncertain given the individual reviews? </w:t>
      </w:r>
    </w:p>
    <w:p w:rsidR="7C40EB87" w:rsidP="7C40EB87" w:rsidRDefault="7C40EB87" w14:noSpellErr="1" w14:paraId="18AF9223" w14:textId="13B94BEB">
      <w:pPr>
        <w:pStyle w:val="ListParagraph"/>
        <w:numPr>
          <w:ilvl w:val="0"/>
          <w:numId w:val="2"/>
        </w:numPr>
        <w:jc w:val="left"/>
        <w:rPr>
          <w:noProof w:val="0"/>
          <w:sz w:val="24"/>
          <w:szCs w:val="24"/>
          <w:lang w:val="en-US"/>
        </w:rPr>
      </w:pPr>
      <w:r w:rsidRPr="7C40EB87" w:rsidR="7C40EB87">
        <w:rPr>
          <w:rFonts w:ascii="Calibri" w:hAnsi="Calibri" w:eastAsia="Calibri" w:cs="Calibri"/>
          <w:noProof w:val="0"/>
          <w:sz w:val="24"/>
          <w:szCs w:val="24"/>
          <w:lang w:val="en-US"/>
        </w:rPr>
        <w:t xml:space="preserve"> Comparison between two years’ reviews: </w:t>
      </w:r>
    </w:p>
    <w:p w:rsidR="7C40EB87" w:rsidP="7C40EB87" w:rsidRDefault="7C40EB87" w14:noSpellErr="1" w14:paraId="2894E181" w14:textId="032E3FFA">
      <w:pPr>
        <w:pStyle w:val="ListParagraph"/>
        <w:numPr>
          <w:ilvl w:val="1"/>
          <w:numId w:val="3"/>
        </w:numPr>
        <w:jc w:val="left"/>
        <w:rPr>
          <w:noProof w:val="0"/>
          <w:sz w:val="24"/>
          <w:szCs w:val="24"/>
          <w:lang w:val="en-US"/>
        </w:rPr>
      </w:pPr>
      <w:proofErr w:type="gramStart"/>
      <w:r w:rsidRPr="7C40EB87" w:rsidR="7C40EB87">
        <w:rPr>
          <w:rFonts w:ascii="Calibri" w:hAnsi="Calibri" w:eastAsia="Calibri" w:cs="Calibri"/>
          <w:noProof w:val="0"/>
          <w:sz w:val="24"/>
          <w:szCs w:val="24"/>
          <w:lang w:val="en-US"/>
        </w:rPr>
        <w:t>Are</w:t>
      </w:r>
      <w:proofErr w:type="gramEnd"/>
      <w:r w:rsidRPr="7C40EB87" w:rsidR="7C40EB87">
        <w:rPr>
          <w:rFonts w:ascii="Calibri" w:hAnsi="Calibri" w:eastAsia="Calibri" w:cs="Calibri"/>
          <w:noProof w:val="0"/>
          <w:sz w:val="24"/>
          <w:szCs w:val="24"/>
          <w:lang w:val="en-US"/>
        </w:rPr>
        <w:t xml:space="preserve"> there any difference between two years’ reviews (2017 and 2018)? For example, it can be expectable that one topic was still novel in 2017, but not that novel in 2018. Can you automatically predict 2018’s review opinion given 2017’s reviews? </w:t>
      </w:r>
    </w:p>
    <w:p w:rsidR="7C40EB87" w:rsidP="7C40EB87" w:rsidRDefault="7C40EB87" w14:noSpellErr="1" w14:paraId="757716A1" w14:textId="242F331E">
      <w:pPr>
        <w:pStyle w:val="Normal"/>
        <w:ind w:left="1080"/>
        <w:jc w:val="left"/>
        <w:rPr>
          <w:rFonts w:ascii="Calibri" w:hAnsi="Calibri" w:eastAsia="Calibri" w:cs="Calibri"/>
          <w:noProof w:val="0"/>
          <w:sz w:val="24"/>
          <w:szCs w:val="24"/>
          <w:lang w:val="en-US"/>
        </w:rPr>
      </w:pPr>
    </w:p>
    <w:p w:rsidR="7C40EB87" w:rsidP="7C40EB87" w:rsidRDefault="7C40EB87" w14:noSpellErr="1" w14:paraId="77104FBB" w14:textId="24F9536C">
      <w:pPr>
        <w:pStyle w:val="Normal"/>
        <w:jc w:val="left"/>
        <w:rPr>
          <w:rFonts w:ascii="Calibri" w:hAnsi="Calibri" w:eastAsia="Calibri" w:cs="Calibri"/>
          <w:noProof w:val="0"/>
          <w:sz w:val="28"/>
          <w:szCs w:val="28"/>
          <w:lang w:val="en-US"/>
        </w:rPr>
      </w:pPr>
      <w:r w:rsidRPr="7C40EB87" w:rsidR="7C40EB87">
        <w:rPr>
          <w:rFonts w:ascii="Calibri" w:hAnsi="Calibri" w:eastAsia="Calibri" w:cs="Calibri"/>
          <w:b w:val="1"/>
          <w:bCs w:val="1"/>
          <w:noProof w:val="0"/>
          <w:sz w:val="28"/>
          <w:szCs w:val="28"/>
          <w:lang w:val="en-US"/>
        </w:rPr>
        <w:t>== Related Work ==</w:t>
      </w:r>
    </w:p>
    <w:p w:rsidR="7C40EB87" w:rsidP="7C40EB87" w:rsidRDefault="7C40EB87" w14:noSpellErr="1" w14:paraId="58020606" w14:textId="3893D473">
      <w:pPr>
        <w:pStyle w:val="Normal"/>
        <w:jc w:val="left"/>
        <w:rPr>
          <w:sz w:val="24"/>
          <w:szCs w:val="24"/>
        </w:rPr>
      </w:pPr>
      <w:hyperlink r:id="Rfda67379fe0343e5">
        <w:r w:rsidRPr="7C40EB87" w:rsidR="7C40EB87">
          <w:rPr>
            <w:rStyle w:val="Hyperlink"/>
            <w:rFonts w:ascii="Calibri" w:hAnsi="Calibri" w:eastAsia="Calibri" w:cs="Calibri"/>
            <w:noProof w:val="0"/>
            <w:sz w:val="24"/>
            <w:szCs w:val="24"/>
            <w:lang w:val="en-US"/>
          </w:rPr>
          <w:t>A Dataset of Peer Reviews (PeerRead): Collection, Insights and NLP Applications</w:t>
        </w:r>
      </w:hyperlink>
    </w:p>
    <w:p w:rsidR="7C40EB87" w:rsidP="7C40EB87" w:rsidRDefault="7C40EB87" w14:paraId="2186DCA6" w14:textId="79C4D002">
      <w:pPr>
        <w:pStyle w:val="Normal"/>
        <w:jc w:val="left"/>
        <w:rPr>
          <w:sz w:val="24"/>
          <w:szCs w:val="24"/>
        </w:rPr>
      </w:pPr>
      <w:hyperlink r:id="R56cc242162954030">
        <w:r w:rsidRPr="7C40EB87" w:rsidR="7C40EB87">
          <w:rPr>
            <w:rStyle w:val="Hyperlink"/>
            <w:rFonts w:ascii="Calibri" w:hAnsi="Calibri" w:eastAsia="Calibri" w:cs="Calibri"/>
            <w:noProof w:val="0"/>
            <w:sz w:val="24"/>
            <w:szCs w:val="24"/>
            <w:lang w:val="en-US"/>
          </w:rPr>
          <w:t>Open Scholarship and Peer Review: a Time for Experimentation</w:t>
        </w:r>
      </w:hyperlink>
    </w:p>
    <w:p w:rsidR="7C40EB87" w:rsidP="7C40EB87" w:rsidRDefault="7C40EB87" w14:noSpellErr="1" w14:paraId="79781963" w14:textId="5A19FF96">
      <w:pPr>
        <w:pStyle w:val="Normal"/>
        <w:jc w:val="left"/>
        <w:rPr>
          <w:rFonts w:ascii="Calibri" w:hAnsi="Calibri" w:eastAsia="Calibri" w:cs="Calibri"/>
          <w:noProof w:val="0"/>
          <w:sz w:val="28"/>
          <w:szCs w:val="28"/>
          <w:lang w:val="en-US"/>
        </w:rPr>
      </w:pPr>
      <w:r w:rsidRPr="7C40EB87" w:rsidR="7C40EB87">
        <w:rPr>
          <w:rFonts w:ascii="Calibri" w:hAnsi="Calibri" w:eastAsia="Calibri" w:cs="Calibri"/>
          <w:noProof w:val="0"/>
          <w:sz w:val="24"/>
          <w:szCs w:val="24"/>
          <w:lang w:val="en-US"/>
        </w:rPr>
        <w:t>Sentiment analysis:</w:t>
      </w:r>
    </w:p>
    <w:p w:rsidR="7C40EB87" w:rsidP="7C40EB87" w:rsidRDefault="7C40EB87" w14:noSpellErr="1" w14:paraId="361EA799" w14:textId="4F852268">
      <w:pPr>
        <w:pStyle w:val="Normal"/>
        <w:jc w:val="left"/>
      </w:pPr>
      <w:r w:rsidRPr="7C40EB87" w:rsidR="7C40EB87">
        <w:rPr>
          <w:rFonts w:ascii="Calibri" w:hAnsi="Calibri" w:eastAsia="Calibri" w:cs="Calibri"/>
          <w:noProof w:val="0"/>
          <w:sz w:val="24"/>
          <w:szCs w:val="24"/>
          <w:lang w:val="en-US"/>
        </w:rPr>
        <w:t xml:space="preserve">[1] </w:t>
      </w:r>
      <w:hyperlink r:id="R8d296ed3da524ced">
        <w:r w:rsidRPr="7C40EB87" w:rsidR="7C40EB87">
          <w:rPr>
            <w:rStyle w:val="Hyperlink"/>
            <w:rFonts w:ascii="Calibri" w:hAnsi="Calibri" w:eastAsia="Calibri" w:cs="Calibri"/>
            <w:noProof w:val="0"/>
            <w:sz w:val="24"/>
            <w:szCs w:val="24"/>
            <w:lang w:val="en-US"/>
          </w:rPr>
          <w:t>Mining and Summarizing Customer Reviews</w:t>
        </w:r>
      </w:hyperlink>
    </w:p>
    <w:p w:rsidR="7C40EB87" w:rsidP="7C40EB87" w:rsidRDefault="7C40EB87" w14:noSpellErr="1" w14:paraId="46E36661" w14:textId="120829CA">
      <w:pPr>
        <w:pStyle w:val="Normal"/>
        <w:jc w:val="left"/>
      </w:pPr>
      <w:r w:rsidRPr="7C40EB87" w:rsidR="7C40EB87">
        <w:rPr>
          <w:rFonts w:ascii="Calibri" w:hAnsi="Calibri" w:eastAsia="Calibri" w:cs="Calibri"/>
          <w:noProof w:val="0"/>
          <w:sz w:val="24"/>
          <w:szCs w:val="24"/>
          <w:lang w:val="en-US"/>
        </w:rPr>
        <w:t xml:space="preserve">[2] </w:t>
      </w:r>
      <w:hyperlink r:id="Rfa71c8c11876442a">
        <w:r w:rsidRPr="7C40EB87" w:rsidR="7C40EB87">
          <w:rPr>
            <w:rStyle w:val="Hyperlink"/>
            <w:rFonts w:ascii="Calibri" w:hAnsi="Calibri" w:eastAsia="Calibri" w:cs="Calibri"/>
            <w:noProof w:val="0"/>
            <w:sz w:val="24"/>
            <w:szCs w:val="24"/>
            <w:lang w:val="en-US"/>
          </w:rPr>
          <w:t>Latent Aspect Rating Analysis on Review Text Data: A Rating Regression Approach</w:t>
        </w:r>
      </w:hyperlink>
    </w:p>
    <w:p w:rsidR="7C40EB87" w:rsidP="7C40EB87" w:rsidRDefault="7C40EB87" w14:noSpellErr="1" w14:paraId="0F25686F" w14:textId="6EEAB5B3">
      <w:pPr>
        <w:pStyle w:val="Normal"/>
        <w:jc w:val="left"/>
      </w:pPr>
      <w:r w:rsidRPr="7C40EB87" w:rsidR="7C40EB87">
        <w:rPr>
          <w:rFonts w:ascii="Calibri" w:hAnsi="Calibri" w:eastAsia="Calibri" w:cs="Calibri"/>
          <w:noProof w:val="0"/>
          <w:sz w:val="24"/>
          <w:szCs w:val="24"/>
          <w:lang w:val="en-US"/>
        </w:rPr>
        <w:t xml:space="preserve">[3] </w:t>
      </w:r>
      <w:hyperlink r:id="R8b1541d5006b448e">
        <w:r w:rsidRPr="7C40EB87" w:rsidR="7C40EB87">
          <w:rPr>
            <w:rStyle w:val="Hyperlink"/>
            <w:rFonts w:ascii="Calibri" w:hAnsi="Calibri" w:eastAsia="Calibri" w:cs="Calibri"/>
            <w:noProof w:val="0"/>
            <w:sz w:val="24"/>
            <w:szCs w:val="24"/>
            <w:lang w:val="en-US"/>
          </w:rPr>
          <w:t>Recursive Deep Models for Semantic Compositionality Over a Sentiment Treebank</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E7FD42"/>
  <w15:docId w15:val="{3ea7c0dd-a591-4151-b46b-087918aa0d77}"/>
  <w:rsids>
    <w:rsidRoot w:val="6FE7FD42"/>
    <w:rsid w:val="6FE7FD42"/>
    <w:rsid w:val="7C40EB87"/>
    <w:rsid w:val="7FB91D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yann.lecun.com/ex/pamphlets/publishing-models.html" TargetMode="External" Id="Rd747f58b6364410f" /><Relationship Type="http://schemas.openxmlformats.org/officeDocument/2006/relationships/hyperlink" Target="https://github.com/allenai/PeerRead" TargetMode="External" Id="R4a99428debd44e0d" /><Relationship Type="http://schemas.openxmlformats.org/officeDocument/2006/relationships/hyperlink" Target="https://arxiv.org/abs/1804.09635" TargetMode="External" Id="Rfda67379fe0343e5" /><Relationship Type="http://schemas.openxmlformats.org/officeDocument/2006/relationships/hyperlink" Target="https://openreview.net/pdf?id=xf0zSBd2iufMg" TargetMode="External" Id="R56cc242162954030" /><Relationship Type="http://schemas.openxmlformats.org/officeDocument/2006/relationships/hyperlink" Target="https://www.cs.uic.edu/~liub/publications/kdd04-revSummary.pdf" TargetMode="External" Id="R8d296ed3da524ced" /><Relationship Type="http://schemas.openxmlformats.org/officeDocument/2006/relationships/hyperlink" Target="https://www.cs.virginia.edu/~hw5x/paper/rp166f-wang.pdf" TargetMode="External" Id="Rfa71c8c11876442a" /><Relationship Type="http://schemas.openxmlformats.org/officeDocument/2006/relationships/hyperlink" Target="http://www.aclweb.org/anthology/D13-1170" TargetMode="External" Id="R8b1541d5006b448e" /><Relationship Type="http://schemas.openxmlformats.org/officeDocument/2006/relationships/numbering" Target="/word/numbering.xml" Id="Rc24dad5e8c8546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2018-10-19T06:26:13.2353912Z</dcterms:created>
  <dcterms:modified xsi:type="dcterms:W3CDTF">2018-10-20T19:48:22.2694046Z</dcterms:modified>
  <dc:creator>xliu93</dc:creator>
  <lastModifiedBy>xliu93</lastModifiedBy>
</coreProperties>
</file>