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AB" w:rsidRPr="0068422C" w:rsidRDefault="00384EF1" w:rsidP="00F3248C">
      <w:pPr>
        <w:jc w:val="center"/>
        <w:rPr>
          <w:rFonts w:ascii="宋体" w:eastAsia="宋体" w:hAnsi="宋体"/>
          <w:b/>
          <w:sz w:val="32"/>
          <w:szCs w:val="32"/>
        </w:rPr>
      </w:pPr>
      <w:r w:rsidRPr="0068422C">
        <w:rPr>
          <w:rFonts w:ascii="宋体" w:eastAsia="宋体" w:hAnsi="宋体" w:hint="eastAsia"/>
          <w:b/>
          <w:sz w:val="32"/>
          <w:szCs w:val="32"/>
        </w:rPr>
        <w:t>惠斯通电桥法测电阻</w:t>
      </w:r>
    </w:p>
    <w:p w:rsidR="00384EF1" w:rsidRPr="0068422C" w:rsidRDefault="00384EF1">
      <w:pPr>
        <w:rPr>
          <w:rFonts w:ascii="宋体" w:eastAsia="宋体" w:hAnsi="宋体"/>
          <w:b/>
          <w:sz w:val="28"/>
          <w:szCs w:val="28"/>
        </w:rPr>
      </w:pPr>
      <w:r w:rsidRPr="0068422C">
        <w:rPr>
          <w:rFonts w:ascii="宋体" w:eastAsia="宋体" w:hAnsi="宋体" w:hint="eastAsia"/>
          <w:b/>
          <w:sz w:val="28"/>
          <w:szCs w:val="28"/>
        </w:rPr>
        <w:t>1.用欧姆表粗测阻值</w:t>
      </w:r>
    </w:p>
    <w:p w:rsidR="00384EF1" w:rsidRPr="0068422C" w:rsidRDefault="00384EF1">
      <w:pPr>
        <w:rPr>
          <w:rFonts w:ascii="宋体" w:eastAsia="宋体" w:hAnsi="宋体"/>
        </w:rPr>
      </w:pPr>
      <w:r w:rsidRPr="0068422C">
        <w:rPr>
          <w:rFonts w:ascii="宋体" w:eastAsia="宋体" w:hAnsi="宋体"/>
          <w:noProof/>
        </w:rPr>
        <w:drawing>
          <wp:inline distT="0" distB="0" distL="0" distR="0" wp14:anchorId="10CD5A70" wp14:editId="71AEDF4D">
            <wp:extent cx="4562508" cy="145733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F1" w:rsidRPr="0068422C" w:rsidRDefault="00384EF1">
      <w:pPr>
        <w:rPr>
          <w:rFonts w:ascii="宋体" w:eastAsia="宋体" w:hAnsi="宋体"/>
        </w:rPr>
      </w:pPr>
      <w:r w:rsidRPr="0068422C">
        <w:rPr>
          <w:rFonts w:ascii="宋体" w:eastAsia="宋体" w:hAnsi="宋体" w:hint="eastAsia"/>
        </w:rPr>
        <w:t>如图，该电阻粗测阻值Rx=</w:t>
      </w:r>
      <w:r w:rsidRPr="0068422C">
        <w:rPr>
          <w:rFonts w:ascii="宋体" w:eastAsia="宋体" w:hAnsi="宋体"/>
        </w:rPr>
        <w:t>(325.93</w:t>
      </w:r>
      <w:r w:rsidRPr="0068422C">
        <w:rPr>
          <w:rFonts w:ascii="宋体" w:eastAsia="宋体" w:hAnsi="宋体" w:hint="eastAsia"/>
        </w:rPr>
        <w:t>±0.016</w:t>
      </w:r>
      <w:r w:rsidRPr="0068422C">
        <w:rPr>
          <w:rFonts w:ascii="宋体" w:eastAsia="宋体" w:hAnsi="宋体"/>
        </w:rPr>
        <w:t>)</w:t>
      </w:r>
      <w:r w:rsidRPr="0068422C">
        <w:rPr>
          <w:rFonts w:ascii="宋体" w:eastAsia="宋体" w:hAnsi="宋体" w:hint="eastAsia"/>
        </w:rPr>
        <w:t>Ω</w:t>
      </w:r>
    </w:p>
    <w:p w:rsidR="00384EF1" w:rsidRPr="0068422C" w:rsidRDefault="00384EF1">
      <w:pPr>
        <w:rPr>
          <w:rFonts w:ascii="宋体" w:eastAsia="宋体" w:hAnsi="宋体"/>
        </w:rPr>
      </w:pPr>
      <w:r w:rsidRPr="0068422C">
        <w:rPr>
          <w:rFonts w:ascii="宋体" w:eastAsia="宋体" w:hAnsi="宋体" w:hint="eastAsia"/>
        </w:rPr>
        <w:t>计算过程见实验报告。</w:t>
      </w:r>
    </w:p>
    <w:p w:rsidR="00384EF1" w:rsidRPr="0068422C" w:rsidRDefault="00384EF1">
      <w:pPr>
        <w:rPr>
          <w:rFonts w:ascii="宋体" w:eastAsia="宋体" w:hAnsi="宋体" w:hint="eastAsia"/>
        </w:rPr>
      </w:pPr>
    </w:p>
    <w:p w:rsidR="00384EF1" w:rsidRPr="0068422C" w:rsidRDefault="00384EF1">
      <w:pPr>
        <w:rPr>
          <w:rFonts w:ascii="宋体" w:eastAsia="宋体" w:hAnsi="宋体"/>
          <w:b/>
          <w:sz w:val="28"/>
          <w:szCs w:val="28"/>
        </w:rPr>
      </w:pPr>
      <w:r w:rsidRPr="0068422C">
        <w:rPr>
          <w:rFonts w:ascii="宋体" w:eastAsia="宋体" w:hAnsi="宋体" w:hint="eastAsia"/>
          <w:b/>
          <w:sz w:val="28"/>
          <w:szCs w:val="28"/>
        </w:rPr>
        <w:t>2.灵敏度即电阻阻值与比例臂比例的关系</w:t>
      </w:r>
    </w:p>
    <w:p w:rsidR="00384EF1" w:rsidRPr="0068422C" w:rsidRDefault="00384EF1">
      <w:pPr>
        <w:rPr>
          <w:rFonts w:ascii="宋体" w:eastAsia="宋体" w:hAnsi="宋体"/>
        </w:rPr>
      </w:pPr>
      <w:r w:rsidRPr="0068422C">
        <w:rPr>
          <w:rFonts w:ascii="宋体" w:eastAsia="宋体" w:hAnsi="宋体"/>
          <w:noProof/>
        </w:rPr>
        <w:drawing>
          <wp:inline distT="0" distB="0" distL="0" distR="0" wp14:anchorId="55B4D502" wp14:editId="6058953F">
            <wp:extent cx="5274310" cy="833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F1" w:rsidRPr="0068422C" w:rsidRDefault="00384EF1">
      <w:pPr>
        <w:rPr>
          <w:rFonts w:ascii="宋体" w:eastAsia="宋体" w:hAnsi="宋体"/>
        </w:rPr>
      </w:pPr>
      <w:r w:rsidRPr="0068422C">
        <w:rPr>
          <w:rFonts w:ascii="宋体" w:eastAsia="宋体" w:hAnsi="宋体" w:hint="eastAsia"/>
        </w:rPr>
        <w:t>如图，可以看到当</w:t>
      </w:r>
      <w:r w:rsidRPr="0068422C">
        <w:rPr>
          <w:rFonts w:ascii="宋体" w:eastAsia="宋体" w:hAnsi="宋体"/>
        </w:rPr>
        <w:t>R1/R2</w:t>
      </w:r>
      <w:r w:rsidRPr="0068422C">
        <w:rPr>
          <w:rFonts w:ascii="宋体" w:eastAsia="宋体" w:hAnsi="宋体" w:hint="eastAsia"/>
        </w:rPr>
        <w:t>＜1时，灵敏度S明显较低。</w:t>
      </w:r>
    </w:p>
    <w:p w:rsidR="00384EF1" w:rsidRPr="0068422C" w:rsidRDefault="00384EF1">
      <w:pPr>
        <w:rPr>
          <w:rFonts w:ascii="宋体" w:eastAsia="宋体" w:hAnsi="宋体"/>
        </w:rPr>
      </w:pPr>
      <w:r w:rsidRPr="0068422C">
        <w:rPr>
          <w:rFonts w:ascii="宋体" w:eastAsia="宋体" w:hAnsi="宋体" w:hint="eastAsia"/>
        </w:rPr>
        <w:t>而R</w:t>
      </w:r>
      <w:r w:rsidRPr="0068422C">
        <w:rPr>
          <w:rFonts w:ascii="宋体" w:eastAsia="宋体" w:hAnsi="宋体"/>
        </w:rPr>
        <w:t>1/R2</w:t>
      </w:r>
      <w:r w:rsidRPr="0068422C">
        <w:rPr>
          <w:rFonts w:ascii="宋体" w:eastAsia="宋体" w:hAnsi="宋体" w:hint="eastAsia"/>
        </w:rPr>
        <w:t>＞1时，灵敏度S较高。</w:t>
      </w:r>
    </w:p>
    <w:p w:rsidR="00384EF1" w:rsidRPr="0068422C" w:rsidRDefault="00384EF1">
      <w:pPr>
        <w:rPr>
          <w:rFonts w:ascii="宋体" w:eastAsia="宋体" w:hAnsi="宋体"/>
        </w:rPr>
      </w:pPr>
      <w:r w:rsidRPr="0068422C">
        <w:rPr>
          <w:rFonts w:ascii="宋体" w:eastAsia="宋体" w:hAnsi="宋体" w:hint="eastAsia"/>
        </w:rPr>
        <w:t>该电阻的阻值平均值为(323.63±0.019</w:t>
      </w:r>
      <w:r w:rsidRPr="0068422C">
        <w:rPr>
          <w:rFonts w:ascii="宋体" w:eastAsia="宋体" w:hAnsi="宋体"/>
        </w:rPr>
        <w:t>)</w:t>
      </w:r>
      <w:r w:rsidRPr="0068422C">
        <w:rPr>
          <w:rFonts w:ascii="宋体" w:eastAsia="宋体" w:hAnsi="宋体" w:hint="eastAsia"/>
        </w:rPr>
        <w:t>Ω。</w:t>
      </w:r>
    </w:p>
    <w:p w:rsidR="00384EF1" w:rsidRPr="0068422C" w:rsidRDefault="00384EF1">
      <w:pPr>
        <w:rPr>
          <w:rFonts w:ascii="宋体" w:eastAsia="宋体" w:hAnsi="宋体"/>
        </w:rPr>
      </w:pPr>
    </w:p>
    <w:p w:rsidR="00384EF1" w:rsidRPr="0068422C" w:rsidRDefault="00384EF1">
      <w:pPr>
        <w:rPr>
          <w:rFonts w:ascii="宋体" w:eastAsia="宋体" w:hAnsi="宋体"/>
          <w:b/>
          <w:sz w:val="28"/>
          <w:szCs w:val="28"/>
        </w:rPr>
      </w:pPr>
      <w:r w:rsidRPr="0068422C">
        <w:rPr>
          <w:rFonts w:ascii="宋体" w:eastAsia="宋体" w:hAnsi="宋体" w:hint="eastAsia"/>
          <w:b/>
          <w:sz w:val="28"/>
          <w:szCs w:val="28"/>
        </w:rPr>
        <w:t>3.</w:t>
      </w:r>
      <w:r w:rsidRPr="0068422C">
        <w:rPr>
          <w:rFonts w:ascii="宋体" w:eastAsia="宋体" w:hAnsi="宋体"/>
          <w:b/>
          <w:sz w:val="28"/>
          <w:szCs w:val="28"/>
        </w:rPr>
        <w:t>S</w:t>
      </w:r>
      <w:r w:rsidRPr="0068422C">
        <w:rPr>
          <w:rFonts w:ascii="宋体" w:eastAsia="宋体" w:hAnsi="宋体" w:hint="eastAsia"/>
          <w:b/>
          <w:sz w:val="28"/>
          <w:szCs w:val="28"/>
        </w:rPr>
        <w:t>与U</w:t>
      </w:r>
      <w:r w:rsidRPr="0068422C">
        <w:rPr>
          <w:rFonts w:ascii="宋体" w:eastAsia="宋体" w:hAnsi="宋体"/>
          <w:b/>
          <w:sz w:val="28"/>
          <w:szCs w:val="28"/>
          <w:vertAlign w:val="subscript"/>
        </w:rPr>
        <w:t>AC</w:t>
      </w:r>
      <w:r w:rsidRPr="0068422C">
        <w:rPr>
          <w:rFonts w:ascii="宋体" w:eastAsia="宋体" w:hAnsi="宋体" w:hint="eastAsia"/>
          <w:b/>
          <w:sz w:val="28"/>
          <w:szCs w:val="28"/>
        </w:rPr>
        <w:t>之间的关系</w:t>
      </w:r>
    </w:p>
    <w:p w:rsidR="00384EF1" w:rsidRPr="0068422C" w:rsidRDefault="00384EF1">
      <w:pPr>
        <w:rPr>
          <w:rFonts w:ascii="宋体" w:eastAsia="宋体" w:hAnsi="宋体"/>
        </w:rPr>
      </w:pPr>
      <w:r w:rsidRPr="0068422C">
        <w:rPr>
          <w:rFonts w:ascii="宋体" w:eastAsia="宋体" w:hAnsi="宋体"/>
          <w:noProof/>
        </w:rPr>
        <w:drawing>
          <wp:inline distT="0" distB="0" distL="0" distR="0" wp14:anchorId="2C399FE5" wp14:editId="09461733">
            <wp:extent cx="5274310" cy="2833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F1" w:rsidRPr="0068422C" w:rsidRDefault="00384EF1">
      <w:pPr>
        <w:rPr>
          <w:rFonts w:ascii="宋体" w:eastAsia="宋体" w:hAnsi="宋体"/>
        </w:rPr>
      </w:pPr>
      <w:r w:rsidRPr="0068422C">
        <w:rPr>
          <w:rFonts w:ascii="宋体" w:eastAsia="宋体" w:hAnsi="宋体" w:hint="eastAsia"/>
        </w:rPr>
        <w:t>如图所示，灵敏度S与U</w:t>
      </w:r>
      <w:r w:rsidRPr="0068422C">
        <w:rPr>
          <w:rFonts w:ascii="宋体" w:eastAsia="宋体" w:hAnsi="宋体"/>
          <w:vertAlign w:val="subscript"/>
        </w:rPr>
        <w:t>AC</w:t>
      </w:r>
      <w:r w:rsidRPr="0068422C">
        <w:rPr>
          <w:rFonts w:ascii="宋体" w:eastAsia="宋体" w:hAnsi="宋体" w:hint="eastAsia"/>
        </w:rPr>
        <w:t>基本为线性关系，具体计算过程见实验报告。</w:t>
      </w:r>
    </w:p>
    <w:p w:rsidR="00F3248C" w:rsidRPr="0068422C" w:rsidRDefault="00F3248C">
      <w:pPr>
        <w:rPr>
          <w:rFonts w:ascii="宋体" w:eastAsia="宋体" w:hAnsi="宋体" w:hint="eastAsia"/>
        </w:rPr>
      </w:pPr>
      <w:bookmarkStart w:id="0" w:name="_GoBack"/>
      <w:bookmarkEnd w:id="0"/>
    </w:p>
    <w:p w:rsidR="00384EF1" w:rsidRPr="0068422C" w:rsidRDefault="00384EF1">
      <w:pPr>
        <w:rPr>
          <w:rFonts w:ascii="宋体" w:eastAsia="宋体" w:hAnsi="宋体"/>
          <w:b/>
          <w:sz w:val="28"/>
          <w:szCs w:val="28"/>
        </w:rPr>
      </w:pPr>
      <w:r w:rsidRPr="0068422C">
        <w:rPr>
          <w:rFonts w:ascii="宋体" w:eastAsia="宋体" w:hAnsi="宋体" w:hint="eastAsia"/>
          <w:b/>
          <w:sz w:val="28"/>
          <w:szCs w:val="28"/>
        </w:rPr>
        <w:t>4.误差分析</w:t>
      </w:r>
    </w:p>
    <w:p w:rsidR="00384EF1" w:rsidRPr="0068422C" w:rsidRDefault="00384EF1">
      <w:pPr>
        <w:rPr>
          <w:rFonts w:ascii="宋体" w:eastAsia="宋体" w:hAnsi="宋体"/>
        </w:rPr>
      </w:pPr>
      <w:r w:rsidRPr="0068422C">
        <w:rPr>
          <w:rFonts w:ascii="宋体" w:eastAsia="宋体" w:hAnsi="宋体" w:hint="eastAsia"/>
        </w:rPr>
        <w:t>（1）当我们在实验中发现，当电路接入时间增长时，毫伏表读数会明显降低。这可能是由于因为电路中电阻产热导致温度变化引起的。</w:t>
      </w:r>
    </w:p>
    <w:p w:rsidR="00384EF1" w:rsidRPr="0068422C" w:rsidRDefault="00384EF1">
      <w:pPr>
        <w:rPr>
          <w:rFonts w:ascii="宋体" w:eastAsia="宋体" w:hAnsi="宋体"/>
        </w:rPr>
      </w:pPr>
      <w:r w:rsidRPr="0068422C">
        <w:rPr>
          <w:rFonts w:ascii="宋体" w:eastAsia="宋体" w:hAnsi="宋体" w:hint="eastAsia"/>
        </w:rPr>
        <w:t>由Q</w:t>
      </w:r>
      <w:r w:rsidRPr="0068422C">
        <w:rPr>
          <w:rFonts w:ascii="宋体" w:eastAsia="宋体" w:hAnsi="宋体"/>
        </w:rPr>
        <w:t>=I2R</w:t>
      </w:r>
      <w:r w:rsidRPr="0068422C">
        <w:rPr>
          <w:rFonts w:ascii="宋体" w:eastAsia="宋体" w:hAnsi="宋体" w:hint="eastAsia"/>
        </w:rPr>
        <w:t>t</w:t>
      </w:r>
      <w:r w:rsidRPr="0068422C">
        <w:rPr>
          <w:rFonts w:ascii="宋体" w:eastAsia="宋体" w:hAnsi="宋体"/>
        </w:rPr>
        <w:t xml:space="preserve"> </w:t>
      </w:r>
      <w:r w:rsidRPr="0068422C">
        <w:rPr>
          <w:rFonts w:ascii="宋体" w:eastAsia="宋体" w:hAnsi="宋体" w:hint="eastAsia"/>
        </w:rPr>
        <w:t>产热量Q与时间t呈线性关系，随着温度增加，定值电阻的电阻值改变，导致实验出现误差，故应取最开始的读数作为记录值。</w:t>
      </w:r>
    </w:p>
    <w:p w:rsidR="00384EF1" w:rsidRPr="0068422C" w:rsidRDefault="00384EF1">
      <w:pPr>
        <w:rPr>
          <w:rFonts w:ascii="宋体" w:eastAsia="宋体" w:hAnsi="宋体" w:hint="eastAsia"/>
        </w:rPr>
      </w:pPr>
      <w:r w:rsidRPr="0068422C">
        <w:rPr>
          <w:rFonts w:ascii="宋体" w:eastAsia="宋体" w:hAnsi="宋体" w:hint="eastAsia"/>
        </w:rPr>
        <w:t>（2）电路中毫伏表内阻和灵敏度问题。这导致当毫伏表示数为0时</w:t>
      </w:r>
      <w:r w:rsidRPr="0068422C">
        <w:rPr>
          <w:rFonts w:ascii="宋体" w:eastAsia="宋体" w:hAnsi="宋体"/>
        </w:rPr>
        <w:t>BD</w:t>
      </w:r>
      <w:r w:rsidRPr="0068422C">
        <w:rPr>
          <w:rFonts w:ascii="宋体" w:eastAsia="宋体" w:hAnsi="宋体" w:hint="eastAsia"/>
        </w:rPr>
        <w:t>点的电压差可能不是0，所以需要灵敏度更高的电压表。另外，受到电阻箱灵敏度问题，可能无法使毫伏表示数为0，此时应当换用分辨度更高的电阻箱。</w:t>
      </w:r>
    </w:p>
    <w:sectPr w:rsidR="00384EF1" w:rsidRPr="0068422C" w:rsidSect="00F7486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F1"/>
    <w:rsid w:val="000A1BAB"/>
    <w:rsid w:val="00384EF1"/>
    <w:rsid w:val="00447365"/>
    <w:rsid w:val="0068422C"/>
    <w:rsid w:val="00F3248C"/>
    <w:rsid w:val="00F74862"/>
    <w:rsid w:val="00F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F4BE"/>
  <w15:chartTrackingRefBased/>
  <w15:docId w15:val="{C385FB46-5C60-4883-9C3F-6035C463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天元 吴</dc:creator>
  <cp:keywords/>
  <dc:description/>
  <cp:lastModifiedBy>天元 吴</cp:lastModifiedBy>
  <cp:revision>5</cp:revision>
  <dcterms:created xsi:type="dcterms:W3CDTF">2018-04-09T06:48:00Z</dcterms:created>
  <dcterms:modified xsi:type="dcterms:W3CDTF">2018-04-09T07:00:00Z</dcterms:modified>
</cp:coreProperties>
</file>