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6396" w14:textId="10F5FB88" w:rsidR="00D91491" w:rsidRDefault="00D91491" w:rsidP="00D91491">
      <w:pPr>
        <w:jc w:val="center"/>
        <w:rPr>
          <w:b/>
          <w:sz w:val="28"/>
          <w:szCs w:val="28"/>
        </w:rPr>
      </w:pPr>
      <w:r>
        <w:rPr>
          <w:rFonts w:hint="eastAsia"/>
          <w:b/>
          <w:sz w:val="28"/>
          <w:szCs w:val="28"/>
        </w:rPr>
        <w:t>《</w:t>
      </w:r>
      <w:r w:rsidR="00DD7CE5">
        <w:rPr>
          <w:rFonts w:hint="eastAsia"/>
          <w:b/>
          <w:sz w:val="28"/>
          <w:szCs w:val="28"/>
        </w:rPr>
        <w:t>企业网组建与管理</w:t>
      </w:r>
      <w:r>
        <w:rPr>
          <w:rFonts w:hint="eastAsia"/>
          <w:b/>
          <w:sz w:val="28"/>
          <w:szCs w:val="28"/>
        </w:rPr>
        <w:t>课程清单》</w:t>
      </w:r>
    </w:p>
    <w:p w14:paraId="1080534D" w14:textId="3530B07D"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313BDD">
        <w:rPr>
          <w:rFonts w:hint="eastAsia"/>
          <w:b/>
          <w:sz w:val="28"/>
          <w:szCs w:val="28"/>
        </w:rPr>
        <w:t>组建健壮的企业办公网</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6534CFCB" w14:textId="77777777" w:rsidR="004D2F5C" w:rsidRPr="004D2F5C" w:rsidRDefault="004D2F5C" w:rsidP="004D2F5C">
      <w:pPr>
        <w:ind w:firstLineChars="200" w:firstLine="480"/>
        <w:rPr>
          <w:rFonts w:ascii="宋体" w:hAnsi="宋体" w:cs="宋体"/>
          <w:kern w:val="0"/>
          <w:sz w:val="24"/>
        </w:rPr>
      </w:pPr>
      <w:r w:rsidRPr="004D2F5C">
        <w:rPr>
          <w:rFonts w:ascii="宋体" w:hAnsi="宋体" w:cs="宋体" w:hint="eastAsia"/>
          <w:kern w:val="0"/>
          <w:sz w:val="24"/>
        </w:rPr>
        <w:t>《企业网组建与管理》是高职计算机应用专业的一门专业主干课程。本课程的主要任务是使学生掌握计算机网络组建的基础知识、网络设备、网络应用服务器的构建、网络安全基础、网络规划设计与管理维护知识等。根据高职的教学目的和要求，其功能在于让学生能根据网络应用的需求正确完成常见网络的网络规划；能独立根据网络综合布线设计的有关规定正确完成常见网络（家庭网、办公网、企业网、园区网等）设计与组建实施；能根据网络应用的需求正确选择网络软件、硬件设备的选型；能根据网络应用的范围和规模正确设置和配备Web、DNS、DHCP、代理、邮件、FTP、交换、路由等的配置与管理；能使用常用软件及网络管理命令进行网络性能测试以及网络故障的诊断、排除。</w:t>
      </w:r>
    </w:p>
    <w:p w14:paraId="017B9CEA" w14:textId="36147CEF"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7E3F7D25" w:rsidR="00D91491" w:rsidRDefault="00D91491" w:rsidP="00F529E3">
      <w:pPr>
        <w:rPr>
          <w:b/>
          <w:sz w:val="28"/>
          <w:szCs w:val="28"/>
        </w:rPr>
      </w:pPr>
      <w:r w:rsidRPr="00D91491">
        <w:rPr>
          <w:rFonts w:hint="eastAsia"/>
          <w:b/>
          <w:sz w:val="28"/>
          <w:szCs w:val="28"/>
        </w:rPr>
        <w:t>学分</w:t>
      </w:r>
      <w:r>
        <w:rPr>
          <w:rFonts w:hint="eastAsia"/>
          <w:b/>
          <w:sz w:val="28"/>
          <w:szCs w:val="28"/>
        </w:rPr>
        <w:t>：</w:t>
      </w:r>
      <w:r w:rsidRPr="00D91491">
        <w:rPr>
          <w:rFonts w:ascii="宋体" w:hAnsi="宋体" w:cs="宋体" w:hint="eastAsia"/>
          <w:kern w:val="0"/>
          <w:sz w:val="24"/>
        </w:rPr>
        <w:t>4学分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461E5615" w:rsidR="00FC49B9" w:rsidRPr="00FC49B9" w:rsidRDefault="00FC49B9" w:rsidP="00D91491">
      <w:pPr>
        <w:rPr>
          <w:b/>
          <w:sz w:val="28"/>
          <w:szCs w:val="28"/>
        </w:rPr>
      </w:pPr>
      <w:r w:rsidRPr="00FC49B9">
        <w:rPr>
          <w:rFonts w:hint="eastAsia"/>
          <w:b/>
          <w:sz w:val="28"/>
          <w:szCs w:val="28"/>
        </w:rPr>
        <w:t>教材处理方式：</w:t>
      </w:r>
      <w:r w:rsidR="00F529E3">
        <w:rPr>
          <w:rFonts w:ascii="宋体" w:hAnsi="宋体" w:cs="宋体" w:hint="eastAsia"/>
          <w:kern w:val="0"/>
          <w:sz w:val="24"/>
        </w:rPr>
        <w:t>全书共九</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0860E41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55F36E6" w14:textId="44633921" w:rsidR="00FC49B9" w:rsidRDefault="00FC49B9" w:rsidP="00D91491">
      <w:pPr>
        <w:rPr>
          <w:b/>
          <w:sz w:val="28"/>
          <w:szCs w:val="28"/>
        </w:rPr>
      </w:pPr>
    </w:p>
    <w:p w14:paraId="2D938FF7" w14:textId="1106BC91" w:rsidR="00FC49B9" w:rsidRDefault="00FC49B9" w:rsidP="00D91491">
      <w:pPr>
        <w:rPr>
          <w:b/>
          <w:sz w:val="28"/>
          <w:szCs w:val="28"/>
        </w:rPr>
      </w:pPr>
    </w:p>
    <w:p w14:paraId="4DFFB850" w14:textId="77777777" w:rsidR="00FC49B9" w:rsidRPr="00FC49B9" w:rsidRDefault="00FC49B9" w:rsidP="00D91491">
      <w:pPr>
        <w:rPr>
          <w:b/>
          <w:sz w:val="28"/>
          <w:szCs w:val="28"/>
        </w:rPr>
      </w:pP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29"/>
        <w:gridCol w:w="3828"/>
        <w:gridCol w:w="715"/>
        <w:gridCol w:w="9"/>
      </w:tblGrid>
      <w:tr w:rsidR="00D91491" w14:paraId="4107E289" w14:textId="77777777" w:rsidTr="00D323AF">
        <w:trPr>
          <w:gridAfter w:val="1"/>
          <w:wAfter w:w="9" w:type="dxa"/>
          <w:jc w:val="center"/>
        </w:trPr>
        <w:tc>
          <w:tcPr>
            <w:tcW w:w="1526" w:type="dxa"/>
            <w:vAlign w:val="center"/>
          </w:tcPr>
          <w:p w14:paraId="47F64259"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lastRenderedPageBreak/>
              <w:t>项目</w:t>
            </w:r>
          </w:p>
        </w:tc>
        <w:tc>
          <w:tcPr>
            <w:tcW w:w="3129" w:type="dxa"/>
            <w:vAlign w:val="center"/>
          </w:tcPr>
          <w:p w14:paraId="4D5C2CCB"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任务</w:t>
            </w:r>
          </w:p>
        </w:tc>
        <w:tc>
          <w:tcPr>
            <w:tcW w:w="3828" w:type="dxa"/>
            <w:vAlign w:val="center"/>
          </w:tcPr>
          <w:p w14:paraId="642F4721"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内容及要求</w:t>
            </w:r>
          </w:p>
        </w:tc>
        <w:tc>
          <w:tcPr>
            <w:tcW w:w="715" w:type="dxa"/>
            <w:vAlign w:val="center"/>
          </w:tcPr>
          <w:p w14:paraId="04C89F99"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建议</w:t>
            </w:r>
          </w:p>
          <w:p w14:paraId="1F9F658F" w14:textId="77777777" w:rsidR="00D91491" w:rsidRDefault="00D91491" w:rsidP="00D323AF">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学时</w:t>
            </w:r>
          </w:p>
        </w:tc>
      </w:tr>
      <w:tr w:rsidR="00CC44EA" w:rsidRPr="00696D71" w14:paraId="2BB43AC2" w14:textId="77777777" w:rsidTr="007F0D7C">
        <w:trPr>
          <w:gridAfter w:val="1"/>
          <w:wAfter w:w="9" w:type="dxa"/>
          <w:jc w:val="center"/>
        </w:trPr>
        <w:tc>
          <w:tcPr>
            <w:tcW w:w="1526" w:type="dxa"/>
            <w:vAlign w:val="center"/>
          </w:tcPr>
          <w:p w14:paraId="68C92BF2" w14:textId="76EA77BD" w:rsidR="00CC44EA" w:rsidRPr="00F529E3" w:rsidRDefault="00CC44EA" w:rsidP="00CC44EA">
            <w:pPr>
              <w:jc w:val="left"/>
            </w:pPr>
            <w:r>
              <w:rPr>
                <w:rFonts w:hint="eastAsia"/>
              </w:rPr>
              <w:t>第</w:t>
            </w:r>
            <w:r>
              <w:rPr>
                <w:rFonts w:hint="eastAsia"/>
              </w:rPr>
              <w:t>1</w:t>
            </w:r>
            <w:r>
              <w:rPr>
                <w:rFonts w:hint="eastAsia"/>
              </w:rPr>
              <w:t>章</w:t>
            </w:r>
          </w:p>
        </w:tc>
        <w:tc>
          <w:tcPr>
            <w:tcW w:w="3129" w:type="dxa"/>
            <w:vAlign w:val="center"/>
          </w:tcPr>
          <w:p w14:paraId="08A7DB54" w14:textId="597DA96B" w:rsidR="00CC44EA" w:rsidRPr="005039E7" w:rsidRDefault="00CC44EA" w:rsidP="00CC44EA">
            <w:pPr>
              <w:rPr>
                <w:rFonts w:ascii="仿宋_GB2312"/>
              </w:rPr>
            </w:pPr>
            <w:r>
              <w:rPr>
                <w:rFonts w:ascii="仿宋_GB2312" w:hint="eastAsia"/>
              </w:rPr>
              <w:t>组建</w:t>
            </w:r>
            <w:r>
              <w:rPr>
                <w:rFonts w:ascii="仿宋_GB2312" w:hint="eastAsia"/>
              </w:rPr>
              <w:t>SOHO</w:t>
            </w:r>
            <w:r>
              <w:rPr>
                <w:rFonts w:ascii="仿宋_GB2312" w:hint="eastAsia"/>
              </w:rPr>
              <w:t>网络</w:t>
            </w:r>
          </w:p>
        </w:tc>
        <w:tc>
          <w:tcPr>
            <w:tcW w:w="3828" w:type="dxa"/>
            <w:vAlign w:val="center"/>
          </w:tcPr>
          <w:p w14:paraId="5E590605" w14:textId="77777777" w:rsidR="00CC44EA" w:rsidRDefault="00CC44EA" w:rsidP="00CC44EA">
            <w:pPr>
              <w:ind w:firstLine="480"/>
              <w:jc w:val="left"/>
              <w:rPr>
                <w:rFonts w:hint="eastAsia"/>
              </w:rPr>
            </w:pPr>
            <w:r>
              <w:rPr>
                <w:rFonts w:hint="eastAsia"/>
              </w:rPr>
              <w:t xml:space="preserve">1-1 </w:t>
            </w:r>
            <w:r>
              <w:rPr>
                <w:rFonts w:hint="eastAsia"/>
              </w:rPr>
              <w:t>认识计算机网络，局域网</w:t>
            </w:r>
          </w:p>
          <w:p w14:paraId="3E6C1195" w14:textId="1848E182" w:rsidR="00CC44EA" w:rsidRPr="00696D71" w:rsidRDefault="00CC44EA" w:rsidP="00CC44EA">
            <w:pPr>
              <w:snapToGrid w:val="0"/>
              <w:rPr>
                <w:rFonts w:ascii="仿宋_GB2312" w:eastAsia="仿宋_GB2312"/>
                <w:b/>
                <w:color w:val="000000"/>
              </w:rPr>
            </w:pPr>
            <w:r>
              <w:rPr>
                <w:rFonts w:hint="eastAsia"/>
              </w:rPr>
              <w:t xml:space="preserve">1-2 </w:t>
            </w:r>
            <w:r>
              <w:rPr>
                <w:rFonts w:hint="eastAsia"/>
              </w:rPr>
              <w:t>理解数据交换，网络体系结构</w:t>
            </w:r>
          </w:p>
        </w:tc>
        <w:tc>
          <w:tcPr>
            <w:tcW w:w="715" w:type="dxa"/>
            <w:vAlign w:val="center"/>
          </w:tcPr>
          <w:p w14:paraId="52EB65FB" w14:textId="7D9D0C0E" w:rsidR="00CC44EA" w:rsidRPr="00696D71" w:rsidRDefault="00CC44EA" w:rsidP="00CC44EA">
            <w:pPr>
              <w:autoSpaceDE w:val="0"/>
              <w:autoSpaceDN w:val="0"/>
              <w:adjustRightInd w:val="0"/>
              <w:spacing w:line="360" w:lineRule="auto"/>
              <w:jc w:val="center"/>
              <w:rPr>
                <w:rFonts w:ascii="仿宋_GB2312" w:eastAsia="仿宋_GB2312"/>
                <w:b/>
                <w:color w:val="000000"/>
              </w:rPr>
            </w:pPr>
            <w:r>
              <w:rPr>
                <w:rFonts w:ascii="仿宋_GB2312"/>
              </w:rPr>
              <w:t>2</w:t>
            </w:r>
          </w:p>
        </w:tc>
      </w:tr>
      <w:tr w:rsidR="00CC44EA" w:rsidRPr="00696D71" w14:paraId="1AE1F5D4" w14:textId="77777777" w:rsidTr="007F0D7C">
        <w:trPr>
          <w:gridAfter w:val="1"/>
          <w:wAfter w:w="9" w:type="dxa"/>
          <w:trHeight w:val="914"/>
          <w:jc w:val="center"/>
        </w:trPr>
        <w:tc>
          <w:tcPr>
            <w:tcW w:w="1526" w:type="dxa"/>
            <w:vAlign w:val="center"/>
          </w:tcPr>
          <w:p w14:paraId="5311D040" w14:textId="0DC69E41" w:rsidR="00CC44EA" w:rsidRPr="00EE417D" w:rsidRDefault="00CC44EA" w:rsidP="00CC44EA">
            <w:pPr>
              <w:jc w:val="left"/>
              <w:rPr>
                <w:rFonts w:ascii="仿宋_GB2312"/>
              </w:rPr>
            </w:pPr>
            <w:r>
              <w:rPr>
                <w:rFonts w:ascii="仿宋_GB2312" w:hint="eastAsia"/>
              </w:rPr>
              <w:t>第</w:t>
            </w:r>
            <w:r>
              <w:rPr>
                <w:rFonts w:ascii="仿宋_GB2312" w:hint="eastAsia"/>
              </w:rPr>
              <w:t>2</w:t>
            </w:r>
            <w:r>
              <w:rPr>
                <w:rFonts w:ascii="仿宋_GB2312" w:hint="eastAsia"/>
              </w:rPr>
              <w:t>章</w:t>
            </w:r>
          </w:p>
        </w:tc>
        <w:tc>
          <w:tcPr>
            <w:tcW w:w="3129" w:type="dxa"/>
            <w:vAlign w:val="center"/>
          </w:tcPr>
          <w:p w14:paraId="6D6F0668" w14:textId="1C4D8243" w:rsidR="00CC44EA" w:rsidRPr="00EE417D" w:rsidRDefault="00CC44EA" w:rsidP="00CC44EA">
            <w:pPr>
              <w:rPr>
                <w:rFonts w:ascii="仿宋_GB2312"/>
              </w:rPr>
            </w:pPr>
            <w:r>
              <w:rPr>
                <w:rFonts w:ascii="仿宋_GB2312" w:hint="eastAsia"/>
              </w:rPr>
              <w:t>组建中小型局域网</w:t>
            </w:r>
          </w:p>
        </w:tc>
        <w:tc>
          <w:tcPr>
            <w:tcW w:w="3828" w:type="dxa"/>
            <w:vAlign w:val="center"/>
          </w:tcPr>
          <w:p w14:paraId="463191FB" w14:textId="77777777" w:rsidR="00CC44EA" w:rsidRPr="001D578B" w:rsidRDefault="00CC44EA" w:rsidP="00CC44EA">
            <w:pPr>
              <w:ind w:firstLine="480"/>
              <w:jc w:val="left"/>
              <w:rPr>
                <w:rFonts w:hint="eastAsia"/>
                <w:szCs w:val="21"/>
              </w:rPr>
            </w:pPr>
            <w:r w:rsidRPr="001D578B">
              <w:rPr>
                <w:rFonts w:hint="eastAsia"/>
                <w:szCs w:val="21"/>
              </w:rPr>
              <w:t>2-1</w:t>
            </w:r>
            <w:r w:rsidRPr="001D578B">
              <w:rPr>
                <w:rFonts w:hint="eastAsia"/>
                <w:szCs w:val="21"/>
              </w:rPr>
              <w:t>局域网规划设计</w:t>
            </w:r>
            <w:r w:rsidRPr="001D578B">
              <w:rPr>
                <w:rFonts w:hint="eastAsia"/>
                <w:szCs w:val="21"/>
              </w:rPr>
              <w:t>-</w:t>
            </w:r>
            <w:r w:rsidRPr="001D578B">
              <w:rPr>
                <w:rFonts w:hint="eastAsia"/>
                <w:szCs w:val="21"/>
              </w:rPr>
              <w:t>分析规划</w:t>
            </w:r>
          </w:p>
          <w:p w14:paraId="76BA213F" w14:textId="77777777" w:rsidR="00CC44EA" w:rsidRPr="001D578B" w:rsidRDefault="00CC44EA" w:rsidP="00CC44EA">
            <w:pPr>
              <w:ind w:firstLine="480"/>
              <w:jc w:val="left"/>
              <w:rPr>
                <w:rFonts w:hint="eastAsia"/>
                <w:szCs w:val="21"/>
              </w:rPr>
            </w:pPr>
            <w:r w:rsidRPr="001D578B">
              <w:rPr>
                <w:rFonts w:hint="eastAsia"/>
                <w:szCs w:val="21"/>
              </w:rPr>
              <w:t>2-2</w:t>
            </w:r>
            <w:r w:rsidRPr="001D578B">
              <w:rPr>
                <w:rFonts w:hint="eastAsia"/>
                <w:szCs w:val="21"/>
              </w:rPr>
              <w:t>局域网概述及拓扑</w:t>
            </w:r>
          </w:p>
          <w:p w14:paraId="5D9A70A3" w14:textId="77777777" w:rsidR="00CC44EA" w:rsidRPr="001D578B" w:rsidRDefault="00CC44EA" w:rsidP="00CC44EA">
            <w:pPr>
              <w:ind w:firstLine="480"/>
              <w:jc w:val="left"/>
              <w:rPr>
                <w:rFonts w:hint="eastAsia"/>
                <w:szCs w:val="21"/>
              </w:rPr>
            </w:pPr>
            <w:r w:rsidRPr="001D578B">
              <w:rPr>
                <w:rFonts w:hint="eastAsia"/>
                <w:szCs w:val="21"/>
              </w:rPr>
              <w:t xml:space="preserve">2-3 </w:t>
            </w:r>
            <w:r w:rsidRPr="001D578B">
              <w:rPr>
                <w:rFonts w:hint="eastAsia"/>
                <w:szCs w:val="21"/>
              </w:rPr>
              <w:t>局域网建设及综合布线</w:t>
            </w:r>
          </w:p>
          <w:p w14:paraId="3CA69891" w14:textId="08DFF5B5" w:rsidR="00CC44EA" w:rsidRPr="00696D71" w:rsidRDefault="00CC44EA" w:rsidP="00CC44EA">
            <w:pPr>
              <w:snapToGrid w:val="0"/>
              <w:rPr>
                <w:rFonts w:ascii="仿宋_GB2312" w:eastAsia="仿宋_GB2312"/>
                <w:b/>
                <w:color w:val="000000"/>
              </w:rPr>
            </w:pPr>
            <w:r w:rsidRPr="001D578B">
              <w:rPr>
                <w:rFonts w:hint="eastAsia"/>
                <w:szCs w:val="21"/>
              </w:rPr>
              <w:t xml:space="preserve">2-4 </w:t>
            </w:r>
            <w:r w:rsidRPr="001D578B">
              <w:rPr>
                <w:rFonts w:hint="eastAsia"/>
                <w:szCs w:val="21"/>
              </w:rPr>
              <w:t>网络</w:t>
            </w:r>
            <w:r w:rsidRPr="001D578B">
              <w:rPr>
                <w:rFonts w:hint="eastAsia"/>
                <w:szCs w:val="21"/>
              </w:rPr>
              <w:t>IP</w:t>
            </w:r>
            <w:r w:rsidRPr="001D578B">
              <w:rPr>
                <w:rFonts w:hint="eastAsia"/>
                <w:szCs w:val="21"/>
              </w:rPr>
              <w:t>地址规划与管理</w:t>
            </w:r>
          </w:p>
        </w:tc>
        <w:tc>
          <w:tcPr>
            <w:tcW w:w="715" w:type="dxa"/>
            <w:vAlign w:val="center"/>
          </w:tcPr>
          <w:p w14:paraId="5E37B9DB" w14:textId="7F916AD5" w:rsidR="00CC44EA" w:rsidRPr="00696D71" w:rsidRDefault="00CC44EA" w:rsidP="00CC44EA">
            <w:pPr>
              <w:jc w:val="center"/>
              <w:rPr>
                <w:rFonts w:ascii="仿宋_GB2312" w:eastAsia="仿宋_GB2312"/>
                <w:b/>
                <w:color w:val="000000"/>
              </w:rPr>
            </w:pPr>
            <w:r>
              <w:rPr>
                <w:rFonts w:ascii="仿宋_GB2312"/>
              </w:rPr>
              <w:t>4</w:t>
            </w:r>
          </w:p>
        </w:tc>
      </w:tr>
      <w:tr w:rsidR="00CC44EA" w:rsidRPr="00696D71" w14:paraId="4082E6A2" w14:textId="77777777" w:rsidTr="007F0D7C">
        <w:trPr>
          <w:gridAfter w:val="1"/>
          <w:wAfter w:w="9" w:type="dxa"/>
          <w:trHeight w:val="468"/>
          <w:jc w:val="center"/>
        </w:trPr>
        <w:tc>
          <w:tcPr>
            <w:tcW w:w="1526" w:type="dxa"/>
            <w:vAlign w:val="center"/>
          </w:tcPr>
          <w:p w14:paraId="509D57B0" w14:textId="3D047EA3" w:rsidR="00CC44EA" w:rsidRPr="00EE417D" w:rsidRDefault="00CC44EA" w:rsidP="00CC44EA">
            <w:pPr>
              <w:jc w:val="left"/>
              <w:rPr>
                <w:rFonts w:ascii="仿宋_GB2312"/>
              </w:rPr>
            </w:pPr>
            <w:r>
              <w:rPr>
                <w:rFonts w:ascii="仿宋_GB2312" w:hint="eastAsia"/>
              </w:rPr>
              <w:t>第</w:t>
            </w:r>
            <w:r w:rsidRPr="00EE417D">
              <w:rPr>
                <w:rFonts w:ascii="仿宋_GB2312" w:hint="eastAsia"/>
              </w:rPr>
              <w:t>3</w:t>
            </w:r>
            <w:r>
              <w:rPr>
                <w:rFonts w:ascii="仿宋_GB2312" w:hint="eastAsia"/>
              </w:rPr>
              <w:t>章</w:t>
            </w:r>
          </w:p>
        </w:tc>
        <w:tc>
          <w:tcPr>
            <w:tcW w:w="3129" w:type="dxa"/>
            <w:vAlign w:val="center"/>
          </w:tcPr>
          <w:p w14:paraId="3F39E795" w14:textId="39CAD99D" w:rsidR="00CC44EA" w:rsidRPr="00D33692" w:rsidRDefault="00CC44EA" w:rsidP="00CC44EA">
            <w:pPr>
              <w:rPr>
                <w:rFonts w:ascii="仿宋_GB2312"/>
              </w:rPr>
            </w:pPr>
            <w:r>
              <w:rPr>
                <w:rFonts w:ascii="仿宋_GB2312" w:hint="eastAsia"/>
              </w:rPr>
              <w:t>管理局域网资源</w:t>
            </w:r>
          </w:p>
        </w:tc>
        <w:tc>
          <w:tcPr>
            <w:tcW w:w="3828" w:type="dxa"/>
            <w:vAlign w:val="center"/>
          </w:tcPr>
          <w:p w14:paraId="67F35A7A" w14:textId="77777777" w:rsidR="00CC44EA" w:rsidRDefault="00CC44EA" w:rsidP="00CC44EA">
            <w:pPr>
              <w:ind w:firstLine="480"/>
              <w:jc w:val="left"/>
              <w:rPr>
                <w:rFonts w:hint="eastAsia"/>
              </w:rPr>
            </w:pPr>
            <w:r>
              <w:rPr>
                <w:rFonts w:hint="eastAsia"/>
              </w:rPr>
              <w:t xml:space="preserve">3-1 </w:t>
            </w:r>
            <w:r>
              <w:rPr>
                <w:rFonts w:hint="eastAsia"/>
              </w:rPr>
              <w:t>管理局域网资源及活动目录安装</w:t>
            </w:r>
          </w:p>
          <w:p w14:paraId="00B08EA0" w14:textId="7DE2D5A8" w:rsidR="00CC44EA" w:rsidRPr="00F529E3" w:rsidRDefault="00CC44EA" w:rsidP="00CC44EA">
            <w:pPr>
              <w:adjustRightInd w:val="0"/>
              <w:snapToGrid w:val="0"/>
              <w:rPr>
                <w:rFonts w:ascii="仿宋_GB2312" w:eastAsia="仿宋_GB2312"/>
                <w:b/>
                <w:color w:val="000000"/>
              </w:rPr>
            </w:pPr>
            <w:r>
              <w:rPr>
                <w:rFonts w:hint="eastAsia"/>
              </w:rPr>
              <w:t xml:space="preserve">3-2 </w:t>
            </w:r>
            <w:r>
              <w:rPr>
                <w:rFonts w:hint="eastAsia"/>
              </w:rPr>
              <w:t>网络打印机配置及磁盘管理</w:t>
            </w:r>
          </w:p>
        </w:tc>
        <w:tc>
          <w:tcPr>
            <w:tcW w:w="715" w:type="dxa"/>
            <w:vAlign w:val="center"/>
          </w:tcPr>
          <w:p w14:paraId="105C5057" w14:textId="58A6AC07" w:rsidR="00CC44EA" w:rsidRPr="00696D71" w:rsidRDefault="00CC44EA" w:rsidP="00CC44EA">
            <w:pPr>
              <w:jc w:val="center"/>
              <w:rPr>
                <w:rFonts w:ascii="仿宋_GB2312" w:eastAsia="仿宋_GB2312"/>
                <w:b/>
                <w:color w:val="000000"/>
              </w:rPr>
            </w:pPr>
            <w:r>
              <w:rPr>
                <w:rFonts w:ascii="仿宋_GB2312"/>
              </w:rPr>
              <w:t>2</w:t>
            </w:r>
          </w:p>
        </w:tc>
      </w:tr>
      <w:tr w:rsidR="00CC44EA" w:rsidRPr="00696D71" w14:paraId="7F416C89" w14:textId="77777777" w:rsidTr="007F0D7C">
        <w:trPr>
          <w:gridAfter w:val="1"/>
          <w:wAfter w:w="9" w:type="dxa"/>
          <w:trHeight w:val="468"/>
          <w:jc w:val="center"/>
        </w:trPr>
        <w:tc>
          <w:tcPr>
            <w:tcW w:w="1526" w:type="dxa"/>
            <w:vAlign w:val="center"/>
          </w:tcPr>
          <w:p w14:paraId="5F1F5C43" w14:textId="7C9DC155" w:rsidR="00CC44EA" w:rsidRPr="00EE417D" w:rsidRDefault="00CC44EA" w:rsidP="00CC44EA">
            <w:pPr>
              <w:jc w:val="left"/>
              <w:rPr>
                <w:rFonts w:ascii="仿宋_GB2312"/>
              </w:rPr>
            </w:pPr>
            <w:r>
              <w:rPr>
                <w:rFonts w:ascii="仿宋_GB2312" w:hint="eastAsia"/>
              </w:rPr>
              <w:t>第</w:t>
            </w:r>
            <w:r>
              <w:rPr>
                <w:rFonts w:ascii="仿宋_GB2312" w:hint="eastAsia"/>
              </w:rPr>
              <w:t>4</w:t>
            </w:r>
            <w:r>
              <w:rPr>
                <w:rFonts w:ascii="仿宋_GB2312" w:hint="eastAsia"/>
              </w:rPr>
              <w:t>章</w:t>
            </w:r>
          </w:p>
        </w:tc>
        <w:tc>
          <w:tcPr>
            <w:tcW w:w="3129" w:type="dxa"/>
            <w:vAlign w:val="center"/>
          </w:tcPr>
          <w:p w14:paraId="51236874" w14:textId="11F9BE97" w:rsidR="00CC44EA" w:rsidRPr="00EE417D" w:rsidRDefault="00CC44EA" w:rsidP="00CC44EA">
            <w:pPr>
              <w:rPr>
                <w:rFonts w:ascii="仿宋_GB2312"/>
              </w:rPr>
            </w:pPr>
            <w:r>
              <w:rPr>
                <w:rFonts w:ascii="仿宋_GB2312" w:hint="eastAsia"/>
              </w:rPr>
              <w:t>搭建自己的</w:t>
            </w:r>
            <w:r>
              <w:rPr>
                <w:rFonts w:ascii="仿宋_GB2312" w:hint="eastAsia"/>
              </w:rPr>
              <w:t>Web</w:t>
            </w:r>
            <w:r>
              <w:rPr>
                <w:rFonts w:ascii="仿宋_GB2312" w:hint="eastAsia"/>
              </w:rPr>
              <w:t>站点</w:t>
            </w:r>
          </w:p>
        </w:tc>
        <w:tc>
          <w:tcPr>
            <w:tcW w:w="3828" w:type="dxa"/>
            <w:vAlign w:val="center"/>
          </w:tcPr>
          <w:p w14:paraId="7489EEA5" w14:textId="77777777" w:rsidR="00CC44EA" w:rsidRPr="001D578B" w:rsidRDefault="00CC44EA" w:rsidP="00CC44EA">
            <w:pPr>
              <w:ind w:firstLine="480"/>
              <w:jc w:val="left"/>
              <w:rPr>
                <w:rFonts w:hint="eastAsia"/>
                <w:szCs w:val="21"/>
              </w:rPr>
            </w:pPr>
            <w:r w:rsidRPr="001D578B">
              <w:rPr>
                <w:rFonts w:hint="eastAsia"/>
                <w:szCs w:val="21"/>
              </w:rPr>
              <w:t>4-1 Web</w:t>
            </w:r>
            <w:r w:rsidRPr="001D578B">
              <w:rPr>
                <w:rFonts w:hint="eastAsia"/>
                <w:szCs w:val="21"/>
              </w:rPr>
              <w:t>站点服务器架构</w:t>
            </w:r>
          </w:p>
          <w:p w14:paraId="4AB13828" w14:textId="6A952487" w:rsidR="00CC44EA" w:rsidRPr="00696D71" w:rsidRDefault="00CC44EA" w:rsidP="00CC44EA">
            <w:pPr>
              <w:snapToGrid w:val="0"/>
              <w:rPr>
                <w:rFonts w:ascii="仿宋_GB2312" w:eastAsia="仿宋_GB2312"/>
                <w:b/>
                <w:color w:val="000000"/>
              </w:rPr>
            </w:pPr>
            <w:r w:rsidRPr="001D578B">
              <w:rPr>
                <w:rFonts w:hint="eastAsia"/>
                <w:szCs w:val="21"/>
              </w:rPr>
              <w:t xml:space="preserve">4-2 </w:t>
            </w:r>
            <w:r w:rsidRPr="001D578B">
              <w:rPr>
                <w:rFonts w:hint="eastAsia"/>
                <w:szCs w:val="21"/>
              </w:rPr>
              <w:t>架设</w:t>
            </w:r>
            <w:r w:rsidRPr="001D578B">
              <w:rPr>
                <w:rFonts w:hint="eastAsia"/>
                <w:szCs w:val="21"/>
              </w:rPr>
              <w:t>Web</w:t>
            </w:r>
            <w:r w:rsidRPr="001D578B">
              <w:rPr>
                <w:rFonts w:hint="eastAsia"/>
                <w:szCs w:val="21"/>
              </w:rPr>
              <w:t>服务器</w:t>
            </w:r>
          </w:p>
        </w:tc>
        <w:tc>
          <w:tcPr>
            <w:tcW w:w="715" w:type="dxa"/>
            <w:vAlign w:val="center"/>
          </w:tcPr>
          <w:p w14:paraId="0BC4280F" w14:textId="097B8DE0" w:rsidR="00CC44EA" w:rsidRPr="00696D71" w:rsidRDefault="00CC44EA" w:rsidP="00CC44EA">
            <w:pPr>
              <w:jc w:val="center"/>
              <w:rPr>
                <w:rFonts w:ascii="仿宋_GB2312" w:eastAsia="仿宋_GB2312"/>
                <w:b/>
                <w:color w:val="000000"/>
              </w:rPr>
            </w:pPr>
            <w:r>
              <w:rPr>
                <w:rFonts w:ascii="仿宋_GB2312"/>
              </w:rPr>
              <w:t>2</w:t>
            </w:r>
          </w:p>
        </w:tc>
      </w:tr>
      <w:tr w:rsidR="00CC44EA" w:rsidRPr="00696D71" w14:paraId="37A26F05" w14:textId="77777777" w:rsidTr="007F0D7C">
        <w:trPr>
          <w:gridAfter w:val="1"/>
          <w:wAfter w:w="9" w:type="dxa"/>
          <w:trHeight w:val="468"/>
          <w:jc w:val="center"/>
        </w:trPr>
        <w:tc>
          <w:tcPr>
            <w:tcW w:w="1526" w:type="dxa"/>
            <w:vAlign w:val="center"/>
          </w:tcPr>
          <w:p w14:paraId="2BB2D1CB" w14:textId="3642D974" w:rsidR="00CC44EA" w:rsidRPr="00405550" w:rsidRDefault="00CC44EA" w:rsidP="00CC44EA">
            <w:pPr>
              <w:jc w:val="left"/>
              <w:rPr>
                <w:rFonts w:ascii="仿宋_GB2312"/>
              </w:rPr>
            </w:pPr>
            <w:r>
              <w:rPr>
                <w:rFonts w:ascii="仿宋_GB2312" w:hint="eastAsia"/>
              </w:rPr>
              <w:t>第</w:t>
            </w:r>
            <w:r>
              <w:rPr>
                <w:rFonts w:ascii="仿宋_GB2312" w:hint="eastAsia"/>
              </w:rPr>
              <w:t>5</w:t>
            </w:r>
            <w:r>
              <w:rPr>
                <w:rFonts w:ascii="仿宋_GB2312" w:hint="eastAsia"/>
              </w:rPr>
              <w:t>章</w:t>
            </w:r>
          </w:p>
        </w:tc>
        <w:tc>
          <w:tcPr>
            <w:tcW w:w="3129" w:type="dxa"/>
            <w:vAlign w:val="center"/>
          </w:tcPr>
          <w:p w14:paraId="062734FD" w14:textId="4BC41453" w:rsidR="00CC44EA" w:rsidRPr="00405550" w:rsidRDefault="00CC44EA" w:rsidP="00CC44EA">
            <w:pPr>
              <w:rPr>
                <w:rFonts w:ascii="仿宋_GB2312"/>
              </w:rPr>
            </w:pPr>
            <w:r>
              <w:rPr>
                <w:rFonts w:ascii="仿宋_GB2312" w:hint="eastAsia"/>
              </w:rPr>
              <w:t>组建</w:t>
            </w:r>
            <w:r>
              <w:rPr>
                <w:rFonts w:ascii="仿宋_GB2312" w:hint="eastAsia"/>
              </w:rPr>
              <w:t>Intranet</w:t>
            </w:r>
          </w:p>
        </w:tc>
        <w:tc>
          <w:tcPr>
            <w:tcW w:w="3828" w:type="dxa"/>
            <w:vAlign w:val="center"/>
          </w:tcPr>
          <w:p w14:paraId="5EE7A6D7" w14:textId="77777777" w:rsidR="00CC44EA" w:rsidRPr="001D578B" w:rsidRDefault="00CC44EA" w:rsidP="00CC44EA">
            <w:pPr>
              <w:ind w:firstLine="480"/>
              <w:jc w:val="left"/>
              <w:rPr>
                <w:rFonts w:hint="eastAsia"/>
                <w:szCs w:val="21"/>
              </w:rPr>
            </w:pPr>
            <w:r w:rsidRPr="001D578B">
              <w:rPr>
                <w:rFonts w:hint="eastAsia"/>
                <w:szCs w:val="21"/>
              </w:rPr>
              <w:t xml:space="preserve">5-1 </w:t>
            </w:r>
            <w:r w:rsidRPr="001D578B">
              <w:rPr>
                <w:rFonts w:hint="eastAsia"/>
                <w:szCs w:val="21"/>
              </w:rPr>
              <w:t>组建</w:t>
            </w:r>
            <w:r w:rsidRPr="001D578B">
              <w:rPr>
                <w:rFonts w:hint="eastAsia"/>
                <w:szCs w:val="21"/>
              </w:rPr>
              <w:t>Intranet-Intranet</w:t>
            </w:r>
            <w:r w:rsidRPr="001D578B">
              <w:rPr>
                <w:rFonts w:hint="eastAsia"/>
                <w:szCs w:val="21"/>
              </w:rPr>
              <w:t>概述</w:t>
            </w:r>
          </w:p>
          <w:p w14:paraId="77F8815C" w14:textId="77777777" w:rsidR="00CC44EA" w:rsidRPr="001D578B" w:rsidRDefault="00CC44EA" w:rsidP="00CC44EA">
            <w:pPr>
              <w:ind w:firstLine="480"/>
              <w:jc w:val="left"/>
              <w:rPr>
                <w:rFonts w:hint="eastAsia"/>
                <w:szCs w:val="21"/>
              </w:rPr>
            </w:pPr>
            <w:r w:rsidRPr="001D578B">
              <w:rPr>
                <w:rFonts w:hint="eastAsia"/>
                <w:szCs w:val="21"/>
              </w:rPr>
              <w:t xml:space="preserve">5-2 </w:t>
            </w:r>
            <w:r w:rsidRPr="001D578B">
              <w:rPr>
                <w:rFonts w:hint="eastAsia"/>
                <w:szCs w:val="21"/>
              </w:rPr>
              <w:t>创建</w:t>
            </w:r>
            <w:r w:rsidRPr="001D578B">
              <w:rPr>
                <w:rFonts w:hint="eastAsia"/>
                <w:szCs w:val="21"/>
              </w:rPr>
              <w:t>DNS</w:t>
            </w:r>
            <w:r w:rsidRPr="001D578B">
              <w:rPr>
                <w:rFonts w:hint="eastAsia"/>
                <w:szCs w:val="21"/>
              </w:rPr>
              <w:t>，</w:t>
            </w:r>
            <w:r w:rsidRPr="001D578B">
              <w:rPr>
                <w:rFonts w:hint="eastAsia"/>
                <w:szCs w:val="21"/>
              </w:rPr>
              <w:t>FTP</w:t>
            </w:r>
            <w:r w:rsidRPr="001D578B">
              <w:rPr>
                <w:rFonts w:hint="eastAsia"/>
                <w:szCs w:val="21"/>
              </w:rPr>
              <w:t>服务器</w:t>
            </w:r>
          </w:p>
          <w:p w14:paraId="29287207" w14:textId="13879EE9" w:rsidR="00CC44EA" w:rsidRPr="00F529E3" w:rsidRDefault="00CC44EA" w:rsidP="00CC44EA">
            <w:pPr>
              <w:snapToGrid w:val="0"/>
              <w:rPr>
                <w:rFonts w:ascii="仿宋_GB2312" w:eastAsia="仿宋_GB2312"/>
                <w:b/>
                <w:color w:val="000000"/>
              </w:rPr>
            </w:pPr>
            <w:r w:rsidRPr="001D578B">
              <w:rPr>
                <w:rFonts w:hint="eastAsia"/>
                <w:szCs w:val="21"/>
              </w:rPr>
              <w:t xml:space="preserve">5-3 </w:t>
            </w:r>
            <w:r w:rsidRPr="001D578B">
              <w:rPr>
                <w:rFonts w:hint="eastAsia"/>
                <w:szCs w:val="21"/>
              </w:rPr>
              <w:t>创建</w:t>
            </w:r>
            <w:r w:rsidRPr="001D578B">
              <w:rPr>
                <w:rFonts w:hint="eastAsia"/>
                <w:szCs w:val="21"/>
              </w:rPr>
              <w:t>DHCP</w:t>
            </w:r>
            <w:r w:rsidRPr="001D578B">
              <w:rPr>
                <w:rFonts w:hint="eastAsia"/>
                <w:szCs w:val="21"/>
              </w:rPr>
              <w:t>，</w:t>
            </w:r>
            <w:r w:rsidRPr="001D578B">
              <w:rPr>
                <w:rFonts w:hint="eastAsia"/>
                <w:szCs w:val="21"/>
              </w:rPr>
              <w:t>E-mail</w:t>
            </w:r>
            <w:r w:rsidRPr="001D578B">
              <w:rPr>
                <w:rFonts w:hint="eastAsia"/>
                <w:szCs w:val="21"/>
              </w:rPr>
              <w:t>服务器</w:t>
            </w:r>
          </w:p>
        </w:tc>
        <w:tc>
          <w:tcPr>
            <w:tcW w:w="715" w:type="dxa"/>
            <w:vAlign w:val="center"/>
          </w:tcPr>
          <w:p w14:paraId="0FAB3F27" w14:textId="6465E5C2" w:rsidR="00CC44EA" w:rsidRPr="00696D71" w:rsidRDefault="00CC44EA" w:rsidP="00CC44EA">
            <w:pPr>
              <w:jc w:val="center"/>
              <w:rPr>
                <w:rFonts w:ascii="仿宋_GB2312" w:eastAsia="仿宋_GB2312"/>
                <w:b/>
                <w:color w:val="000000"/>
              </w:rPr>
            </w:pPr>
            <w:r>
              <w:rPr>
                <w:rFonts w:ascii="仿宋_GB2312"/>
              </w:rPr>
              <w:t>2.5</w:t>
            </w:r>
          </w:p>
        </w:tc>
      </w:tr>
      <w:tr w:rsidR="00CC44EA" w:rsidRPr="00696D71" w14:paraId="08C8B8BB" w14:textId="77777777" w:rsidTr="005B7A2B">
        <w:trPr>
          <w:gridAfter w:val="1"/>
          <w:wAfter w:w="9" w:type="dxa"/>
          <w:trHeight w:val="468"/>
          <w:jc w:val="center"/>
        </w:trPr>
        <w:tc>
          <w:tcPr>
            <w:tcW w:w="1526" w:type="dxa"/>
            <w:vAlign w:val="center"/>
          </w:tcPr>
          <w:p w14:paraId="11A7F9AA" w14:textId="1F671052" w:rsidR="00CC44EA" w:rsidRDefault="00CC44EA" w:rsidP="00CC44EA">
            <w:pPr>
              <w:jc w:val="left"/>
              <w:rPr>
                <w:rFonts w:ascii="仿宋_GB2312"/>
              </w:rPr>
            </w:pPr>
            <w:r>
              <w:rPr>
                <w:rFonts w:ascii="仿宋_GB2312" w:hint="eastAsia"/>
              </w:rPr>
              <w:t>第</w:t>
            </w:r>
            <w:r w:rsidRPr="00EE417D">
              <w:rPr>
                <w:rFonts w:ascii="仿宋_GB2312" w:hint="eastAsia"/>
              </w:rPr>
              <w:t>6</w:t>
            </w:r>
            <w:r>
              <w:rPr>
                <w:rFonts w:ascii="仿宋_GB2312" w:hint="eastAsia"/>
              </w:rPr>
              <w:t>章</w:t>
            </w:r>
          </w:p>
        </w:tc>
        <w:tc>
          <w:tcPr>
            <w:tcW w:w="3129" w:type="dxa"/>
            <w:vAlign w:val="center"/>
          </w:tcPr>
          <w:p w14:paraId="74219D23" w14:textId="573AFDF6" w:rsidR="00CC44EA" w:rsidRPr="00B03A1A" w:rsidRDefault="00CC44EA" w:rsidP="00CC44EA">
            <w:pPr>
              <w:rPr>
                <w:rFonts w:ascii="仿宋_GB2312" w:eastAsia="仿宋_GB2312"/>
                <w:szCs w:val="21"/>
              </w:rPr>
            </w:pPr>
            <w:r>
              <w:rPr>
                <w:rFonts w:ascii="仿宋_GB2312" w:hint="eastAsia"/>
              </w:rPr>
              <w:t>创建虚拟局域网</w:t>
            </w:r>
          </w:p>
        </w:tc>
        <w:tc>
          <w:tcPr>
            <w:tcW w:w="3828" w:type="dxa"/>
          </w:tcPr>
          <w:p w14:paraId="2B3119E0" w14:textId="77777777" w:rsidR="00CC44EA" w:rsidRPr="001D578B" w:rsidRDefault="00CC44EA" w:rsidP="00CC44EA">
            <w:pPr>
              <w:ind w:firstLine="480"/>
              <w:jc w:val="left"/>
              <w:rPr>
                <w:rFonts w:cs="宋体" w:hint="eastAsia"/>
                <w:szCs w:val="21"/>
              </w:rPr>
            </w:pPr>
            <w:r w:rsidRPr="001D578B">
              <w:rPr>
                <w:rFonts w:cs="宋体" w:hint="eastAsia"/>
                <w:szCs w:val="21"/>
              </w:rPr>
              <w:t xml:space="preserve">6-1 </w:t>
            </w:r>
            <w:r w:rsidRPr="001D578B">
              <w:rPr>
                <w:rFonts w:cs="宋体" w:hint="eastAsia"/>
                <w:szCs w:val="21"/>
              </w:rPr>
              <w:t>交换机简介</w:t>
            </w:r>
          </w:p>
          <w:p w14:paraId="15BA6BD6" w14:textId="77777777" w:rsidR="00CC44EA" w:rsidRPr="001D578B" w:rsidRDefault="00CC44EA" w:rsidP="00CC44EA">
            <w:pPr>
              <w:ind w:firstLine="480"/>
              <w:jc w:val="left"/>
              <w:rPr>
                <w:rFonts w:cs="宋体" w:hint="eastAsia"/>
                <w:szCs w:val="21"/>
              </w:rPr>
            </w:pPr>
            <w:r w:rsidRPr="001D578B">
              <w:rPr>
                <w:rFonts w:cs="宋体" w:hint="eastAsia"/>
                <w:szCs w:val="21"/>
              </w:rPr>
              <w:t>6-2  VLAN</w:t>
            </w:r>
            <w:r w:rsidRPr="001D578B">
              <w:rPr>
                <w:rFonts w:cs="宋体" w:hint="eastAsia"/>
                <w:szCs w:val="21"/>
              </w:rPr>
              <w:t>配置</w:t>
            </w:r>
          </w:p>
          <w:p w14:paraId="48963243" w14:textId="2BC7B2D5" w:rsidR="00CC44EA" w:rsidRPr="00415D92" w:rsidRDefault="00CC44EA" w:rsidP="00CC44EA">
            <w:pPr>
              <w:widowControl/>
              <w:shd w:val="clear" w:color="auto" w:fill="FFFFFF"/>
              <w:snapToGrid w:val="0"/>
              <w:jc w:val="left"/>
            </w:pPr>
            <w:r w:rsidRPr="001D578B">
              <w:rPr>
                <w:rFonts w:cs="宋体" w:hint="eastAsia"/>
                <w:szCs w:val="21"/>
              </w:rPr>
              <w:t>6-3 VLAN</w:t>
            </w:r>
            <w:r w:rsidRPr="001D578B">
              <w:rPr>
                <w:rFonts w:cs="宋体" w:hint="eastAsia"/>
                <w:szCs w:val="21"/>
              </w:rPr>
              <w:t>间路由</w:t>
            </w:r>
          </w:p>
        </w:tc>
        <w:tc>
          <w:tcPr>
            <w:tcW w:w="715" w:type="dxa"/>
            <w:vAlign w:val="center"/>
          </w:tcPr>
          <w:p w14:paraId="45131991" w14:textId="373C7D86" w:rsidR="00CC44EA" w:rsidRPr="00696D71" w:rsidRDefault="00CC44EA" w:rsidP="00CC44EA">
            <w:pPr>
              <w:jc w:val="center"/>
              <w:rPr>
                <w:rFonts w:ascii="仿宋_GB2312" w:eastAsia="仿宋_GB2312"/>
                <w:b/>
                <w:color w:val="000000"/>
              </w:rPr>
            </w:pPr>
            <w:r>
              <w:rPr>
                <w:rFonts w:ascii="仿宋_GB2312"/>
              </w:rPr>
              <w:t>2.5</w:t>
            </w:r>
          </w:p>
        </w:tc>
      </w:tr>
      <w:tr w:rsidR="00CC44EA" w:rsidRPr="00696D71" w14:paraId="0EED6258" w14:textId="77777777" w:rsidTr="005B7A2B">
        <w:trPr>
          <w:gridAfter w:val="1"/>
          <w:wAfter w:w="9" w:type="dxa"/>
          <w:trHeight w:val="468"/>
          <w:jc w:val="center"/>
        </w:trPr>
        <w:tc>
          <w:tcPr>
            <w:tcW w:w="1526" w:type="dxa"/>
            <w:vAlign w:val="center"/>
          </w:tcPr>
          <w:p w14:paraId="14D10876" w14:textId="20E7F55F" w:rsidR="00CC44EA" w:rsidRDefault="00CC44EA" w:rsidP="00CC44EA">
            <w:pPr>
              <w:jc w:val="left"/>
              <w:rPr>
                <w:rFonts w:ascii="仿宋_GB2312"/>
              </w:rPr>
            </w:pPr>
            <w:r>
              <w:rPr>
                <w:rFonts w:ascii="仿宋_GB2312" w:hint="eastAsia"/>
              </w:rPr>
              <w:t>第</w:t>
            </w:r>
            <w:r>
              <w:rPr>
                <w:rFonts w:ascii="仿宋_GB2312" w:hint="eastAsia"/>
              </w:rPr>
              <w:t>7</w:t>
            </w:r>
            <w:r>
              <w:rPr>
                <w:rFonts w:ascii="仿宋_GB2312" w:hint="eastAsia"/>
              </w:rPr>
              <w:t>章</w:t>
            </w:r>
          </w:p>
        </w:tc>
        <w:tc>
          <w:tcPr>
            <w:tcW w:w="3129" w:type="dxa"/>
            <w:vAlign w:val="center"/>
          </w:tcPr>
          <w:p w14:paraId="323E458C" w14:textId="59A5EFD5" w:rsidR="00CC44EA" w:rsidRPr="00B03A1A" w:rsidRDefault="00CC44EA" w:rsidP="00CC44EA">
            <w:pPr>
              <w:rPr>
                <w:rFonts w:ascii="仿宋_GB2312" w:eastAsia="仿宋_GB2312"/>
                <w:szCs w:val="21"/>
              </w:rPr>
            </w:pPr>
            <w:r>
              <w:rPr>
                <w:rFonts w:ascii="仿宋_GB2312" w:hint="eastAsia"/>
              </w:rPr>
              <w:t>创建虚拟专用网</w:t>
            </w:r>
          </w:p>
        </w:tc>
        <w:tc>
          <w:tcPr>
            <w:tcW w:w="3828" w:type="dxa"/>
          </w:tcPr>
          <w:p w14:paraId="57635638" w14:textId="77777777" w:rsidR="00CC44EA" w:rsidRDefault="00CC44EA" w:rsidP="00CC44EA">
            <w:pPr>
              <w:ind w:firstLine="480"/>
              <w:jc w:val="left"/>
              <w:rPr>
                <w:rFonts w:hint="eastAsia"/>
              </w:rPr>
            </w:pPr>
            <w:r>
              <w:rPr>
                <w:rFonts w:hint="eastAsia"/>
              </w:rPr>
              <w:t>7-1 VPN</w:t>
            </w:r>
            <w:r>
              <w:rPr>
                <w:rFonts w:hint="eastAsia"/>
              </w:rPr>
              <w:t>简介</w:t>
            </w:r>
          </w:p>
          <w:p w14:paraId="18EF84BA" w14:textId="77777777" w:rsidR="00CC44EA" w:rsidRDefault="00CC44EA" w:rsidP="00CC44EA">
            <w:pPr>
              <w:ind w:firstLine="480"/>
              <w:jc w:val="left"/>
              <w:rPr>
                <w:rFonts w:hint="eastAsia"/>
              </w:rPr>
            </w:pPr>
            <w:r>
              <w:rPr>
                <w:rFonts w:hint="eastAsia"/>
              </w:rPr>
              <w:t>7-2 PPTP VPN</w:t>
            </w:r>
            <w:r>
              <w:rPr>
                <w:rFonts w:hint="eastAsia"/>
              </w:rPr>
              <w:t>的实现</w:t>
            </w:r>
          </w:p>
          <w:p w14:paraId="19FEEBEC" w14:textId="37C39A01" w:rsidR="00CC44EA" w:rsidRPr="00415D92" w:rsidRDefault="00CC44EA" w:rsidP="00CC44EA">
            <w:pPr>
              <w:widowControl/>
              <w:shd w:val="clear" w:color="auto" w:fill="FFFFFF"/>
              <w:snapToGrid w:val="0"/>
              <w:jc w:val="left"/>
            </w:pPr>
            <w:r>
              <w:rPr>
                <w:rFonts w:hint="eastAsia"/>
              </w:rPr>
              <w:t>7-3 H3C MSR</w:t>
            </w:r>
            <w:r>
              <w:rPr>
                <w:rFonts w:hint="eastAsia"/>
              </w:rPr>
              <w:t>系列路由器实现</w:t>
            </w:r>
            <w:r>
              <w:rPr>
                <w:rFonts w:hint="eastAsia"/>
              </w:rPr>
              <w:t>GRE VPN</w:t>
            </w:r>
          </w:p>
        </w:tc>
        <w:tc>
          <w:tcPr>
            <w:tcW w:w="715" w:type="dxa"/>
            <w:vAlign w:val="center"/>
          </w:tcPr>
          <w:p w14:paraId="63AD6AF7" w14:textId="729817A1" w:rsidR="00CC44EA" w:rsidRPr="00696D71" w:rsidRDefault="00CC44EA" w:rsidP="00CC44EA">
            <w:pPr>
              <w:jc w:val="center"/>
              <w:rPr>
                <w:rFonts w:ascii="仿宋_GB2312" w:eastAsia="仿宋_GB2312"/>
                <w:b/>
                <w:color w:val="000000"/>
              </w:rPr>
            </w:pPr>
            <w:r>
              <w:rPr>
                <w:rFonts w:ascii="仿宋_GB2312"/>
              </w:rPr>
              <w:t>2.5</w:t>
            </w:r>
          </w:p>
        </w:tc>
      </w:tr>
      <w:tr w:rsidR="00CC44EA" w:rsidRPr="00696D71" w14:paraId="2E2E3A3C" w14:textId="77777777" w:rsidTr="005B7A2B">
        <w:trPr>
          <w:gridAfter w:val="1"/>
          <w:wAfter w:w="9" w:type="dxa"/>
          <w:trHeight w:val="468"/>
          <w:jc w:val="center"/>
        </w:trPr>
        <w:tc>
          <w:tcPr>
            <w:tcW w:w="1526" w:type="dxa"/>
            <w:vAlign w:val="center"/>
          </w:tcPr>
          <w:p w14:paraId="7751FF98" w14:textId="66C03BEC" w:rsidR="00CC44EA" w:rsidRDefault="00CC44EA" w:rsidP="00CC44EA">
            <w:pPr>
              <w:jc w:val="left"/>
              <w:rPr>
                <w:rFonts w:ascii="仿宋_GB2312"/>
              </w:rPr>
            </w:pPr>
            <w:r>
              <w:rPr>
                <w:rFonts w:ascii="仿宋_GB2312" w:hint="eastAsia"/>
              </w:rPr>
              <w:t>第</w:t>
            </w:r>
            <w:r>
              <w:rPr>
                <w:rFonts w:ascii="仿宋_GB2312"/>
              </w:rPr>
              <w:t>8</w:t>
            </w:r>
            <w:r>
              <w:rPr>
                <w:rFonts w:ascii="仿宋_GB2312" w:hint="eastAsia"/>
              </w:rPr>
              <w:t>章</w:t>
            </w:r>
          </w:p>
        </w:tc>
        <w:tc>
          <w:tcPr>
            <w:tcW w:w="3129" w:type="dxa"/>
            <w:vAlign w:val="center"/>
          </w:tcPr>
          <w:p w14:paraId="1FC76866" w14:textId="46A94963" w:rsidR="00CC44EA" w:rsidRPr="00B03A1A" w:rsidRDefault="00CC44EA" w:rsidP="00CC44EA">
            <w:pPr>
              <w:rPr>
                <w:rFonts w:ascii="仿宋_GB2312" w:eastAsia="仿宋_GB2312"/>
                <w:szCs w:val="21"/>
              </w:rPr>
            </w:pPr>
            <w:r>
              <w:rPr>
                <w:rFonts w:ascii="仿宋_GB2312" w:hint="eastAsia"/>
              </w:rPr>
              <w:t>安全管理局域网</w:t>
            </w:r>
          </w:p>
        </w:tc>
        <w:tc>
          <w:tcPr>
            <w:tcW w:w="3828" w:type="dxa"/>
          </w:tcPr>
          <w:p w14:paraId="7B93A50F" w14:textId="77777777" w:rsidR="00CC44EA" w:rsidRDefault="00CC44EA" w:rsidP="00CC44EA">
            <w:pPr>
              <w:ind w:firstLine="480"/>
              <w:jc w:val="left"/>
              <w:rPr>
                <w:rFonts w:hint="eastAsia"/>
              </w:rPr>
            </w:pPr>
            <w:r>
              <w:rPr>
                <w:rFonts w:hint="eastAsia"/>
              </w:rPr>
              <w:t xml:space="preserve">8-1 Windows Server 2008 </w:t>
            </w:r>
            <w:r>
              <w:rPr>
                <w:rFonts w:hint="eastAsia"/>
              </w:rPr>
              <w:t>账户及组管理，文件系统安全管理</w:t>
            </w:r>
          </w:p>
          <w:p w14:paraId="6A30269C" w14:textId="77777777" w:rsidR="00CC44EA" w:rsidRDefault="00CC44EA" w:rsidP="00CC44EA">
            <w:pPr>
              <w:ind w:firstLine="480"/>
              <w:jc w:val="left"/>
              <w:rPr>
                <w:rFonts w:hint="eastAsia"/>
              </w:rPr>
            </w:pPr>
            <w:r>
              <w:rPr>
                <w:rFonts w:hint="eastAsia"/>
              </w:rPr>
              <w:t>8-2 H3C</w:t>
            </w:r>
            <w:r>
              <w:rPr>
                <w:rFonts w:hint="eastAsia"/>
              </w:rPr>
              <w:t>交换机基于端口的安全技术</w:t>
            </w:r>
          </w:p>
          <w:p w14:paraId="3FFCE666" w14:textId="544619BE" w:rsidR="00CC44EA" w:rsidRPr="00415D92" w:rsidRDefault="00CC44EA" w:rsidP="00CC44EA">
            <w:pPr>
              <w:pStyle w:val="a6"/>
              <w:adjustRightInd w:val="0"/>
              <w:snapToGrid w:val="0"/>
              <w:spacing w:line="240" w:lineRule="auto"/>
              <w:ind w:left="1" w:firstLineChars="4" w:firstLine="10"/>
              <w:rPr>
                <w:rFonts w:ascii="Times New Roman" w:eastAsia="宋体" w:hAnsi="Times New Roman" w:cs="Times New Roman"/>
                <w:sz w:val="21"/>
                <w:szCs w:val="24"/>
              </w:rPr>
            </w:pPr>
            <w:r>
              <w:rPr>
                <w:rFonts w:hint="eastAsia"/>
              </w:rPr>
              <w:t>8-3 ARP</w:t>
            </w:r>
            <w:r>
              <w:rPr>
                <w:rFonts w:hint="eastAsia"/>
              </w:rPr>
              <w:t>攻击与防范</w:t>
            </w:r>
          </w:p>
        </w:tc>
        <w:tc>
          <w:tcPr>
            <w:tcW w:w="715" w:type="dxa"/>
            <w:vAlign w:val="center"/>
          </w:tcPr>
          <w:p w14:paraId="641FAC9F" w14:textId="311A1595" w:rsidR="00CC44EA" w:rsidRPr="00696D71" w:rsidRDefault="00CC44EA" w:rsidP="00CC44EA">
            <w:pPr>
              <w:jc w:val="center"/>
              <w:rPr>
                <w:rFonts w:ascii="仿宋_GB2312" w:eastAsia="仿宋_GB2312"/>
                <w:b/>
                <w:color w:val="000000"/>
              </w:rPr>
            </w:pPr>
            <w:r>
              <w:rPr>
                <w:rFonts w:ascii="仿宋_GB2312"/>
              </w:rPr>
              <w:t>2.5</w:t>
            </w:r>
          </w:p>
        </w:tc>
      </w:tr>
      <w:tr w:rsidR="00CC44EA" w:rsidRPr="00696D71" w14:paraId="3374FE55" w14:textId="77777777" w:rsidTr="005B7A2B">
        <w:trPr>
          <w:gridAfter w:val="1"/>
          <w:wAfter w:w="9" w:type="dxa"/>
          <w:trHeight w:val="468"/>
          <w:jc w:val="center"/>
        </w:trPr>
        <w:tc>
          <w:tcPr>
            <w:tcW w:w="1526" w:type="dxa"/>
            <w:vAlign w:val="center"/>
          </w:tcPr>
          <w:p w14:paraId="46CEC5AD" w14:textId="294F7585" w:rsidR="00CC44EA" w:rsidRDefault="00CC44EA" w:rsidP="00CC44EA">
            <w:pPr>
              <w:jc w:val="left"/>
              <w:rPr>
                <w:rFonts w:ascii="仿宋_GB2312"/>
              </w:rPr>
            </w:pPr>
            <w:r>
              <w:rPr>
                <w:rFonts w:ascii="仿宋_GB2312" w:hint="eastAsia"/>
              </w:rPr>
              <w:t>第</w:t>
            </w:r>
            <w:r>
              <w:rPr>
                <w:rFonts w:ascii="仿宋_GB2312"/>
              </w:rPr>
              <w:t>9</w:t>
            </w:r>
            <w:r>
              <w:rPr>
                <w:rFonts w:ascii="仿宋_GB2312" w:hint="eastAsia"/>
              </w:rPr>
              <w:t>章</w:t>
            </w:r>
          </w:p>
        </w:tc>
        <w:tc>
          <w:tcPr>
            <w:tcW w:w="3129" w:type="dxa"/>
            <w:vAlign w:val="center"/>
          </w:tcPr>
          <w:p w14:paraId="05824A07" w14:textId="3247F091" w:rsidR="00CC44EA" w:rsidRPr="00B03A1A" w:rsidRDefault="00CC44EA" w:rsidP="00CC44EA">
            <w:pPr>
              <w:rPr>
                <w:rFonts w:ascii="仿宋_GB2312" w:eastAsia="仿宋_GB2312"/>
                <w:szCs w:val="21"/>
              </w:rPr>
            </w:pPr>
            <w:r>
              <w:rPr>
                <w:rFonts w:ascii="仿宋_GB2312" w:hint="eastAsia"/>
              </w:rPr>
              <w:t>组建无线局域网</w:t>
            </w:r>
          </w:p>
        </w:tc>
        <w:tc>
          <w:tcPr>
            <w:tcW w:w="3828" w:type="dxa"/>
          </w:tcPr>
          <w:p w14:paraId="3B461C50" w14:textId="77777777" w:rsidR="00CC44EA" w:rsidRDefault="00CC44EA" w:rsidP="00CC44EA">
            <w:pPr>
              <w:ind w:firstLine="480"/>
              <w:jc w:val="left"/>
              <w:rPr>
                <w:rFonts w:hint="eastAsia"/>
              </w:rPr>
            </w:pPr>
            <w:r>
              <w:rPr>
                <w:rFonts w:hint="eastAsia"/>
              </w:rPr>
              <w:t xml:space="preserve">9-1 </w:t>
            </w:r>
            <w:r>
              <w:rPr>
                <w:rFonts w:hint="eastAsia"/>
              </w:rPr>
              <w:t>无线局域网概述</w:t>
            </w:r>
          </w:p>
          <w:p w14:paraId="725EA730" w14:textId="0BB8F9FD" w:rsidR="00CC44EA" w:rsidRPr="00415D92" w:rsidRDefault="00CC44EA" w:rsidP="00CC44EA">
            <w:pPr>
              <w:pStyle w:val="a6"/>
              <w:adjustRightInd w:val="0"/>
              <w:snapToGrid w:val="0"/>
              <w:ind w:left="1" w:firstLineChars="4" w:firstLine="10"/>
              <w:rPr>
                <w:rFonts w:ascii="Times New Roman" w:eastAsia="宋体" w:hAnsi="Times New Roman" w:cs="Times New Roman"/>
                <w:sz w:val="21"/>
                <w:szCs w:val="24"/>
              </w:rPr>
            </w:pPr>
            <w:r>
              <w:rPr>
                <w:rFonts w:hint="eastAsia"/>
              </w:rPr>
              <w:t xml:space="preserve">9-2 </w:t>
            </w:r>
            <w:r>
              <w:rPr>
                <w:rFonts w:hint="eastAsia"/>
              </w:rPr>
              <w:t>无线局域网组建与管理</w:t>
            </w:r>
          </w:p>
        </w:tc>
        <w:tc>
          <w:tcPr>
            <w:tcW w:w="715" w:type="dxa"/>
            <w:vAlign w:val="center"/>
          </w:tcPr>
          <w:p w14:paraId="3440C291" w14:textId="0BDA2642" w:rsidR="00CC44EA" w:rsidRPr="00696D71" w:rsidRDefault="00CC44EA" w:rsidP="00CC44EA">
            <w:pPr>
              <w:jc w:val="center"/>
              <w:rPr>
                <w:rFonts w:ascii="仿宋_GB2312" w:eastAsia="仿宋_GB2312"/>
                <w:b/>
                <w:color w:val="000000"/>
              </w:rPr>
            </w:pPr>
            <w:r>
              <w:rPr>
                <w:rFonts w:ascii="仿宋_GB2312"/>
              </w:rPr>
              <w:t>2</w:t>
            </w:r>
          </w:p>
        </w:tc>
      </w:tr>
      <w:tr w:rsidR="00CC44EA" w:rsidRPr="00696D71" w14:paraId="6C97CD4E" w14:textId="77777777" w:rsidTr="005B7A2B">
        <w:trPr>
          <w:gridAfter w:val="1"/>
          <w:wAfter w:w="9" w:type="dxa"/>
          <w:trHeight w:val="468"/>
          <w:jc w:val="center"/>
        </w:trPr>
        <w:tc>
          <w:tcPr>
            <w:tcW w:w="1526" w:type="dxa"/>
            <w:vAlign w:val="center"/>
          </w:tcPr>
          <w:p w14:paraId="76395181" w14:textId="47C7DC79" w:rsidR="00CC44EA" w:rsidRDefault="00CC44EA" w:rsidP="00CC44EA">
            <w:pPr>
              <w:jc w:val="left"/>
              <w:rPr>
                <w:rFonts w:ascii="仿宋_GB2312" w:hint="eastAsia"/>
              </w:rPr>
            </w:pPr>
            <w:r>
              <w:rPr>
                <w:rFonts w:ascii="仿宋_GB2312" w:hint="eastAsia"/>
              </w:rPr>
              <w:t>第</w:t>
            </w:r>
            <w:r>
              <w:rPr>
                <w:rFonts w:ascii="仿宋_GB2312" w:hint="eastAsia"/>
              </w:rPr>
              <w:t>1</w:t>
            </w:r>
            <w:r>
              <w:rPr>
                <w:rFonts w:ascii="仿宋_GB2312"/>
              </w:rPr>
              <w:t>0</w:t>
            </w:r>
            <w:r>
              <w:rPr>
                <w:rFonts w:ascii="仿宋_GB2312" w:hint="eastAsia"/>
              </w:rPr>
              <w:t>章</w:t>
            </w:r>
          </w:p>
        </w:tc>
        <w:tc>
          <w:tcPr>
            <w:tcW w:w="3129" w:type="dxa"/>
            <w:vAlign w:val="center"/>
          </w:tcPr>
          <w:p w14:paraId="0FF8ADC4" w14:textId="5961D729" w:rsidR="00CC44EA" w:rsidRDefault="00CC44EA" w:rsidP="00CC44EA">
            <w:pPr>
              <w:rPr>
                <w:rFonts w:ascii="仿宋_GB2312" w:hint="eastAsia"/>
              </w:rPr>
            </w:pPr>
            <w:r>
              <w:rPr>
                <w:rFonts w:ascii="仿宋_GB2312" w:hint="eastAsia"/>
              </w:rPr>
              <w:t>配置接入路由器</w:t>
            </w:r>
          </w:p>
        </w:tc>
        <w:tc>
          <w:tcPr>
            <w:tcW w:w="3828" w:type="dxa"/>
          </w:tcPr>
          <w:p w14:paraId="19882B7F" w14:textId="77777777" w:rsidR="00CC44EA" w:rsidRDefault="00CC44EA" w:rsidP="00CC44EA">
            <w:pPr>
              <w:ind w:firstLine="480"/>
              <w:jc w:val="left"/>
              <w:rPr>
                <w:rFonts w:hint="eastAsia"/>
              </w:rPr>
            </w:pPr>
            <w:r>
              <w:rPr>
                <w:rFonts w:hint="eastAsia"/>
              </w:rPr>
              <w:t xml:space="preserve">10-1 </w:t>
            </w:r>
            <w:r>
              <w:rPr>
                <w:rFonts w:hint="eastAsia"/>
              </w:rPr>
              <w:t>路由器概述</w:t>
            </w:r>
          </w:p>
          <w:p w14:paraId="17F95452" w14:textId="77777777" w:rsidR="00CC44EA" w:rsidRDefault="00CC44EA" w:rsidP="00CC44EA">
            <w:pPr>
              <w:ind w:firstLine="480"/>
              <w:jc w:val="left"/>
              <w:rPr>
                <w:rFonts w:hint="eastAsia"/>
              </w:rPr>
            </w:pPr>
            <w:r>
              <w:rPr>
                <w:rFonts w:hint="eastAsia"/>
              </w:rPr>
              <w:t xml:space="preserve">10-2 </w:t>
            </w:r>
            <w:r>
              <w:rPr>
                <w:rFonts w:hint="eastAsia"/>
              </w:rPr>
              <w:t>路由器配置</w:t>
            </w:r>
          </w:p>
          <w:p w14:paraId="522EF1F9" w14:textId="53249592" w:rsidR="00CC44EA" w:rsidRDefault="00CC44EA" w:rsidP="00CC44EA">
            <w:pPr>
              <w:ind w:firstLine="480"/>
              <w:jc w:val="left"/>
              <w:rPr>
                <w:rFonts w:hint="eastAsia"/>
              </w:rPr>
            </w:pPr>
            <w:r>
              <w:rPr>
                <w:rFonts w:hint="eastAsia"/>
              </w:rPr>
              <w:t xml:space="preserve">10-3 </w:t>
            </w:r>
            <w:r>
              <w:rPr>
                <w:rFonts w:hint="eastAsia"/>
              </w:rPr>
              <w:t>访问控制列表技术</w:t>
            </w:r>
          </w:p>
        </w:tc>
        <w:tc>
          <w:tcPr>
            <w:tcW w:w="715" w:type="dxa"/>
            <w:vAlign w:val="center"/>
          </w:tcPr>
          <w:p w14:paraId="6E05B904" w14:textId="3D8ADC54" w:rsidR="00CC44EA" w:rsidRDefault="00CC44EA" w:rsidP="00CC44EA">
            <w:pPr>
              <w:jc w:val="center"/>
              <w:rPr>
                <w:rFonts w:ascii="仿宋_GB2312"/>
              </w:rPr>
            </w:pPr>
            <w:r>
              <w:rPr>
                <w:rFonts w:ascii="仿宋_GB2312" w:hint="eastAsia"/>
              </w:rPr>
              <w:t>2</w:t>
            </w:r>
            <w:r>
              <w:rPr>
                <w:rFonts w:ascii="仿宋_GB2312"/>
              </w:rPr>
              <w:t>.5</w:t>
            </w:r>
          </w:p>
        </w:tc>
      </w:tr>
      <w:tr w:rsidR="00CC44EA" w:rsidRPr="00696D71" w14:paraId="5F4FDA05" w14:textId="77777777" w:rsidTr="005B7A2B">
        <w:trPr>
          <w:gridAfter w:val="1"/>
          <w:wAfter w:w="9" w:type="dxa"/>
          <w:trHeight w:val="468"/>
          <w:jc w:val="center"/>
        </w:trPr>
        <w:tc>
          <w:tcPr>
            <w:tcW w:w="1526" w:type="dxa"/>
            <w:vAlign w:val="center"/>
          </w:tcPr>
          <w:p w14:paraId="729619DD" w14:textId="133357A3" w:rsidR="00CC44EA" w:rsidRDefault="00CC44EA" w:rsidP="00CC44EA">
            <w:pPr>
              <w:jc w:val="left"/>
              <w:rPr>
                <w:rFonts w:ascii="仿宋_GB2312" w:hint="eastAsia"/>
              </w:rPr>
            </w:pPr>
            <w:r>
              <w:rPr>
                <w:rFonts w:ascii="仿宋_GB2312" w:hint="eastAsia"/>
              </w:rPr>
              <w:t>第</w:t>
            </w:r>
            <w:r>
              <w:rPr>
                <w:rFonts w:ascii="仿宋_GB2312" w:hint="eastAsia"/>
              </w:rPr>
              <w:t>1</w:t>
            </w:r>
            <w:r>
              <w:rPr>
                <w:rFonts w:ascii="仿宋_GB2312"/>
              </w:rPr>
              <w:t>1</w:t>
            </w:r>
            <w:r>
              <w:rPr>
                <w:rFonts w:ascii="仿宋_GB2312"/>
              </w:rPr>
              <w:t>章</w:t>
            </w:r>
          </w:p>
        </w:tc>
        <w:tc>
          <w:tcPr>
            <w:tcW w:w="3129" w:type="dxa"/>
            <w:vAlign w:val="center"/>
          </w:tcPr>
          <w:p w14:paraId="036B2E06" w14:textId="33B5C8E1" w:rsidR="00CC44EA" w:rsidRDefault="00CC44EA" w:rsidP="00CC44EA">
            <w:pPr>
              <w:rPr>
                <w:rFonts w:ascii="仿宋_GB2312" w:hint="eastAsia"/>
              </w:rPr>
            </w:pPr>
            <w:r>
              <w:rPr>
                <w:rFonts w:ascii="仿宋_GB2312" w:hint="eastAsia"/>
              </w:rPr>
              <w:t>网络安全</w:t>
            </w:r>
            <w:bookmarkStart w:id="0" w:name="_GoBack"/>
            <w:bookmarkEnd w:id="0"/>
          </w:p>
        </w:tc>
        <w:tc>
          <w:tcPr>
            <w:tcW w:w="3828" w:type="dxa"/>
          </w:tcPr>
          <w:p w14:paraId="5FE83036" w14:textId="77777777" w:rsidR="00CC44EA" w:rsidRDefault="00CC44EA" w:rsidP="00CC44EA">
            <w:pPr>
              <w:ind w:firstLine="480"/>
              <w:jc w:val="left"/>
              <w:rPr>
                <w:rFonts w:hint="eastAsia"/>
              </w:rPr>
            </w:pPr>
            <w:r>
              <w:rPr>
                <w:rFonts w:hint="eastAsia"/>
              </w:rPr>
              <w:t xml:space="preserve">11-1 </w:t>
            </w:r>
            <w:r>
              <w:rPr>
                <w:rFonts w:hint="eastAsia"/>
              </w:rPr>
              <w:t>网络安全概述</w:t>
            </w:r>
          </w:p>
          <w:p w14:paraId="698E649A" w14:textId="77777777" w:rsidR="00CC44EA" w:rsidRDefault="00CC44EA" w:rsidP="00CC44EA">
            <w:pPr>
              <w:ind w:firstLine="480"/>
              <w:jc w:val="left"/>
              <w:rPr>
                <w:rFonts w:hint="eastAsia"/>
              </w:rPr>
            </w:pPr>
            <w:r>
              <w:rPr>
                <w:rFonts w:hint="eastAsia"/>
              </w:rPr>
              <w:t xml:space="preserve">11-2 </w:t>
            </w:r>
            <w:r>
              <w:rPr>
                <w:rFonts w:hint="eastAsia"/>
              </w:rPr>
              <w:t>安全扫描，防火墙技术</w:t>
            </w:r>
          </w:p>
          <w:p w14:paraId="41D13DAC" w14:textId="16B651BF" w:rsidR="00CC44EA" w:rsidRDefault="00CC44EA" w:rsidP="00CC44EA">
            <w:pPr>
              <w:ind w:firstLine="480"/>
              <w:jc w:val="left"/>
              <w:rPr>
                <w:rFonts w:hint="eastAsia"/>
              </w:rPr>
            </w:pPr>
            <w:r>
              <w:rPr>
                <w:rFonts w:hint="eastAsia"/>
              </w:rPr>
              <w:t xml:space="preserve">11-3 </w:t>
            </w:r>
            <w:r>
              <w:rPr>
                <w:rFonts w:hint="eastAsia"/>
              </w:rPr>
              <w:t>加密与认证</w:t>
            </w:r>
          </w:p>
        </w:tc>
        <w:tc>
          <w:tcPr>
            <w:tcW w:w="715" w:type="dxa"/>
            <w:vAlign w:val="center"/>
          </w:tcPr>
          <w:p w14:paraId="1337D0BF" w14:textId="6B6AD225" w:rsidR="00CC44EA" w:rsidRDefault="00CC44EA" w:rsidP="00CC44EA">
            <w:pPr>
              <w:jc w:val="center"/>
              <w:rPr>
                <w:rFonts w:ascii="仿宋_GB2312"/>
              </w:rPr>
            </w:pPr>
            <w:r>
              <w:rPr>
                <w:rFonts w:ascii="仿宋_GB2312" w:hint="eastAsia"/>
              </w:rPr>
              <w:t>2</w:t>
            </w:r>
            <w:r>
              <w:rPr>
                <w:rFonts w:ascii="仿宋_GB2312"/>
              </w:rPr>
              <w:t>.5</w:t>
            </w:r>
          </w:p>
        </w:tc>
      </w:tr>
      <w:tr w:rsidR="00CC44EA" w:rsidRPr="00696D71" w14:paraId="4062EA02" w14:textId="77777777" w:rsidTr="005B7A2B">
        <w:trPr>
          <w:gridAfter w:val="1"/>
          <w:wAfter w:w="9" w:type="dxa"/>
          <w:trHeight w:val="468"/>
          <w:jc w:val="center"/>
        </w:trPr>
        <w:tc>
          <w:tcPr>
            <w:tcW w:w="1526" w:type="dxa"/>
            <w:vAlign w:val="center"/>
          </w:tcPr>
          <w:p w14:paraId="34FE70B8" w14:textId="7C0CB366" w:rsidR="00CC44EA" w:rsidRDefault="00CC44EA" w:rsidP="00CC44EA">
            <w:pPr>
              <w:jc w:val="left"/>
              <w:rPr>
                <w:rFonts w:ascii="仿宋_GB2312" w:hint="eastAsia"/>
              </w:rPr>
            </w:pPr>
            <w:r>
              <w:rPr>
                <w:rFonts w:ascii="仿宋_GB2312" w:hint="eastAsia"/>
              </w:rPr>
              <w:t>第</w:t>
            </w:r>
            <w:r>
              <w:rPr>
                <w:rFonts w:ascii="仿宋_GB2312" w:hint="eastAsia"/>
              </w:rPr>
              <w:t>1</w:t>
            </w:r>
            <w:r>
              <w:rPr>
                <w:rFonts w:ascii="仿宋_GB2312"/>
              </w:rPr>
              <w:t>2</w:t>
            </w:r>
            <w:r>
              <w:rPr>
                <w:rFonts w:ascii="仿宋_GB2312"/>
              </w:rPr>
              <w:t>章</w:t>
            </w:r>
          </w:p>
        </w:tc>
        <w:tc>
          <w:tcPr>
            <w:tcW w:w="3129" w:type="dxa"/>
            <w:vAlign w:val="center"/>
          </w:tcPr>
          <w:p w14:paraId="20370D79" w14:textId="0E4B47DE" w:rsidR="00CC44EA" w:rsidRDefault="00CC44EA" w:rsidP="00CC44EA">
            <w:pPr>
              <w:rPr>
                <w:rFonts w:ascii="仿宋_GB2312" w:hint="eastAsia"/>
              </w:rPr>
            </w:pPr>
            <w:r>
              <w:rPr>
                <w:rFonts w:ascii="仿宋_GB2312" w:hint="eastAsia"/>
              </w:rPr>
              <w:t>配置</w:t>
            </w:r>
            <w:r>
              <w:rPr>
                <w:rFonts w:ascii="仿宋_GB2312" w:hint="eastAsia"/>
              </w:rPr>
              <w:t>IPV6</w:t>
            </w:r>
            <w:r>
              <w:rPr>
                <w:rFonts w:ascii="仿宋_GB2312" w:hint="eastAsia"/>
              </w:rPr>
              <w:t>网络</w:t>
            </w:r>
          </w:p>
        </w:tc>
        <w:tc>
          <w:tcPr>
            <w:tcW w:w="3828" w:type="dxa"/>
          </w:tcPr>
          <w:p w14:paraId="7910D434" w14:textId="77777777" w:rsidR="00CC44EA" w:rsidRDefault="00CC44EA" w:rsidP="00CC44EA">
            <w:pPr>
              <w:ind w:firstLine="480"/>
              <w:jc w:val="left"/>
              <w:rPr>
                <w:rFonts w:hint="eastAsia"/>
              </w:rPr>
            </w:pPr>
            <w:r>
              <w:rPr>
                <w:rFonts w:hint="eastAsia"/>
              </w:rPr>
              <w:t>12-1 IPV6</w:t>
            </w:r>
            <w:r>
              <w:rPr>
                <w:rFonts w:hint="eastAsia"/>
              </w:rPr>
              <w:t>技术简介</w:t>
            </w:r>
          </w:p>
          <w:p w14:paraId="7B0CB17F" w14:textId="15A9D6D0" w:rsidR="00CC44EA" w:rsidRDefault="00CC44EA" w:rsidP="00CC44EA">
            <w:pPr>
              <w:ind w:firstLine="480"/>
              <w:jc w:val="left"/>
              <w:rPr>
                <w:rFonts w:hint="eastAsia"/>
              </w:rPr>
            </w:pPr>
            <w:r>
              <w:rPr>
                <w:rFonts w:hint="eastAsia"/>
              </w:rPr>
              <w:t>12-2 IPV6</w:t>
            </w:r>
            <w:r>
              <w:rPr>
                <w:rFonts w:hint="eastAsia"/>
              </w:rPr>
              <w:t>地址配置</w:t>
            </w:r>
          </w:p>
        </w:tc>
        <w:tc>
          <w:tcPr>
            <w:tcW w:w="715" w:type="dxa"/>
            <w:vAlign w:val="center"/>
          </w:tcPr>
          <w:p w14:paraId="31024D79" w14:textId="2FA2B039" w:rsidR="00CC44EA" w:rsidRDefault="00CC44EA" w:rsidP="00CC44EA">
            <w:pPr>
              <w:jc w:val="center"/>
              <w:rPr>
                <w:rFonts w:ascii="仿宋_GB2312"/>
              </w:rPr>
            </w:pPr>
            <w:r>
              <w:rPr>
                <w:rFonts w:ascii="仿宋_GB2312" w:hint="eastAsia"/>
              </w:rPr>
              <w:t>2</w:t>
            </w:r>
          </w:p>
        </w:tc>
      </w:tr>
      <w:tr w:rsidR="00CC44EA" w14:paraId="778C014B" w14:textId="77777777" w:rsidTr="00D323AF">
        <w:trPr>
          <w:trHeight w:val="468"/>
          <w:jc w:val="center"/>
        </w:trPr>
        <w:tc>
          <w:tcPr>
            <w:tcW w:w="4655" w:type="dxa"/>
            <w:gridSpan w:val="2"/>
            <w:vAlign w:val="center"/>
          </w:tcPr>
          <w:p w14:paraId="29F3E339" w14:textId="77777777" w:rsidR="00CC44EA" w:rsidRDefault="00CC44EA" w:rsidP="00CC44EA">
            <w:pPr>
              <w:spacing w:before="100" w:beforeAutospacing="1" w:after="100" w:afterAutospacing="1" w:line="360" w:lineRule="auto"/>
              <w:rPr>
                <w:rFonts w:ascii="仿宋_GB2312"/>
              </w:rPr>
            </w:pPr>
            <w:r>
              <w:rPr>
                <w:rFonts w:ascii="仿宋_GB2312" w:hint="eastAsia"/>
              </w:rPr>
              <w:t>复习、机动</w:t>
            </w:r>
          </w:p>
        </w:tc>
        <w:tc>
          <w:tcPr>
            <w:tcW w:w="4552" w:type="dxa"/>
            <w:gridSpan w:val="3"/>
            <w:vAlign w:val="center"/>
          </w:tcPr>
          <w:p w14:paraId="0C60C5AC" w14:textId="338A3DB8" w:rsidR="00CC44EA" w:rsidRDefault="00CC44EA" w:rsidP="00CC44EA">
            <w:pPr>
              <w:spacing w:line="360" w:lineRule="auto"/>
              <w:jc w:val="center"/>
              <w:rPr>
                <w:rFonts w:ascii="宋体" w:hAnsi="宋体"/>
                <w:szCs w:val="21"/>
              </w:rPr>
            </w:pPr>
            <w:r>
              <w:rPr>
                <w:rFonts w:ascii="宋体" w:hAnsi="宋体" w:hint="eastAsia"/>
                <w:szCs w:val="21"/>
              </w:rPr>
              <w:t>2</w:t>
            </w:r>
          </w:p>
        </w:tc>
      </w:tr>
      <w:tr w:rsidR="00CC44EA" w14:paraId="7BCA181E" w14:textId="77777777" w:rsidTr="00D323AF">
        <w:trPr>
          <w:trHeight w:val="468"/>
          <w:jc w:val="center"/>
        </w:trPr>
        <w:tc>
          <w:tcPr>
            <w:tcW w:w="4655" w:type="dxa"/>
            <w:gridSpan w:val="2"/>
            <w:vAlign w:val="center"/>
          </w:tcPr>
          <w:p w14:paraId="511A81B9" w14:textId="77777777" w:rsidR="00CC44EA" w:rsidRDefault="00CC44EA" w:rsidP="00CC44EA">
            <w:pPr>
              <w:spacing w:before="100" w:beforeAutospacing="1" w:after="100" w:afterAutospacing="1" w:line="360" w:lineRule="auto"/>
              <w:rPr>
                <w:rFonts w:ascii="仿宋_GB2312"/>
              </w:rPr>
            </w:pPr>
            <w:r>
              <w:rPr>
                <w:rFonts w:ascii="仿宋_GB2312" w:hint="eastAsia"/>
              </w:rPr>
              <w:t>总课时数</w:t>
            </w:r>
          </w:p>
        </w:tc>
        <w:tc>
          <w:tcPr>
            <w:tcW w:w="4552" w:type="dxa"/>
            <w:gridSpan w:val="3"/>
            <w:vAlign w:val="center"/>
          </w:tcPr>
          <w:p w14:paraId="00EF6A35" w14:textId="78DF6A5B" w:rsidR="00CC44EA" w:rsidRDefault="00CC44EA" w:rsidP="00CC44EA">
            <w:pPr>
              <w:spacing w:line="360" w:lineRule="auto"/>
              <w:jc w:val="center"/>
              <w:rPr>
                <w:rFonts w:ascii="宋体" w:hAnsi="宋体"/>
                <w:szCs w:val="21"/>
              </w:rPr>
            </w:pPr>
            <w:r>
              <w:rPr>
                <w:rFonts w:ascii="宋体" w:hAnsi="宋体" w:hint="eastAsia"/>
                <w:szCs w:val="21"/>
              </w:rPr>
              <w:t>34</w:t>
            </w:r>
          </w:p>
        </w:tc>
      </w:tr>
    </w:tbl>
    <w:p w14:paraId="59D8F8AD" w14:textId="77777777" w:rsidR="0006135C" w:rsidRDefault="0006135C"/>
    <w:sectPr w:rsidR="00061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A3CCC" w14:textId="77777777" w:rsidR="0049153E" w:rsidRDefault="0049153E" w:rsidP="00D91491">
      <w:r>
        <w:separator/>
      </w:r>
    </w:p>
  </w:endnote>
  <w:endnote w:type="continuationSeparator" w:id="0">
    <w:p w14:paraId="0695EE5C" w14:textId="77777777" w:rsidR="0049153E" w:rsidRDefault="0049153E"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C89D7" w14:textId="77777777" w:rsidR="0049153E" w:rsidRDefault="0049153E" w:rsidP="00D91491">
      <w:r>
        <w:separator/>
      </w:r>
    </w:p>
  </w:footnote>
  <w:footnote w:type="continuationSeparator" w:id="0">
    <w:p w14:paraId="0F019A84" w14:textId="77777777" w:rsidR="0049153E" w:rsidRDefault="0049153E" w:rsidP="00D91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6135C"/>
    <w:rsid w:val="00313BDD"/>
    <w:rsid w:val="00320E76"/>
    <w:rsid w:val="0032665C"/>
    <w:rsid w:val="003D108A"/>
    <w:rsid w:val="00405550"/>
    <w:rsid w:val="00415D92"/>
    <w:rsid w:val="00465EFB"/>
    <w:rsid w:val="0049153E"/>
    <w:rsid w:val="004D2F5C"/>
    <w:rsid w:val="00696D71"/>
    <w:rsid w:val="006B3B85"/>
    <w:rsid w:val="0093231E"/>
    <w:rsid w:val="00AC1E5B"/>
    <w:rsid w:val="00BF1578"/>
    <w:rsid w:val="00C87EEA"/>
    <w:rsid w:val="00CC44EA"/>
    <w:rsid w:val="00D5618C"/>
    <w:rsid w:val="00D72B91"/>
    <w:rsid w:val="00D91491"/>
    <w:rsid w:val="00DD7CE5"/>
    <w:rsid w:val="00F529E3"/>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1491"/>
    <w:rPr>
      <w:sz w:val="18"/>
      <w:szCs w:val="18"/>
    </w:rPr>
  </w:style>
  <w:style w:type="paragraph" w:styleId="a4">
    <w:name w:val="footer"/>
    <w:basedOn w:val="a"/>
    <w:link w:val="Char0"/>
    <w:uiPriority w:val="99"/>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1491"/>
    <w:rPr>
      <w:sz w:val="18"/>
      <w:szCs w:val="18"/>
    </w:rPr>
  </w:style>
  <w:style w:type="paragraph" w:styleId="a5">
    <w:name w:val="Balloon Text"/>
    <w:basedOn w:val="a"/>
    <w:link w:val="Char1"/>
    <w:uiPriority w:val="99"/>
    <w:semiHidden/>
    <w:unhideWhenUsed/>
    <w:rsid w:val="00D5618C"/>
    <w:rPr>
      <w:sz w:val="18"/>
      <w:szCs w:val="18"/>
    </w:rPr>
  </w:style>
  <w:style w:type="character" w:customStyle="1" w:styleId="Char1">
    <w:name w:val="批注框文本 Char"/>
    <w:basedOn w:val="a0"/>
    <w:link w:val="a5"/>
    <w:uiPriority w:val="99"/>
    <w:semiHidden/>
    <w:rsid w:val="00D5618C"/>
    <w:rPr>
      <w:rFonts w:ascii="Times New Roman" w:eastAsia="宋体" w:hAnsi="Times New Roman" w:cs="Times New Roman"/>
      <w:sz w:val="18"/>
      <w:szCs w:val="18"/>
    </w:rPr>
  </w:style>
  <w:style w:type="character" w:customStyle="1" w:styleId="Char2">
    <w:name w:val="正文文本缩进 Char"/>
    <w:link w:val="a6"/>
    <w:rsid w:val="00F529E3"/>
    <w:rPr>
      <w:rFonts w:ascii="宋体" w:hAnsi="宋体"/>
      <w:sz w:val="24"/>
      <w:szCs w:val="18"/>
    </w:rPr>
  </w:style>
  <w:style w:type="paragraph" w:styleId="a6">
    <w:name w:val="Body Text Indent"/>
    <w:basedOn w:val="a"/>
    <w:link w:val="Char2"/>
    <w:rsid w:val="00F529E3"/>
    <w:pPr>
      <w:spacing w:line="400" w:lineRule="exact"/>
      <w:ind w:firstLine="450"/>
    </w:pPr>
    <w:rPr>
      <w:rFonts w:ascii="宋体" w:eastAsiaTheme="minorEastAsia" w:hAnsi="宋体" w:cstheme="minorBidi"/>
      <w:sz w:val="24"/>
      <w:szCs w:val="18"/>
    </w:rPr>
  </w:style>
  <w:style w:type="character" w:customStyle="1" w:styleId="Char10">
    <w:name w:val="正文文本缩进 Char1"/>
    <w:basedOn w:val="a0"/>
    <w:uiPriority w:val="99"/>
    <w:semiHidden/>
    <w:rsid w:val="00F529E3"/>
    <w:rPr>
      <w:rFonts w:ascii="Times New Roman" w:eastAsia="宋体" w:hAnsi="Times New Roman" w:cs="Times New Roman"/>
      <w:szCs w:val="24"/>
    </w:rPr>
  </w:style>
  <w:style w:type="paragraph" w:styleId="a7">
    <w:name w:val="annotation text"/>
    <w:basedOn w:val="a"/>
    <w:link w:val="Char3"/>
    <w:semiHidden/>
    <w:rsid w:val="00F529E3"/>
    <w:pPr>
      <w:jc w:val="left"/>
    </w:pPr>
  </w:style>
  <w:style w:type="character" w:customStyle="1" w:styleId="Char3">
    <w:name w:val="批注文字 Char"/>
    <w:basedOn w:val="a0"/>
    <w:link w:val="a7"/>
    <w:semiHidden/>
    <w:rsid w:val="00F529E3"/>
    <w:rPr>
      <w:rFonts w:ascii="Times New Roman" w:eastAsia="宋体" w:hAnsi="Times New Roman" w:cs="Times New Roman"/>
      <w:szCs w:val="24"/>
    </w:rPr>
  </w:style>
  <w:style w:type="paragraph" w:customStyle="1" w:styleId="Char4">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5">
    <w:name w:val=" 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wty</cp:lastModifiedBy>
  <cp:revision>8</cp:revision>
  <cp:lastPrinted>2019-09-03T04:26:00Z</cp:lastPrinted>
  <dcterms:created xsi:type="dcterms:W3CDTF">2019-09-03T04:21:00Z</dcterms:created>
  <dcterms:modified xsi:type="dcterms:W3CDTF">2019-10-29T09:26:00Z</dcterms:modified>
</cp:coreProperties>
</file>