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Default="00021B89" w:rsidP="006F3D04">
            <w:pPr>
              <w:spacing w:line="480" w:lineRule="exact"/>
              <w:rPr>
                <w:rFonts w:ascii="Arial" w:hAnsi="Arial" w:cs="Arial"/>
                <w:color w:val="666666"/>
                <w:szCs w:val="21"/>
                <w:shd w:val="clear" w:color="auto" w:fill="FFFFFF"/>
              </w:rPr>
            </w:pPr>
            <w:r w:rsidRPr="00E715A4">
              <w:rPr>
                <w:rFonts w:ascii="宋体" w:hAnsi="宋体" w:cs="宋体" w:hint="eastAsia"/>
                <w:color w:val="000000"/>
                <w:kern w:val="0"/>
                <w:szCs w:val="21"/>
              </w:rPr>
              <w:t>项目</w:t>
            </w:r>
            <w:r w:rsidR="007058A9" w:rsidRPr="00E715A4">
              <w:rPr>
                <w:rFonts w:ascii="宋体" w:hAnsi="宋体" w:hint="eastAsia"/>
                <w:szCs w:val="21"/>
              </w:rPr>
              <w:t>6-</w:t>
            </w:r>
            <w:r w:rsidR="007058A9">
              <w:rPr>
                <w:rFonts w:ascii="宋体" w:hAnsi="宋体" w:hint="eastAsia"/>
                <w:szCs w:val="21"/>
              </w:rPr>
              <w:t xml:space="preserve">2 </w:t>
            </w:r>
            <w:r w:rsidR="007058A9">
              <w:t>扫描仪工作原理</w:t>
            </w:r>
            <w:r w:rsidR="007058A9">
              <w:rPr>
                <w:rFonts w:hint="eastAsia"/>
              </w:rPr>
              <w:t>、使用及维护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3C5CA9" w:rsidRPr="007058A9" w:rsidRDefault="007058A9" w:rsidP="007058A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 w:rsidRPr="007058A9">
              <w:rPr>
                <w:rFonts w:ascii="宋体" w:hAnsi="宋体" w:hint="eastAsia"/>
                <w:szCs w:val="21"/>
              </w:rPr>
              <w:t>了解扫描仪的分类</w:t>
            </w:r>
          </w:p>
          <w:p w:rsidR="007058A9" w:rsidRDefault="007058A9" w:rsidP="007058A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理解扫描仪工作原理</w:t>
            </w:r>
          </w:p>
          <w:p w:rsidR="007058A9" w:rsidRPr="007058A9" w:rsidRDefault="007058A9" w:rsidP="007058A9">
            <w:pPr>
              <w:pStyle w:val="a4"/>
              <w:numPr>
                <w:ilvl w:val="0"/>
                <w:numId w:val="6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掌握扫描仪的使用及维护方法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7058A9" w:rsidRPr="007058A9" w:rsidRDefault="007058A9" w:rsidP="007058A9">
            <w:pPr>
              <w:pStyle w:val="a4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 w:rsidRPr="007058A9">
              <w:rPr>
                <w:rFonts w:ascii="宋体" w:hAnsi="宋体" w:hint="eastAsia"/>
                <w:szCs w:val="21"/>
              </w:rPr>
              <w:t>理解扫描仪工作原理</w:t>
            </w:r>
          </w:p>
          <w:p w:rsidR="00F8197B" w:rsidRPr="00CC4D9E" w:rsidRDefault="007058A9" w:rsidP="007058A9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>2、掌握扫描仪的使用及维护方法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板书设计或授课提纲</w:t>
            </w:r>
          </w:p>
          <w:p w:rsidR="00753835" w:rsidRPr="00134871" w:rsidRDefault="00753835" w:rsidP="00753835">
            <w:pPr>
              <w:rPr>
                <w:b/>
              </w:rPr>
            </w:pPr>
            <w:r w:rsidRPr="00134871">
              <w:rPr>
                <w:rFonts w:hint="eastAsia"/>
                <w:b/>
              </w:rPr>
              <w:t>（一）扫描仪简介</w:t>
            </w:r>
          </w:p>
          <w:p w:rsidR="00753835" w:rsidRPr="00134871" w:rsidRDefault="00753835" w:rsidP="00753835">
            <w:pPr>
              <w:rPr>
                <w:b/>
              </w:rPr>
            </w:pPr>
            <w:r w:rsidRPr="00134871">
              <w:rPr>
                <w:rFonts w:hint="eastAsia"/>
                <w:b/>
              </w:rPr>
              <w:t>（二）扫描仪的种类</w:t>
            </w:r>
          </w:p>
          <w:p w:rsidR="00753835" w:rsidRDefault="00753835" w:rsidP="00753835">
            <w:r w:rsidRPr="00134871">
              <w:rPr>
                <w:rFonts w:hint="eastAsia"/>
              </w:rPr>
              <w:t>扫描仪可分为二大类型：滚筒式扫描仪和平面扫描仪</w:t>
            </w:r>
            <w:r w:rsidRPr="00134871">
              <w:rPr>
                <w:rFonts w:hint="eastAsia"/>
              </w:rPr>
              <w:t> </w:t>
            </w:r>
          </w:p>
          <w:p w:rsidR="00753835" w:rsidRPr="00134871" w:rsidRDefault="00753835" w:rsidP="00753835">
            <w:pPr>
              <w:rPr>
                <w:b/>
              </w:rPr>
            </w:pPr>
            <w:r w:rsidRPr="00134871">
              <w:rPr>
                <w:rFonts w:hint="eastAsia"/>
                <w:b/>
              </w:rPr>
              <w:t>（三）扫描仪的工作原理</w:t>
            </w:r>
          </w:p>
          <w:p w:rsidR="00753835" w:rsidRPr="00134871" w:rsidRDefault="00753835" w:rsidP="00753835">
            <w:pPr>
              <w:pStyle w:val="a5"/>
              <w:spacing w:before="0" w:beforeAutospacing="0" w:after="0" w:afterAutospacing="0"/>
              <w:rPr>
                <w:b/>
                <w:sz w:val="21"/>
                <w:szCs w:val="21"/>
              </w:rPr>
            </w:pPr>
            <w:r w:rsidRPr="00134871">
              <w:rPr>
                <w:rFonts w:hint="eastAsia"/>
                <w:b/>
                <w:sz w:val="21"/>
                <w:szCs w:val="21"/>
              </w:rPr>
              <w:t>（四）扫描仪的组成结构 </w:t>
            </w:r>
          </w:p>
          <w:p w:rsidR="00753835" w:rsidRPr="00134871" w:rsidRDefault="00753835" w:rsidP="00753835">
            <w:pPr>
              <w:rPr>
                <w:b/>
              </w:rPr>
            </w:pPr>
            <w:r w:rsidRPr="00134871">
              <w:rPr>
                <w:rFonts w:hint="eastAsia"/>
                <w:b/>
              </w:rPr>
              <w:t>（五）扫描仪的主要特性指标</w:t>
            </w:r>
          </w:p>
          <w:p w:rsidR="00753835" w:rsidRDefault="00753835" w:rsidP="007538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分辨率</w:t>
            </w:r>
          </w:p>
          <w:p w:rsidR="00753835" w:rsidRDefault="00753835" w:rsidP="0075383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灰度级</w:t>
            </w:r>
          </w:p>
          <w:p w:rsidR="00753835" w:rsidRDefault="00753835" w:rsidP="0075383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色彩数</w:t>
            </w:r>
          </w:p>
          <w:p w:rsidR="00753835" w:rsidRPr="00134871" w:rsidRDefault="00753835" w:rsidP="00753835">
            <w:pPr>
              <w:rPr>
                <w:bCs/>
              </w:rPr>
            </w:pPr>
            <w:r w:rsidRPr="00134871">
              <w:rPr>
                <w:rFonts w:hint="eastAsia"/>
                <w:bCs/>
              </w:rPr>
              <w:t>4</w:t>
            </w:r>
            <w:r w:rsidRPr="00134871">
              <w:rPr>
                <w:rFonts w:hint="eastAsia"/>
                <w:bCs/>
              </w:rPr>
              <w:t>、扫描速度</w:t>
            </w:r>
          </w:p>
          <w:p w:rsidR="00753835" w:rsidRDefault="00753835" w:rsidP="00753835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扫描幅面</w:t>
            </w:r>
          </w:p>
          <w:p w:rsidR="00753835" w:rsidRDefault="00753835" w:rsidP="00753835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扫描图像的类型</w:t>
            </w:r>
          </w:p>
          <w:p w:rsidR="003C5CA9" w:rsidRPr="00753835" w:rsidRDefault="003C5CA9" w:rsidP="006F3D04"/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2962"/>
          <w:jc w:val="center"/>
        </w:trPr>
        <w:tc>
          <w:tcPr>
            <w:tcW w:w="7308" w:type="dxa"/>
          </w:tcPr>
          <w:p w:rsidR="003C5CA9" w:rsidRPr="002E1C12" w:rsidRDefault="002E1C12" w:rsidP="002E1C12">
            <w:pPr>
              <w:rPr>
                <w:b/>
                <w:bCs/>
              </w:rPr>
            </w:pPr>
            <w:r w:rsidRPr="002E1C12">
              <w:rPr>
                <w:rFonts w:hint="eastAsia"/>
                <w:b/>
                <w:bCs/>
              </w:rPr>
              <w:t>一、</w:t>
            </w:r>
            <w:r w:rsidR="003C5CA9" w:rsidRPr="002E1C12">
              <w:rPr>
                <w:rFonts w:hint="eastAsia"/>
                <w:b/>
                <w:bCs/>
              </w:rPr>
              <w:t>创设情境、</w:t>
            </w:r>
            <w:proofErr w:type="gramStart"/>
            <w:r w:rsidR="003C5CA9" w:rsidRPr="002E1C12">
              <w:rPr>
                <w:rFonts w:hint="eastAsia"/>
                <w:b/>
                <w:bCs/>
              </w:rPr>
              <w:t>激趣导入</w:t>
            </w:r>
            <w:proofErr w:type="gramEnd"/>
            <w:r w:rsidR="003C5CA9" w:rsidRPr="002E1C12">
              <w:rPr>
                <w:rFonts w:hint="eastAsia"/>
                <w:b/>
                <w:bCs/>
              </w:rPr>
              <w:t>（导入新课）</w:t>
            </w:r>
          </w:p>
          <w:p w:rsidR="002E1C12" w:rsidRPr="002E1C12" w:rsidRDefault="00134871" w:rsidP="00134871">
            <w:r>
              <w:rPr>
                <w:rFonts w:hint="eastAsia"/>
              </w:rPr>
              <w:t>扫描仪是一种计算机外部设备，通过捕获图像并将之转换成计算机可以显示、编辑、储厚和输出的数字化输入设备。对照片、文本页面、图纸、美术图画、照相底片、菲林软片，甚至纺织品、标牌面板、印制板样品等三维对象都可作为扫描对象，提取和将原始的线条、图形、文字、照片、平面实物转换成可以编辑及加入文件中的装置。</w:t>
            </w:r>
          </w:p>
          <w:p w:rsidR="003C5CA9" w:rsidRDefault="003C5CA9" w:rsidP="0018678A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CC4D9E" w:rsidRPr="00134871" w:rsidRDefault="00134871" w:rsidP="006F3D04">
            <w:pPr>
              <w:rPr>
                <w:b/>
              </w:rPr>
            </w:pPr>
            <w:r w:rsidRPr="00134871">
              <w:rPr>
                <w:rFonts w:hint="eastAsia"/>
                <w:b/>
              </w:rPr>
              <w:t>（一）扫描仪简介</w:t>
            </w:r>
          </w:p>
          <w:p w:rsidR="00134871" w:rsidRDefault="00134871" w:rsidP="006F3D04">
            <w:r w:rsidRPr="00134871">
              <w:rPr>
                <w:rFonts w:hint="eastAsia"/>
              </w:rPr>
              <w:t>扫描仪中属于计算机辅助设计（</w:t>
            </w:r>
            <w:r w:rsidRPr="00134871">
              <w:rPr>
                <w:rFonts w:hint="eastAsia"/>
              </w:rPr>
              <w:t>CAD</w:t>
            </w:r>
            <w:r w:rsidRPr="00134871">
              <w:rPr>
                <w:rFonts w:hint="eastAsia"/>
              </w:rPr>
              <w:t>）中的输入系统，通过计算机软件和计算机，输出设备（激光打印机、激光绘图机）接口，</w:t>
            </w:r>
            <w:proofErr w:type="gramStart"/>
            <w:r w:rsidRPr="00134871">
              <w:rPr>
                <w:rFonts w:hint="eastAsia"/>
              </w:rPr>
              <w:t>组成网</w:t>
            </w:r>
            <w:proofErr w:type="gramEnd"/>
            <w:r w:rsidRPr="00134871">
              <w:rPr>
                <w:rFonts w:hint="eastAsia"/>
              </w:rPr>
              <w:t>印前计算机处理系统，而适用于办公自动化（</w:t>
            </w:r>
            <w:r w:rsidRPr="00134871">
              <w:rPr>
                <w:rFonts w:hint="eastAsia"/>
              </w:rPr>
              <w:t>OA</w:t>
            </w:r>
            <w:r w:rsidRPr="00134871">
              <w:rPr>
                <w:rFonts w:hint="eastAsia"/>
              </w:rPr>
              <w:t>），广泛应用在标牌面板、印制板、印刷行业等。其用途和实际意义在于：</w:t>
            </w:r>
          </w:p>
          <w:p w:rsidR="00134871" w:rsidRDefault="00134871" w:rsidP="001348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、可在文档中组织美术品和图片；</w:t>
            </w:r>
            <w:r>
              <w:rPr>
                <w:rFonts w:hint="eastAsia"/>
              </w:rPr>
              <w:t>   </w:t>
            </w:r>
          </w:p>
          <w:p w:rsidR="00134871" w:rsidRDefault="00134871" w:rsidP="0013487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、将印刷好的文本扫描输入到文字处理软件中，免去重新打字之麻烦；</w:t>
            </w:r>
            <w:r>
              <w:rPr>
                <w:rFonts w:hint="eastAsia"/>
              </w:rPr>
              <w:t>   </w:t>
            </w:r>
          </w:p>
          <w:p w:rsidR="00134871" w:rsidRDefault="00134871" w:rsidP="0013487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、对印制版、面板标牌样品（该板即使无磁盘文件，</w:t>
            </w:r>
            <w:proofErr w:type="gramStart"/>
            <w:r>
              <w:rPr>
                <w:rFonts w:hint="eastAsia"/>
              </w:rPr>
              <w:t>又无菲林</w:t>
            </w:r>
            <w:proofErr w:type="gramEnd"/>
            <w:r>
              <w:rPr>
                <w:rFonts w:hint="eastAsia"/>
              </w:rPr>
              <w:t>软片）扫描录入到计算机中，可对该板进行布线图的设计和复制，解决</w:t>
            </w:r>
            <w:proofErr w:type="gramStart"/>
            <w:r>
              <w:rPr>
                <w:rFonts w:hint="eastAsia"/>
              </w:rPr>
              <w:t>了抄板问题</w:t>
            </w:r>
            <w:proofErr w:type="gramEnd"/>
            <w:r>
              <w:rPr>
                <w:rFonts w:hint="eastAsia"/>
              </w:rPr>
              <w:t>，提高抄板效率。</w:t>
            </w:r>
            <w:r>
              <w:rPr>
                <w:rFonts w:hint="eastAsia"/>
              </w:rPr>
              <w:t>   </w:t>
            </w:r>
          </w:p>
          <w:p w:rsidR="00134871" w:rsidRDefault="00134871" w:rsidP="0013487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可实现印制板草图的自动录入、编辑、实现汉字面板和复杂图标的自动录入。</w:t>
            </w:r>
            <w:r>
              <w:rPr>
                <w:rFonts w:hint="eastAsia"/>
              </w:rPr>
              <w:t>   </w:t>
            </w:r>
          </w:p>
          <w:p w:rsidR="00134871" w:rsidRDefault="00134871" w:rsidP="0013487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 </w:t>
            </w:r>
            <w:r>
              <w:rPr>
                <w:rFonts w:hint="eastAsia"/>
              </w:rPr>
              <w:t>在多媒体产品中添加图像。</w:t>
            </w:r>
          </w:p>
          <w:p w:rsidR="00134871" w:rsidRDefault="00134871" w:rsidP="0013487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在文献中集成视觉信息使之更有效地交换和通讯。</w:t>
            </w:r>
          </w:p>
          <w:p w:rsidR="00134871" w:rsidRPr="00134871" w:rsidRDefault="00134871" w:rsidP="00134871">
            <w:pPr>
              <w:rPr>
                <w:b/>
              </w:rPr>
            </w:pPr>
            <w:r w:rsidRPr="00134871">
              <w:rPr>
                <w:rFonts w:hint="eastAsia"/>
                <w:b/>
              </w:rPr>
              <w:t>（二）扫描仪的种类</w:t>
            </w:r>
          </w:p>
          <w:p w:rsidR="00134871" w:rsidRDefault="00134871" w:rsidP="00134871">
            <w:r w:rsidRPr="00134871">
              <w:rPr>
                <w:rFonts w:hint="eastAsia"/>
              </w:rPr>
              <w:t>扫描仪可分为二大类型：滚筒式扫描仪和平面扫描仪</w:t>
            </w:r>
            <w:r w:rsidRPr="00134871">
              <w:rPr>
                <w:rFonts w:hint="eastAsia"/>
              </w:rPr>
              <w:t> </w:t>
            </w:r>
          </w:p>
          <w:p w:rsidR="00134871" w:rsidRDefault="00134871" w:rsidP="00134871">
            <w:pPr>
              <w:ind w:firstLineChars="200" w:firstLine="420"/>
            </w:pPr>
            <w:r w:rsidRPr="00134871">
              <w:rPr>
                <w:rFonts w:hint="eastAsia"/>
              </w:rPr>
              <w:t>滚筒式扫描仪一般使用光电倍增管</w:t>
            </w:r>
            <w:r w:rsidRPr="00134871">
              <w:rPr>
                <w:rFonts w:hint="eastAsia"/>
              </w:rPr>
              <w:t>PMT</w:t>
            </w:r>
            <w:r w:rsidRPr="00134871">
              <w:rPr>
                <w:rFonts w:hint="eastAsia"/>
              </w:rPr>
              <w:t>（</w:t>
            </w:r>
            <w:r w:rsidRPr="00134871">
              <w:rPr>
                <w:rFonts w:hint="eastAsia"/>
              </w:rPr>
              <w:t>Photo Multiplier </w:t>
            </w:r>
            <w:proofErr w:type="spellStart"/>
            <w:r w:rsidRPr="00134871">
              <w:rPr>
                <w:rFonts w:hint="eastAsia"/>
              </w:rPr>
              <w:t>Tulbe</w:t>
            </w:r>
            <w:proofErr w:type="spellEnd"/>
            <w:r w:rsidRPr="00134871">
              <w:rPr>
                <w:rFonts w:hint="eastAsia"/>
              </w:rPr>
              <w:t>)</w:t>
            </w:r>
            <w:r w:rsidRPr="00134871">
              <w:rPr>
                <w:rFonts w:hint="eastAsia"/>
              </w:rPr>
              <w:t>，因此它的密度范围较大，而且能够分辨出图像更细微的层次变化；而平面扫描仪使用的则是光电耦合器件</w:t>
            </w:r>
            <w:r w:rsidRPr="00134871">
              <w:rPr>
                <w:rFonts w:hint="eastAsia"/>
              </w:rPr>
              <w:t>CCD</w:t>
            </w:r>
            <w:r w:rsidRPr="00134871">
              <w:rPr>
                <w:rFonts w:hint="eastAsia"/>
              </w:rPr>
              <w:t>（</w:t>
            </w:r>
            <w:r w:rsidRPr="00134871">
              <w:rPr>
                <w:rFonts w:hint="eastAsia"/>
              </w:rPr>
              <w:t>Charged-Coupled Device)</w:t>
            </w:r>
            <w:r w:rsidRPr="00134871">
              <w:rPr>
                <w:rFonts w:hint="eastAsia"/>
              </w:rPr>
              <w:t>故其扫描的密度范围较小。</w:t>
            </w:r>
            <w:proofErr w:type="gramStart"/>
            <w:r w:rsidRPr="00134871">
              <w:rPr>
                <w:rFonts w:hint="eastAsia"/>
              </w:rPr>
              <w:t>所库</w:t>
            </w:r>
            <w:proofErr w:type="gramEnd"/>
            <w:r w:rsidRPr="00134871">
              <w:rPr>
                <w:rFonts w:hint="eastAsia"/>
              </w:rPr>
              <w:t>CCD</w:t>
            </w:r>
            <w:r w:rsidRPr="00134871">
              <w:rPr>
                <w:rFonts w:hint="eastAsia"/>
              </w:rPr>
              <w:t>（光电耦合器件）是一长条状有感光元器件，在扫描过程中用来将图像反射过来的光波转化为数位信号，平面扫描仪使用的</w:t>
            </w:r>
            <w:r w:rsidRPr="00134871">
              <w:rPr>
                <w:rFonts w:hint="eastAsia"/>
              </w:rPr>
              <w:t>CCD</w:t>
            </w:r>
            <w:r w:rsidRPr="00134871">
              <w:rPr>
                <w:rFonts w:hint="eastAsia"/>
              </w:rPr>
              <w:t>大都是具有日光灯线性陈列的彩色图像感光器。</w:t>
            </w:r>
          </w:p>
          <w:p w:rsidR="00F14975" w:rsidRDefault="00F14975" w:rsidP="00134871">
            <w:pPr>
              <w:ind w:firstLineChars="200" w:firstLine="420"/>
            </w:pPr>
            <w:r>
              <w:rPr>
                <w:noProof/>
              </w:rPr>
              <w:drawing>
                <wp:inline distT="0" distB="0" distL="0" distR="0" wp14:anchorId="53403861" wp14:editId="14A3B27E">
                  <wp:extent cx="2276191" cy="1657143"/>
                  <wp:effectExtent l="0" t="0" r="0" b="63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191" cy="16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4871" w:rsidRDefault="00134871" w:rsidP="00134871">
            <w:pPr>
              <w:ind w:firstLineChars="200" w:firstLine="420"/>
            </w:pPr>
            <w:r w:rsidRPr="00134871">
              <w:rPr>
                <w:rFonts w:hint="eastAsia"/>
              </w:rPr>
              <w:t>密度范围对扫描仪来说是非常重要的性能参数，密度范围又称像素深度，它代表扫描仪所能分辨的亮光和暗调的范围，通常滚筒扫描仪的密度范围大于</w:t>
            </w:r>
            <w:r w:rsidRPr="00134871">
              <w:rPr>
                <w:rFonts w:hint="eastAsia"/>
              </w:rPr>
              <w:t>3.5</w:t>
            </w:r>
            <w:r w:rsidRPr="00134871">
              <w:rPr>
                <w:rFonts w:hint="eastAsia"/>
              </w:rPr>
              <w:t>，而平面扫描仪的密度范围一般在</w:t>
            </w:r>
            <w:r w:rsidRPr="00134871">
              <w:rPr>
                <w:rFonts w:hint="eastAsia"/>
              </w:rPr>
              <w:t>2.4</w:t>
            </w:r>
            <w:r w:rsidRPr="00134871">
              <w:rPr>
                <w:rFonts w:hint="eastAsia"/>
              </w:rPr>
              <w:t>～</w:t>
            </w:r>
            <w:r w:rsidRPr="00134871">
              <w:rPr>
                <w:rFonts w:hint="eastAsia"/>
              </w:rPr>
              <w:t>3.5</w:t>
            </w:r>
            <w:r w:rsidRPr="00134871">
              <w:rPr>
                <w:rFonts w:hint="eastAsia"/>
              </w:rPr>
              <w:t>范围之间。</w:t>
            </w:r>
          </w:p>
          <w:p w:rsidR="00134871" w:rsidRPr="006F3D04" w:rsidRDefault="00134871" w:rsidP="00134871">
            <w:pPr>
              <w:ind w:firstLineChars="200" w:firstLine="420"/>
            </w:pPr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FB45D9"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，讨论并解决项目实施过程中遇到的问题。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7B09B8">
        <w:trPr>
          <w:trHeight w:val="13257"/>
          <w:jc w:val="center"/>
        </w:trPr>
        <w:tc>
          <w:tcPr>
            <w:tcW w:w="6866" w:type="dxa"/>
          </w:tcPr>
          <w:p w:rsidR="00F14975" w:rsidRPr="00134871" w:rsidRDefault="00F14975" w:rsidP="00F14975">
            <w:pPr>
              <w:rPr>
                <w:b/>
              </w:rPr>
            </w:pPr>
            <w:r w:rsidRPr="00134871">
              <w:rPr>
                <w:rFonts w:hint="eastAsia"/>
                <w:b/>
              </w:rPr>
              <w:t>（三）扫描仪的工作原理</w:t>
            </w:r>
          </w:p>
          <w:p w:rsidR="00F14975" w:rsidRDefault="00F14975" w:rsidP="00F14975">
            <w:pPr>
              <w:ind w:firstLineChars="200" w:firstLine="420"/>
            </w:pPr>
            <w:r w:rsidRPr="00134871">
              <w:rPr>
                <w:rFonts w:hint="eastAsia"/>
              </w:rPr>
              <w:t>平面扫描仪的工作原理如下：平面扫描仪获取图像的方式是先将光线照射扫描的材料上，光线反射回来后由</w:t>
            </w:r>
            <w:r w:rsidRPr="00134871">
              <w:rPr>
                <w:rFonts w:hint="eastAsia"/>
              </w:rPr>
              <w:t>CCD</w:t>
            </w:r>
            <w:r w:rsidRPr="00134871">
              <w:rPr>
                <w:rFonts w:hint="eastAsia"/>
              </w:rPr>
              <w:t>光敏元件接收并实现光电转换。</w:t>
            </w:r>
          </w:p>
          <w:p w:rsidR="00CC4D9E" w:rsidRDefault="00F14975" w:rsidP="00F14975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 w:rsidRPr="00134871">
              <w:rPr>
                <w:rFonts w:hint="eastAsia"/>
              </w:rPr>
              <w:t>当扫描不透明的材料如照片，打印文本以及标牌、面板、印制板实物时，由于材料上黑的区域反射较少的光线，亮的区域反射较多的光线，而CCD器件可以检测图像上不同光线反射回来的不同强度的光通过CCD器件将</w:t>
            </w:r>
            <w:proofErr w:type="gramStart"/>
            <w:r w:rsidRPr="00134871">
              <w:rPr>
                <w:rFonts w:hint="eastAsia"/>
              </w:rPr>
              <w:t>反射光皮波转换</w:t>
            </w:r>
            <w:proofErr w:type="gramEnd"/>
            <w:r w:rsidRPr="00134871">
              <w:rPr>
                <w:rFonts w:hint="eastAsia"/>
              </w:rPr>
              <w:t>成为数字信息，用1和0的组合表示，最后控制扫描仪操作的扫描仪软件读入这些数据，并重组为计算机图像文件。</w:t>
            </w:r>
            <w:r w:rsidR="00134871" w:rsidRPr="00134871">
              <w:rPr>
                <w:rFonts w:hint="eastAsia"/>
                <w:sz w:val="21"/>
                <w:szCs w:val="21"/>
              </w:rPr>
              <w:t>而当扫描透明材料如制版菲林软片，照相底片时，扫描工作原理相同，有所不同的是此时不是利用光线的反射，而是让光线透过材料，再由CCD器件接收，扫描透明材料需要特别的光源补偿－透射适配器（TMA）装置来完成这一功能。</w:t>
            </w:r>
          </w:p>
          <w:p w:rsidR="00134871" w:rsidRPr="00134871" w:rsidRDefault="00134871" w:rsidP="00CC4D9E">
            <w:pPr>
              <w:pStyle w:val="a5"/>
              <w:spacing w:before="0" w:beforeAutospacing="0" w:after="0" w:afterAutospacing="0"/>
              <w:rPr>
                <w:b/>
                <w:sz w:val="21"/>
                <w:szCs w:val="21"/>
              </w:rPr>
            </w:pPr>
            <w:r w:rsidRPr="00134871">
              <w:rPr>
                <w:rFonts w:hint="eastAsia"/>
                <w:b/>
                <w:sz w:val="21"/>
                <w:szCs w:val="21"/>
              </w:rPr>
              <w:t>（四）扫描仪的组成结构 </w:t>
            </w:r>
          </w:p>
          <w:p w:rsidR="00134871" w:rsidRDefault="00134871" w:rsidP="00CC4D9E">
            <w:pPr>
              <w:pStyle w:val="a5"/>
              <w:spacing w:before="0" w:beforeAutospacing="0" w:after="0" w:afterAutospacing="0"/>
              <w:rPr>
                <w:sz w:val="21"/>
                <w:szCs w:val="21"/>
              </w:rPr>
            </w:pPr>
            <w:r w:rsidRPr="00134871">
              <w:rPr>
                <w:rFonts w:hint="eastAsia"/>
                <w:sz w:val="21"/>
                <w:szCs w:val="21"/>
              </w:rPr>
              <w:t>扫描系统中除了扫描仪外，扫描的有效组成要素由以下组件构成：</w:t>
            </w:r>
          </w:p>
          <w:p w:rsidR="00134871" w:rsidRPr="00134871" w:rsidRDefault="00134871" w:rsidP="00134871">
            <w:r w:rsidRPr="00134871">
              <w:rPr>
                <w:rFonts w:hint="eastAsia"/>
              </w:rPr>
              <w:t>连接扫描仪和计算机的</w:t>
            </w:r>
            <w:r w:rsidRPr="00134871">
              <w:rPr>
                <w:rFonts w:hint="eastAsia"/>
              </w:rPr>
              <w:t>SCSI</w:t>
            </w:r>
            <w:r w:rsidRPr="00134871">
              <w:rPr>
                <w:rFonts w:hint="eastAsia"/>
              </w:rPr>
              <w:t>讯号线；</w:t>
            </w:r>
            <w:r w:rsidRPr="00134871">
              <w:rPr>
                <w:rFonts w:hint="eastAsia"/>
              </w:rPr>
              <w:t>   </w:t>
            </w:r>
          </w:p>
          <w:p w:rsidR="00134871" w:rsidRDefault="00134871" w:rsidP="00134871">
            <w:r w:rsidRPr="00134871">
              <w:rPr>
                <w:rFonts w:hint="eastAsia"/>
              </w:rPr>
              <w:t>控制扫描仪的工作软件，它是建立于扫描仪和应用程序之间的桥梁；</w:t>
            </w:r>
          </w:p>
          <w:p w:rsidR="00134871" w:rsidRDefault="00134871" w:rsidP="00134871">
            <w:r w:rsidRPr="00134871">
              <w:rPr>
                <w:rFonts w:hint="eastAsia"/>
              </w:rPr>
              <w:t>图像编辑软件、光学文件识别软件和印制板图形自动识别软件等；</w:t>
            </w:r>
          </w:p>
          <w:p w:rsidR="00134871" w:rsidRDefault="00134871" w:rsidP="00134871">
            <w:r w:rsidRPr="00134871">
              <w:rPr>
                <w:rFonts w:hint="eastAsia"/>
              </w:rPr>
              <w:t>显示彩色或灰色图像的显示器；</w:t>
            </w:r>
          </w:p>
          <w:p w:rsidR="00134871" w:rsidRDefault="00134871" w:rsidP="00134871">
            <w:r w:rsidRPr="00134871">
              <w:rPr>
                <w:rFonts w:hint="eastAsia"/>
              </w:rPr>
              <w:t>输出设备：黑白或彩色激光打印机、热升华打印机，图文输出机或其它彩色打印设备。</w:t>
            </w:r>
          </w:p>
          <w:p w:rsidR="00134871" w:rsidRDefault="00134871" w:rsidP="00134871">
            <w:r w:rsidRPr="00134871">
              <w:rPr>
                <w:rFonts w:hint="eastAsia"/>
              </w:rPr>
              <w:t>除上述基本组件外还可以和下述附加设备匹配，使其具有更多的功能。</w:t>
            </w:r>
            <w:r w:rsidRPr="00134871">
              <w:rPr>
                <w:rFonts w:hint="eastAsia"/>
              </w:rPr>
              <w:t> </w:t>
            </w:r>
          </w:p>
          <w:p w:rsidR="00134871" w:rsidRDefault="00134871" w:rsidP="00134871">
            <w:r w:rsidRPr="00134871">
              <w:rPr>
                <w:rFonts w:hint="eastAsia"/>
              </w:rPr>
              <w:t>透射适配器（</w:t>
            </w:r>
            <w:r w:rsidRPr="00134871">
              <w:rPr>
                <w:rFonts w:hint="eastAsia"/>
              </w:rPr>
              <w:t>TMA</w:t>
            </w:r>
            <w:r w:rsidRPr="00134871">
              <w:rPr>
                <w:rFonts w:hint="eastAsia"/>
              </w:rPr>
              <w:t>）用于扫描透明胶片材料。</w:t>
            </w:r>
          </w:p>
          <w:p w:rsidR="00134871" w:rsidRDefault="00134871" w:rsidP="00134871">
            <w:r w:rsidRPr="00134871">
              <w:rPr>
                <w:rFonts w:hint="eastAsia"/>
              </w:rPr>
              <w:t>自动进纸器（</w:t>
            </w:r>
            <w:r w:rsidRPr="00134871">
              <w:rPr>
                <w:rFonts w:hint="eastAsia"/>
              </w:rPr>
              <w:t>ADF</w:t>
            </w:r>
            <w:r w:rsidRPr="00134871">
              <w:rPr>
                <w:rFonts w:hint="eastAsia"/>
              </w:rPr>
              <w:t>）自动进行最多达</w:t>
            </w:r>
            <w:r w:rsidRPr="00134871">
              <w:rPr>
                <w:rFonts w:hint="eastAsia"/>
              </w:rPr>
              <w:t>50</w:t>
            </w:r>
            <w:r w:rsidRPr="00134871">
              <w:rPr>
                <w:rFonts w:hint="eastAsia"/>
              </w:rPr>
              <w:t>页文本材料的连续扫描。</w:t>
            </w:r>
          </w:p>
          <w:p w:rsidR="00134871" w:rsidRPr="00134871" w:rsidRDefault="00134871" w:rsidP="00134871">
            <w:pPr>
              <w:rPr>
                <w:b/>
              </w:rPr>
            </w:pPr>
            <w:r w:rsidRPr="00134871">
              <w:rPr>
                <w:rFonts w:hint="eastAsia"/>
                <w:b/>
              </w:rPr>
              <w:t>（五）扫描仪的主要特性指标</w:t>
            </w:r>
          </w:p>
          <w:p w:rsidR="00134871" w:rsidRDefault="00134871" w:rsidP="0013487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分辨率</w:t>
            </w:r>
          </w:p>
          <w:p w:rsidR="00134871" w:rsidRDefault="00134871" w:rsidP="00134871">
            <w:pPr>
              <w:ind w:firstLineChars="200" w:firstLine="420"/>
            </w:pPr>
            <w:r w:rsidRPr="00134871">
              <w:rPr>
                <w:rFonts w:hint="eastAsia"/>
              </w:rPr>
              <w:t>分辨率是扫描仪最主要的技术指标，它表示扫描仪对图像细节上的表现能力，即决定了扫描仪所记录图像的细致度，其单位为</w:t>
            </w:r>
            <w:r w:rsidRPr="00134871">
              <w:rPr>
                <w:rFonts w:hint="eastAsia"/>
              </w:rPr>
              <w:t>DPI</w:t>
            </w:r>
            <w:r w:rsidRPr="00134871">
              <w:rPr>
                <w:rFonts w:hint="eastAsia"/>
              </w:rPr>
              <w:t>（</w:t>
            </w:r>
            <w:r w:rsidRPr="00134871">
              <w:rPr>
                <w:rFonts w:hint="eastAsia"/>
              </w:rPr>
              <w:t>Dots Per Inch)</w:t>
            </w:r>
            <w:r w:rsidRPr="00134871">
              <w:rPr>
                <w:rFonts w:hint="eastAsia"/>
              </w:rPr>
              <w:t>。通常用每英寸长度上扫描图像所含有像素点的个数来表示。目前大多数扫描的分辨率在</w:t>
            </w:r>
            <w:r w:rsidRPr="00134871">
              <w:rPr>
                <w:rFonts w:hint="eastAsia"/>
              </w:rPr>
              <w:t>300</w:t>
            </w:r>
            <w:r w:rsidRPr="00134871">
              <w:rPr>
                <w:rFonts w:hint="eastAsia"/>
              </w:rPr>
              <w:t>～</w:t>
            </w:r>
            <w:r w:rsidRPr="00134871">
              <w:rPr>
                <w:rFonts w:hint="eastAsia"/>
              </w:rPr>
              <w:t>2400DPI</w:t>
            </w:r>
            <w:r w:rsidRPr="00134871">
              <w:rPr>
                <w:rFonts w:hint="eastAsia"/>
              </w:rPr>
              <w:t>之间。</w:t>
            </w:r>
            <w:r w:rsidRPr="00134871">
              <w:rPr>
                <w:rFonts w:hint="eastAsia"/>
              </w:rPr>
              <w:t>DPI</w:t>
            </w:r>
            <w:r w:rsidRPr="00134871">
              <w:rPr>
                <w:rFonts w:hint="eastAsia"/>
              </w:rPr>
              <w:t>数值越大，扫描的分辨率越高，扫描图像的品质，但这是有限度的。当分辨率大于某一特定值时，只会使图像文件增大而不易处理，并不能对图像质量产生显著的改善。对于丝网印刷应用而言，扫描到</w:t>
            </w:r>
            <w:r w:rsidRPr="00134871">
              <w:rPr>
                <w:rFonts w:hint="eastAsia"/>
              </w:rPr>
              <w:t>6000DPI</w:t>
            </w:r>
            <w:r w:rsidRPr="00134871">
              <w:rPr>
                <w:rFonts w:hint="eastAsia"/>
              </w:rPr>
              <w:t>就已经足够了。</w:t>
            </w:r>
          </w:p>
          <w:p w:rsidR="00134871" w:rsidRDefault="00134871" w:rsidP="00134871">
            <w:pPr>
              <w:ind w:firstLineChars="200" w:firstLine="420"/>
            </w:pPr>
            <w:r w:rsidRPr="00134871">
              <w:rPr>
                <w:rFonts w:hint="eastAsia"/>
              </w:rPr>
              <w:t>扫描分辨率一般有二种：真实分辨率（又称光学分辨率）和插值分辨率。</w:t>
            </w:r>
          </w:p>
          <w:p w:rsidR="00134871" w:rsidRDefault="00134871" w:rsidP="00134871">
            <w:pPr>
              <w:ind w:firstLineChars="200" w:firstLine="420"/>
            </w:pPr>
            <w:r w:rsidRPr="00134871">
              <w:rPr>
                <w:rFonts w:hint="eastAsia"/>
              </w:rPr>
              <w:t>光学分辨率就是扫描仪的实际分辨率，它决定了图像的清晰度和锐利度的关键性能指标。</w:t>
            </w:r>
          </w:p>
          <w:p w:rsidR="00F14975" w:rsidRPr="00134871" w:rsidRDefault="00134871" w:rsidP="00F14975">
            <w:pPr>
              <w:ind w:firstLineChars="200" w:firstLine="420"/>
            </w:pPr>
            <w:r w:rsidRPr="00134871">
              <w:rPr>
                <w:rFonts w:hint="eastAsia"/>
              </w:rPr>
              <w:t>插值分辨率则是通过软件运算的方式来提高分辨率的数值，即用插值的方法将采样点周围遗失的信息填充进去，因此也被称作软件增强的分辨率。例如扫描仪的光学分辨率为</w:t>
            </w:r>
            <w:r w:rsidRPr="00134871">
              <w:rPr>
                <w:rFonts w:hint="eastAsia"/>
              </w:rPr>
              <w:t>300DPI</w:t>
            </w:r>
            <w:r w:rsidRPr="00134871">
              <w:rPr>
                <w:rFonts w:hint="eastAsia"/>
              </w:rPr>
              <w:t>，则可以通过软件插值运算法将图像提高到</w:t>
            </w:r>
            <w:r w:rsidRPr="00134871">
              <w:rPr>
                <w:rFonts w:hint="eastAsia"/>
              </w:rPr>
              <w:t>600DPI</w:t>
            </w:r>
            <w:r w:rsidRPr="00134871">
              <w:rPr>
                <w:rFonts w:hint="eastAsia"/>
              </w:rPr>
              <w:t>，插值分辨率所获得的细部资料要少些。尽管插值分辨率不如真实分辨率，但它却能大大降低扫描仪的价格，且对一些特定的</w:t>
            </w:r>
          </w:p>
          <w:p w:rsidR="00134871" w:rsidRPr="00134871" w:rsidRDefault="00134871" w:rsidP="00134871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思考并回答问题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</w:t>
            </w:r>
            <w:r w:rsidR="007B09B8" w:rsidRPr="009B77F3">
              <w:rPr>
                <w:rFonts w:hint="eastAsia"/>
                <w:szCs w:val="21"/>
              </w:rPr>
              <w:t>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学生记录笔记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记录并回答问题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F14975" w:rsidRDefault="00F14975" w:rsidP="00F14975">
            <w:r w:rsidRPr="00134871">
              <w:rPr>
                <w:rFonts w:hint="eastAsia"/>
              </w:rPr>
              <w:t>工作例如扫描黑白图像或放大较小的原稿时十分有用。</w:t>
            </w:r>
          </w:p>
          <w:p w:rsidR="00F14975" w:rsidRDefault="00F14975" w:rsidP="00F1497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灰度级</w:t>
            </w:r>
          </w:p>
          <w:p w:rsidR="00F14975" w:rsidRDefault="00F14975" w:rsidP="00F14975">
            <w:r w:rsidRPr="00134871">
              <w:rPr>
                <w:rFonts w:hint="eastAsia"/>
              </w:rPr>
              <w:t>灰度级表示图像的亮度层次范围。级数越多扫描仪图像亮度范围越大、层次越丰富，目前多数扫描仪的灰度为</w:t>
            </w:r>
            <w:r w:rsidRPr="00134871">
              <w:rPr>
                <w:rFonts w:hint="eastAsia"/>
              </w:rPr>
              <w:t>256</w:t>
            </w:r>
            <w:r w:rsidRPr="00134871">
              <w:rPr>
                <w:rFonts w:hint="eastAsia"/>
              </w:rPr>
              <w:t>级。</w:t>
            </w:r>
            <w:r w:rsidRPr="00134871">
              <w:rPr>
                <w:rFonts w:hint="eastAsia"/>
              </w:rPr>
              <w:t>256</w:t>
            </w:r>
            <w:r w:rsidRPr="00134871">
              <w:rPr>
                <w:rFonts w:hint="eastAsia"/>
              </w:rPr>
              <w:t>级</w:t>
            </w:r>
            <w:proofErr w:type="gramStart"/>
            <w:r w:rsidRPr="00134871">
              <w:rPr>
                <w:rFonts w:hint="eastAsia"/>
              </w:rPr>
              <w:t>灰阶中以</w:t>
            </w:r>
            <w:proofErr w:type="gramEnd"/>
            <w:r w:rsidRPr="00134871">
              <w:rPr>
                <w:rFonts w:hint="eastAsia"/>
              </w:rPr>
              <w:t>真实呈现出比肉眼所能辨识出来的层次还多的灰阶层次。</w:t>
            </w:r>
          </w:p>
          <w:p w:rsidR="00F14975" w:rsidRDefault="00F14975" w:rsidP="00F1497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色彩数</w:t>
            </w:r>
          </w:p>
          <w:p w:rsidR="00CC4D9E" w:rsidRDefault="00F14975" w:rsidP="00F14975">
            <w:r w:rsidRPr="00134871">
              <w:rPr>
                <w:rFonts w:hint="eastAsia"/>
              </w:rPr>
              <w:t>色彩数表示彩色扫描仪所能产生颜色的范围。通常用表示每个像素点颜色的</w:t>
            </w:r>
            <w:proofErr w:type="gramStart"/>
            <w:r w:rsidRPr="00134871">
              <w:rPr>
                <w:rFonts w:hint="eastAsia"/>
              </w:rPr>
              <w:t>数据闰数即</w:t>
            </w:r>
            <w:proofErr w:type="gramEnd"/>
            <w:r w:rsidRPr="00134871">
              <w:rPr>
                <w:rFonts w:hint="eastAsia"/>
              </w:rPr>
              <w:t>比特位（</w:t>
            </w:r>
            <w:r w:rsidRPr="00134871">
              <w:rPr>
                <w:rFonts w:hint="eastAsia"/>
              </w:rPr>
              <w:t>bit)</w:t>
            </w:r>
            <w:r w:rsidRPr="00134871">
              <w:rPr>
                <w:rFonts w:hint="eastAsia"/>
              </w:rPr>
              <w:t>表示。所谓</w:t>
            </w:r>
            <w:r w:rsidRPr="00134871">
              <w:rPr>
                <w:rFonts w:hint="eastAsia"/>
              </w:rPr>
              <w:t>bit</w:t>
            </w:r>
            <w:r w:rsidRPr="00134871">
              <w:rPr>
                <w:rFonts w:hint="eastAsia"/>
              </w:rPr>
              <w:t>这是计算机最小的存贮单位，以</w:t>
            </w:r>
            <w:r w:rsidRPr="00134871">
              <w:rPr>
                <w:rFonts w:hint="eastAsia"/>
              </w:rPr>
              <w:t>0</w:t>
            </w:r>
            <w:r w:rsidRPr="00134871">
              <w:rPr>
                <w:rFonts w:hint="eastAsia"/>
              </w:rPr>
              <w:t>或</w:t>
            </w:r>
            <w:r w:rsidRPr="00134871">
              <w:rPr>
                <w:rFonts w:hint="eastAsia"/>
              </w:rPr>
              <w:t>1</w:t>
            </w:r>
            <w:r w:rsidRPr="00134871">
              <w:rPr>
                <w:rFonts w:hint="eastAsia"/>
              </w:rPr>
              <w:t>来表示</w:t>
            </w:r>
            <w:proofErr w:type="gramStart"/>
            <w:r w:rsidRPr="00134871">
              <w:rPr>
                <w:rFonts w:hint="eastAsia"/>
              </w:rPr>
              <w:t>比特位</w:t>
            </w:r>
            <w:proofErr w:type="gramEnd"/>
            <w:r w:rsidRPr="00134871">
              <w:rPr>
                <w:rFonts w:hint="eastAsia"/>
              </w:rPr>
              <w:t>的值，越多的比特位数可以表现越复杂的图像资讯。</w:t>
            </w:r>
            <w:r w:rsidR="00134871" w:rsidRPr="00134871">
              <w:rPr>
                <w:rFonts w:hint="eastAsia"/>
              </w:rPr>
              <w:t>例如常说的真彩色图像指的是每个像素点由三个</w:t>
            </w:r>
            <w:r w:rsidR="00134871" w:rsidRPr="00134871">
              <w:rPr>
                <w:rFonts w:hint="eastAsia"/>
              </w:rPr>
              <w:t>8</w:t>
            </w:r>
            <w:proofErr w:type="gramStart"/>
            <w:r w:rsidR="00134871" w:rsidRPr="00134871">
              <w:rPr>
                <w:rFonts w:hint="eastAsia"/>
              </w:rPr>
              <w:t>比特位</w:t>
            </w:r>
            <w:proofErr w:type="gramEnd"/>
            <w:r w:rsidR="00134871" w:rsidRPr="00134871">
              <w:rPr>
                <w:rFonts w:hint="eastAsia"/>
              </w:rPr>
              <w:t>的彩色通道所组成即</w:t>
            </w:r>
            <w:r w:rsidR="00134871" w:rsidRPr="00134871">
              <w:rPr>
                <w:rFonts w:hint="eastAsia"/>
              </w:rPr>
              <w:t>24</w:t>
            </w:r>
            <w:r w:rsidR="00134871" w:rsidRPr="00134871">
              <w:rPr>
                <w:rFonts w:hint="eastAsia"/>
              </w:rPr>
              <w:t>位二进制数表示，红绿兰通道结合可以产生</w:t>
            </w:r>
            <w:r w:rsidR="00134871" w:rsidRPr="00134871">
              <w:rPr>
                <w:rFonts w:hint="eastAsia"/>
              </w:rPr>
              <w:t>224=16.67M</w:t>
            </w:r>
            <w:r w:rsidR="00134871" w:rsidRPr="00134871">
              <w:rPr>
                <w:rFonts w:hint="eastAsia"/>
              </w:rPr>
              <w:t>（兆）种颜色的组合，色彩数越多扫描图像越鲜艳真实。</w:t>
            </w:r>
          </w:p>
          <w:p w:rsidR="00134871" w:rsidRPr="00134871" w:rsidRDefault="00134871" w:rsidP="00134871">
            <w:pPr>
              <w:rPr>
                <w:bCs/>
              </w:rPr>
            </w:pPr>
            <w:r w:rsidRPr="00134871">
              <w:rPr>
                <w:rFonts w:hint="eastAsia"/>
                <w:bCs/>
              </w:rPr>
              <w:t>4</w:t>
            </w:r>
            <w:r w:rsidRPr="00134871">
              <w:rPr>
                <w:rFonts w:hint="eastAsia"/>
                <w:bCs/>
              </w:rPr>
              <w:t>、扫描速度</w:t>
            </w:r>
          </w:p>
          <w:p w:rsidR="00134871" w:rsidRDefault="00134871" w:rsidP="00134871">
            <w:r w:rsidRPr="00134871">
              <w:rPr>
                <w:rFonts w:hint="eastAsia"/>
              </w:rPr>
              <w:t>扫描速度有多种表示方法，因为扫描速度与分辨率，内存容量，软盘存取速度以及显示时间，图像大小有关，通常用指定的分辨率和图像尺寸下的扫描时间来表示。</w:t>
            </w:r>
          </w:p>
          <w:p w:rsidR="00134871" w:rsidRDefault="00134871" w:rsidP="00134871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扫描幅面</w:t>
            </w:r>
          </w:p>
          <w:p w:rsidR="00134871" w:rsidRDefault="00134871" w:rsidP="00134871">
            <w:r w:rsidRPr="00134871">
              <w:rPr>
                <w:rFonts w:hint="eastAsia"/>
              </w:rPr>
              <w:t>表示扫描图稿尺寸的大小，常见的有</w:t>
            </w:r>
            <w:r w:rsidRPr="00134871">
              <w:rPr>
                <w:rFonts w:hint="eastAsia"/>
              </w:rPr>
              <w:t>A4</w:t>
            </w:r>
            <w:r w:rsidRPr="00134871"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A3</w:t>
            </w:r>
            <w:r w:rsidRPr="00134871"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A0</w:t>
            </w:r>
            <w:r w:rsidRPr="00134871">
              <w:rPr>
                <w:rFonts w:hint="eastAsia"/>
              </w:rPr>
              <w:t>幅面等。</w:t>
            </w:r>
          </w:p>
          <w:p w:rsidR="00134871" w:rsidRDefault="00134871" w:rsidP="00134871"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、</w:t>
            </w:r>
            <w:r w:rsidRPr="00134871">
              <w:rPr>
                <w:rFonts w:hint="eastAsia"/>
              </w:rPr>
              <w:t>扫描图像的类型</w:t>
            </w:r>
          </w:p>
          <w:p w:rsidR="00134871" w:rsidRDefault="00134871" w:rsidP="00134871">
            <w:r w:rsidRPr="00134871">
              <w:rPr>
                <w:rFonts w:hint="eastAsia"/>
              </w:rPr>
              <w:t>一个图像文件就是成百、上千乃至上百万个像素（</w:t>
            </w:r>
            <w:r w:rsidRPr="00134871">
              <w:rPr>
                <w:rFonts w:hint="eastAsia"/>
              </w:rPr>
              <w:t>Pixel</w:t>
            </w:r>
            <w:r w:rsidRPr="00134871">
              <w:rPr>
                <w:rFonts w:hint="eastAsia"/>
              </w:rPr>
              <w:t>）简单的表示，计算机用一个或多个</w:t>
            </w:r>
            <w:r w:rsidRPr="00134871">
              <w:rPr>
                <w:rFonts w:hint="eastAsia"/>
              </w:rPr>
              <w:t>bits</w:t>
            </w:r>
            <w:r w:rsidRPr="00134871">
              <w:rPr>
                <w:rFonts w:hint="eastAsia"/>
              </w:rPr>
              <w:t>的数据记录每一个像素的密度和色彩。图像数据的</w:t>
            </w:r>
            <w:r w:rsidRPr="00134871">
              <w:rPr>
                <w:rFonts w:hint="eastAsia"/>
              </w:rPr>
              <w:t>bits</w:t>
            </w:r>
            <w:r w:rsidRPr="00134871">
              <w:rPr>
                <w:rFonts w:hint="eastAsia"/>
              </w:rPr>
              <w:t>数越大，其贮存的数据量也就越大，图像可分为三种类型：黑白（</w:t>
            </w:r>
            <w:r w:rsidRPr="00134871">
              <w:rPr>
                <w:rFonts w:hint="eastAsia"/>
              </w:rPr>
              <w:t>bit</w:t>
            </w:r>
            <w:r w:rsidRPr="00134871">
              <w:rPr>
                <w:rFonts w:hint="eastAsia"/>
              </w:rPr>
              <w:t>）、灰度和彩色。</w:t>
            </w:r>
          </w:p>
          <w:p w:rsidR="00134871" w:rsidRPr="00134871" w:rsidRDefault="00134871" w:rsidP="00134871"/>
          <w:p w:rsidR="003C5CA9" w:rsidRDefault="009B77F3" w:rsidP="002008D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</w:t>
            </w:r>
            <w:r w:rsidR="003C5CA9">
              <w:rPr>
                <w:rFonts w:hint="eastAsia"/>
                <w:b/>
                <w:bCs/>
              </w:rPr>
              <w:t>、课堂热身（课堂总结及课堂练习）</w:t>
            </w:r>
          </w:p>
          <w:p w:rsidR="003C5CA9" w:rsidRDefault="003C5CA9" w:rsidP="0018678A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3C5CA9" w:rsidRDefault="009B77F3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</w:t>
            </w:r>
            <w:r w:rsidR="003C5CA9">
              <w:rPr>
                <w:rFonts w:hint="eastAsia"/>
                <w:b/>
                <w:bCs/>
              </w:rPr>
              <w:t>、拓展延伸</w:t>
            </w:r>
          </w:p>
          <w:p w:rsidR="003C5CA9" w:rsidRDefault="003C5CA9" w:rsidP="0018678A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3C5CA9" w:rsidRDefault="003C5CA9" w:rsidP="0018678A">
            <w:r>
              <w:t>布置作业</w:t>
            </w:r>
            <w:r>
              <w:rPr>
                <w:rFonts w:hint="eastAsia"/>
              </w:rPr>
              <w:t>：</w:t>
            </w:r>
          </w:p>
          <w:p w:rsidR="003C5CA9" w:rsidRDefault="009B77F3" w:rsidP="0018678A">
            <w:r>
              <w:rPr>
                <w:rFonts w:ascii="宋体" w:hAnsi="宋体" w:hint="eastAsia"/>
                <w:b/>
              </w:rPr>
              <w:t>五</w:t>
            </w:r>
            <w:r w:rsidR="003C5CA9">
              <w:rPr>
                <w:rFonts w:ascii="宋体" w:hAnsi="宋体" w:hint="eastAsia"/>
                <w:b/>
              </w:rPr>
              <w:t>、预习</w:t>
            </w:r>
            <w:r w:rsidR="003C5CA9">
              <w:rPr>
                <w:rFonts w:hint="eastAsia"/>
                <w:b/>
                <w:bCs/>
              </w:rPr>
              <w:t>：</w:t>
            </w:r>
            <w:r w:rsidR="003C5CA9">
              <w:rPr>
                <w:rFonts w:hint="eastAsia"/>
                <w:szCs w:val="21"/>
              </w:rPr>
              <w:t>下一节课内容</w:t>
            </w:r>
            <w:r w:rsidR="003C5CA9">
              <w:rPr>
                <w:rFonts w:hint="eastAsia"/>
              </w:rPr>
              <w:t xml:space="preserve"> </w:t>
            </w:r>
          </w:p>
          <w:p w:rsidR="003C5CA9" w:rsidRDefault="009B77F3" w:rsidP="0018678A">
            <w:pPr>
              <w:tabs>
                <w:tab w:val="left" w:pos="5274"/>
              </w:tabs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六</w:t>
            </w:r>
            <w:r w:rsidR="003C5CA9">
              <w:rPr>
                <w:rFonts w:hint="eastAsia"/>
                <w:b/>
                <w:bCs/>
              </w:rPr>
              <w:t>、板书</w:t>
            </w:r>
            <w:r w:rsidR="003C5CA9">
              <w:rPr>
                <w:b/>
                <w:bCs/>
              </w:rPr>
              <w:tab/>
            </w:r>
          </w:p>
          <w:p w:rsidR="003C5CA9" w:rsidRDefault="003C5CA9" w:rsidP="0018678A"/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</w:t>
            </w:r>
            <w:proofErr w:type="gramStart"/>
            <w:r>
              <w:rPr>
                <w:rFonts w:ascii="宋体" w:hAnsi="宋体" w:hint="eastAsia"/>
              </w:rPr>
              <w:t>个</w:t>
            </w:r>
            <w:proofErr w:type="gramEnd"/>
            <w:r>
              <w:rPr>
                <w:rFonts w:ascii="宋体" w:hAnsi="宋体" w:hint="eastAsia"/>
              </w:rPr>
              <w:t>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bookmarkStart w:id="0" w:name="_GoBack"/>
            <w:bookmarkEnd w:id="0"/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270F" w:rsidRDefault="0045270F" w:rsidP="0045270F">
      <w:r>
        <w:separator/>
      </w:r>
    </w:p>
  </w:endnote>
  <w:endnote w:type="continuationSeparator" w:id="0">
    <w:p w:rsidR="0045270F" w:rsidRDefault="0045270F" w:rsidP="004527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270F" w:rsidRDefault="0045270F" w:rsidP="0045270F">
      <w:r>
        <w:separator/>
      </w:r>
    </w:p>
  </w:footnote>
  <w:footnote w:type="continuationSeparator" w:id="0">
    <w:p w:rsidR="0045270F" w:rsidRDefault="0045270F" w:rsidP="004527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DA0642"/>
    <w:multiLevelType w:val="hybridMultilevel"/>
    <w:tmpl w:val="0B60A46C"/>
    <w:lvl w:ilvl="0" w:tplc="D91E0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8D6FAC"/>
    <w:multiLevelType w:val="hybridMultilevel"/>
    <w:tmpl w:val="5C187B56"/>
    <w:lvl w:ilvl="0" w:tplc="444222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8223DC1"/>
    <w:multiLevelType w:val="hybridMultilevel"/>
    <w:tmpl w:val="6C3CD00C"/>
    <w:lvl w:ilvl="0" w:tplc="FB94E352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ascii="宋体" w:eastAsia="宋体" w:hAnsi="宋体" w:cs="Times New Roman"/>
      </w:rPr>
    </w:lvl>
    <w:lvl w:ilvl="1" w:tplc="AF4EEA9C">
      <w:start w:val="18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61AB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BC388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18ED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426D2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37030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7E69E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C253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84A380E"/>
    <w:multiLevelType w:val="hybridMultilevel"/>
    <w:tmpl w:val="043E0D8E"/>
    <w:lvl w:ilvl="0" w:tplc="5400FF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9676AC7"/>
    <w:multiLevelType w:val="hybridMultilevel"/>
    <w:tmpl w:val="30905EBC"/>
    <w:lvl w:ilvl="0" w:tplc="43CA0FD8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21B89"/>
    <w:rsid w:val="000B3337"/>
    <w:rsid w:val="000D08B8"/>
    <w:rsid w:val="00134871"/>
    <w:rsid w:val="00187F8C"/>
    <w:rsid w:val="001E5F48"/>
    <w:rsid w:val="002008DA"/>
    <w:rsid w:val="002543A5"/>
    <w:rsid w:val="00273857"/>
    <w:rsid w:val="002E1C12"/>
    <w:rsid w:val="00317055"/>
    <w:rsid w:val="00330F69"/>
    <w:rsid w:val="00356234"/>
    <w:rsid w:val="003C5CA9"/>
    <w:rsid w:val="00413902"/>
    <w:rsid w:val="00444DD4"/>
    <w:rsid w:val="0045270F"/>
    <w:rsid w:val="004D07BC"/>
    <w:rsid w:val="004E1C55"/>
    <w:rsid w:val="0054287E"/>
    <w:rsid w:val="00583770"/>
    <w:rsid w:val="005E594F"/>
    <w:rsid w:val="00625548"/>
    <w:rsid w:val="006F3D04"/>
    <w:rsid w:val="006F61B2"/>
    <w:rsid w:val="007058A9"/>
    <w:rsid w:val="0071366A"/>
    <w:rsid w:val="00741F28"/>
    <w:rsid w:val="00753835"/>
    <w:rsid w:val="0079288C"/>
    <w:rsid w:val="007B09B8"/>
    <w:rsid w:val="007B33FF"/>
    <w:rsid w:val="008728CA"/>
    <w:rsid w:val="008A62AE"/>
    <w:rsid w:val="009B77F3"/>
    <w:rsid w:val="00A11403"/>
    <w:rsid w:val="00A32172"/>
    <w:rsid w:val="00B27F42"/>
    <w:rsid w:val="00BD587D"/>
    <w:rsid w:val="00BE6AFC"/>
    <w:rsid w:val="00C5319A"/>
    <w:rsid w:val="00C7209F"/>
    <w:rsid w:val="00C97654"/>
    <w:rsid w:val="00CB2322"/>
    <w:rsid w:val="00CB794D"/>
    <w:rsid w:val="00CC4D9E"/>
    <w:rsid w:val="00D61ED4"/>
    <w:rsid w:val="00D740B1"/>
    <w:rsid w:val="00DD0009"/>
    <w:rsid w:val="00DF6B0C"/>
    <w:rsid w:val="00E129CF"/>
    <w:rsid w:val="00E6072F"/>
    <w:rsid w:val="00E62FDC"/>
    <w:rsid w:val="00E659DE"/>
    <w:rsid w:val="00E81B41"/>
    <w:rsid w:val="00EA45E7"/>
    <w:rsid w:val="00ED3626"/>
    <w:rsid w:val="00F03B7D"/>
    <w:rsid w:val="00F14975"/>
    <w:rsid w:val="00F462FB"/>
    <w:rsid w:val="00F63703"/>
    <w:rsid w:val="00F8197B"/>
    <w:rsid w:val="00FB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52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5270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52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5270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character" w:customStyle="1" w:styleId="apple-converted-space">
    <w:name w:val="apple-converted-space"/>
    <w:rsid w:val="002008DA"/>
  </w:style>
  <w:style w:type="paragraph" w:styleId="a5">
    <w:name w:val="Normal (Web)"/>
    <w:basedOn w:val="a"/>
    <w:rsid w:val="00DD0009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4527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5270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527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527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</dc:creator>
  <cp:lastModifiedBy>admin</cp:lastModifiedBy>
  <cp:revision>7</cp:revision>
  <dcterms:created xsi:type="dcterms:W3CDTF">2017-08-28T03:09:00Z</dcterms:created>
  <dcterms:modified xsi:type="dcterms:W3CDTF">2018-09-09T10:39:00Z</dcterms:modified>
</cp:coreProperties>
</file>