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CA9" w:rsidRDefault="003C5CA9" w:rsidP="003C5CA9">
      <w:pPr>
        <w:spacing w:afterLines="50" w:after="156" w:line="440" w:lineRule="atLeast"/>
        <w:jc w:val="center"/>
        <w:rPr>
          <w:rFonts w:ascii="黑体" w:eastAsia="黑体" w:hAnsi="宋体"/>
          <w:b/>
          <w:spacing w:val="28"/>
          <w:sz w:val="36"/>
          <w:szCs w:val="36"/>
        </w:rPr>
      </w:pPr>
      <w:r>
        <w:rPr>
          <w:rFonts w:ascii="黑体" w:eastAsia="黑体" w:hAnsi="宋体" w:hint="eastAsia"/>
          <w:b/>
          <w:spacing w:val="28"/>
          <w:sz w:val="36"/>
          <w:szCs w:val="36"/>
        </w:rPr>
        <w:t>江苏省技工院校</w:t>
      </w:r>
    </w:p>
    <w:p w:rsidR="003C5CA9" w:rsidRDefault="003C5CA9" w:rsidP="003C5CA9">
      <w:pPr>
        <w:spacing w:afterLines="50" w:after="156" w:line="440" w:lineRule="atLeast"/>
        <w:jc w:val="center"/>
        <w:rPr>
          <w:rFonts w:ascii="黑体" w:eastAsia="黑体" w:hAnsi="宋体"/>
          <w:b/>
          <w:spacing w:val="28"/>
          <w:sz w:val="36"/>
          <w:szCs w:val="36"/>
        </w:rPr>
      </w:pPr>
      <w:r>
        <w:rPr>
          <w:rFonts w:ascii="黑体" w:eastAsia="黑体" w:hAnsi="宋体" w:hint="eastAsia"/>
          <w:b/>
          <w:spacing w:val="28"/>
          <w:sz w:val="36"/>
          <w:szCs w:val="36"/>
        </w:rPr>
        <w:t>教 案 首 页</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81"/>
        <w:gridCol w:w="2397"/>
        <w:gridCol w:w="1527"/>
        <w:gridCol w:w="1968"/>
        <w:gridCol w:w="842"/>
        <w:gridCol w:w="1127"/>
      </w:tblGrid>
      <w:tr w:rsidR="003C5CA9" w:rsidTr="0018678A">
        <w:trPr>
          <w:trHeight w:val="443"/>
          <w:jc w:val="center"/>
        </w:trPr>
        <w:tc>
          <w:tcPr>
            <w:tcW w:w="1981" w:type="dxa"/>
            <w:tcBorders>
              <w:top w:val="single" w:sz="12" w:space="0" w:color="auto"/>
              <w:bottom w:val="single" w:sz="4" w:space="0" w:color="auto"/>
            </w:tcBorders>
            <w:vAlign w:val="center"/>
          </w:tcPr>
          <w:p w:rsidR="003C5CA9" w:rsidRDefault="003C5CA9" w:rsidP="0018678A">
            <w:pPr>
              <w:spacing w:line="480" w:lineRule="exact"/>
              <w:jc w:val="center"/>
            </w:pPr>
            <w:r>
              <w:rPr>
                <w:rFonts w:hint="eastAsia"/>
              </w:rPr>
              <w:t>授课日期</w:t>
            </w:r>
          </w:p>
        </w:tc>
        <w:tc>
          <w:tcPr>
            <w:tcW w:w="2397" w:type="dxa"/>
            <w:tcBorders>
              <w:top w:val="single" w:sz="12" w:space="0" w:color="auto"/>
              <w:bottom w:val="single" w:sz="4" w:space="0" w:color="auto"/>
            </w:tcBorders>
            <w:vAlign w:val="center"/>
          </w:tcPr>
          <w:p w:rsidR="003C5CA9" w:rsidRDefault="003C5CA9" w:rsidP="0018678A">
            <w:pPr>
              <w:spacing w:line="480" w:lineRule="exact"/>
            </w:pPr>
          </w:p>
        </w:tc>
        <w:tc>
          <w:tcPr>
            <w:tcW w:w="1527" w:type="dxa"/>
            <w:tcBorders>
              <w:top w:val="single" w:sz="12" w:space="0" w:color="auto"/>
              <w:bottom w:val="single" w:sz="4" w:space="0" w:color="auto"/>
            </w:tcBorders>
            <w:vAlign w:val="center"/>
          </w:tcPr>
          <w:p w:rsidR="003C5CA9" w:rsidRDefault="003C5CA9" w:rsidP="0018678A">
            <w:pPr>
              <w:spacing w:line="480" w:lineRule="exact"/>
            </w:pPr>
          </w:p>
        </w:tc>
        <w:tc>
          <w:tcPr>
            <w:tcW w:w="1968" w:type="dxa"/>
            <w:tcBorders>
              <w:top w:val="single" w:sz="12" w:space="0" w:color="auto"/>
              <w:bottom w:val="single" w:sz="4" w:space="0" w:color="auto"/>
            </w:tcBorders>
            <w:vAlign w:val="center"/>
          </w:tcPr>
          <w:p w:rsidR="003C5CA9" w:rsidRDefault="003C5CA9" w:rsidP="0018678A">
            <w:pPr>
              <w:spacing w:line="480" w:lineRule="exact"/>
            </w:pPr>
          </w:p>
        </w:tc>
        <w:tc>
          <w:tcPr>
            <w:tcW w:w="1969" w:type="dxa"/>
            <w:gridSpan w:val="2"/>
            <w:tcBorders>
              <w:top w:val="single" w:sz="12" w:space="0" w:color="auto"/>
              <w:bottom w:val="single" w:sz="4" w:space="0" w:color="auto"/>
            </w:tcBorders>
            <w:vAlign w:val="center"/>
          </w:tcPr>
          <w:p w:rsidR="003C5CA9" w:rsidRDefault="003C5CA9" w:rsidP="0018678A">
            <w:pPr>
              <w:spacing w:line="480" w:lineRule="exact"/>
            </w:pPr>
          </w:p>
        </w:tc>
      </w:tr>
      <w:tr w:rsidR="003C5CA9" w:rsidTr="0018678A">
        <w:trPr>
          <w:trHeight w:val="443"/>
          <w:jc w:val="center"/>
        </w:trPr>
        <w:tc>
          <w:tcPr>
            <w:tcW w:w="1981" w:type="dxa"/>
            <w:tcBorders>
              <w:top w:val="single" w:sz="4" w:space="0" w:color="auto"/>
              <w:bottom w:val="double" w:sz="12" w:space="0" w:color="auto"/>
            </w:tcBorders>
            <w:vAlign w:val="center"/>
          </w:tcPr>
          <w:p w:rsidR="003C5CA9" w:rsidRDefault="003C5CA9" w:rsidP="0018678A">
            <w:pPr>
              <w:spacing w:line="480" w:lineRule="exact"/>
              <w:jc w:val="center"/>
            </w:pPr>
            <w:r>
              <w:rPr>
                <w:rFonts w:hint="eastAsia"/>
              </w:rPr>
              <w:t>班　　级</w:t>
            </w:r>
          </w:p>
        </w:tc>
        <w:tc>
          <w:tcPr>
            <w:tcW w:w="2397" w:type="dxa"/>
            <w:tcBorders>
              <w:top w:val="single" w:sz="4" w:space="0" w:color="auto"/>
              <w:bottom w:val="double" w:sz="12" w:space="0" w:color="auto"/>
            </w:tcBorders>
            <w:vAlign w:val="center"/>
          </w:tcPr>
          <w:p w:rsidR="003C5CA9" w:rsidRDefault="003C5CA9" w:rsidP="0018678A">
            <w:pPr>
              <w:spacing w:line="480" w:lineRule="exact"/>
            </w:pPr>
          </w:p>
        </w:tc>
        <w:tc>
          <w:tcPr>
            <w:tcW w:w="1527" w:type="dxa"/>
            <w:tcBorders>
              <w:top w:val="single" w:sz="4" w:space="0" w:color="auto"/>
              <w:bottom w:val="double" w:sz="12" w:space="0" w:color="auto"/>
            </w:tcBorders>
            <w:vAlign w:val="center"/>
          </w:tcPr>
          <w:p w:rsidR="003C5CA9" w:rsidRDefault="003C5CA9" w:rsidP="0018678A">
            <w:pPr>
              <w:spacing w:line="480" w:lineRule="exact"/>
            </w:pPr>
          </w:p>
        </w:tc>
        <w:tc>
          <w:tcPr>
            <w:tcW w:w="1968" w:type="dxa"/>
            <w:tcBorders>
              <w:top w:val="single" w:sz="4" w:space="0" w:color="auto"/>
              <w:bottom w:val="double" w:sz="12" w:space="0" w:color="auto"/>
            </w:tcBorders>
            <w:vAlign w:val="center"/>
          </w:tcPr>
          <w:p w:rsidR="003C5CA9" w:rsidRDefault="003C5CA9" w:rsidP="0018678A">
            <w:pPr>
              <w:spacing w:line="480" w:lineRule="exact"/>
            </w:pPr>
          </w:p>
        </w:tc>
        <w:tc>
          <w:tcPr>
            <w:tcW w:w="1969" w:type="dxa"/>
            <w:gridSpan w:val="2"/>
            <w:tcBorders>
              <w:top w:val="single" w:sz="4" w:space="0" w:color="auto"/>
              <w:bottom w:val="double" w:sz="12" w:space="0" w:color="auto"/>
            </w:tcBorders>
            <w:vAlign w:val="center"/>
          </w:tcPr>
          <w:p w:rsidR="003C5CA9" w:rsidRDefault="003C5CA9" w:rsidP="0018678A">
            <w:pPr>
              <w:spacing w:line="480" w:lineRule="exact"/>
            </w:pPr>
          </w:p>
        </w:tc>
      </w:tr>
      <w:tr w:rsidR="003C5CA9" w:rsidTr="0018678A">
        <w:trPr>
          <w:trHeight w:val="932"/>
          <w:jc w:val="center"/>
        </w:trPr>
        <w:tc>
          <w:tcPr>
            <w:tcW w:w="1981" w:type="dxa"/>
            <w:tcBorders>
              <w:top w:val="double" w:sz="12" w:space="0" w:color="auto"/>
            </w:tcBorders>
            <w:vAlign w:val="center"/>
          </w:tcPr>
          <w:p w:rsidR="003C5CA9" w:rsidRDefault="003C5CA9" w:rsidP="0018678A">
            <w:pPr>
              <w:spacing w:line="480" w:lineRule="exact"/>
              <w:jc w:val="center"/>
            </w:pPr>
            <w:r>
              <w:rPr>
                <w:rFonts w:hint="eastAsia"/>
              </w:rPr>
              <w:t>课题名称：</w:t>
            </w:r>
          </w:p>
        </w:tc>
        <w:tc>
          <w:tcPr>
            <w:tcW w:w="5892" w:type="dxa"/>
            <w:gridSpan w:val="3"/>
            <w:tcBorders>
              <w:top w:val="double" w:sz="12" w:space="0" w:color="auto"/>
            </w:tcBorders>
            <w:vAlign w:val="center"/>
          </w:tcPr>
          <w:p w:rsidR="003C5CA9" w:rsidRDefault="00021B89" w:rsidP="006F3D04">
            <w:pPr>
              <w:spacing w:line="480" w:lineRule="exact"/>
              <w:rPr>
                <w:rFonts w:ascii="Arial" w:hAnsi="Arial" w:cs="Arial"/>
                <w:color w:val="666666"/>
                <w:szCs w:val="21"/>
                <w:shd w:val="clear" w:color="auto" w:fill="FFFFFF"/>
              </w:rPr>
            </w:pPr>
            <w:r w:rsidRPr="00E715A4">
              <w:rPr>
                <w:rFonts w:ascii="宋体" w:hAnsi="宋体" w:cs="宋体" w:hint="eastAsia"/>
                <w:color w:val="000000"/>
                <w:kern w:val="0"/>
                <w:szCs w:val="21"/>
              </w:rPr>
              <w:t>项目</w:t>
            </w:r>
            <w:r w:rsidR="00F77962" w:rsidRPr="00E715A4">
              <w:rPr>
                <w:rFonts w:ascii="宋体" w:hAnsi="宋体" w:hint="eastAsia"/>
                <w:szCs w:val="21"/>
              </w:rPr>
              <w:t>6-</w:t>
            </w:r>
            <w:r w:rsidR="00F77962">
              <w:rPr>
                <w:rFonts w:ascii="宋体" w:hAnsi="宋体" w:hint="eastAsia"/>
                <w:szCs w:val="21"/>
              </w:rPr>
              <w:t xml:space="preserve">3 </w:t>
            </w:r>
            <w:r w:rsidR="00F77962">
              <w:t>数码相机</w:t>
            </w:r>
            <w:r w:rsidR="00F77962">
              <w:rPr>
                <w:rFonts w:hint="eastAsia"/>
              </w:rPr>
              <w:t>简介及使用</w:t>
            </w:r>
          </w:p>
        </w:tc>
        <w:tc>
          <w:tcPr>
            <w:tcW w:w="842" w:type="dxa"/>
            <w:tcBorders>
              <w:top w:val="double" w:sz="12" w:space="0" w:color="auto"/>
            </w:tcBorders>
            <w:vAlign w:val="center"/>
          </w:tcPr>
          <w:p w:rsidR="003C5CA9" w:rsidRDefault="003C5CA9" w:rsidP="0018678A">
            <w:pPr>
              <w:spacing w:line="480" w:lineRule="exact"/>
            </w:pPr>
            <w:r>
              <w:rPr>
                <w:rFonts w:hint="eastAsia"/>
              </w:rPr>
              <w:t>课时</w:t>
            </w:r>
          </w:p>
        </w:tc>
        <w:tc>
          <w:tcPr>
            <w:tcW w:w="1127" w:type="dxa"/>
            <w:tcBorders>
              <w:top w:val="double" w:sz="12" w:space="0" w:color="auto"/>
            </w:tcBorders>
            <w:vAlign w:val="center"/>
          </w:tcPr>
          <w:p w:rsidR="003C5CA9" w:rsidRDefault="003C5CA9" w:rsidP="0018678A">
            <w:pPr>
              <w:spacing w:line="480" w:lineRule="exact"/>
              <w:jc w:val="center"/>
            </w:pPr>
            <w:r>
              <w:rPr>
                <w:rFonts w:hint="eastAsia"/>
              </w:rPr>
              <w:t>2</w:t>
            </w:r>
          </w:p>
        </w:tc>
      </w:tr>
      <w:tr w:rsidR="003C5CA9" w:rsidTr="0018678A">
        <w:trPr>
          <w:trHeight w:val="1237"/>
          <w:jc w:val="center"/>
        </w:trPr>
        <w:tc>
          <w:tcPr>
            <w:tcW w:w="1981" w:type="dxa"/>
            <w:vAlign w:val="center"/>
          </w:tcPr>
          <w:p w:rsidR="003C5CA9" w:rsidRDefault="003C5CA9" w:rsidP="0018678A">
            <w:pPr>
              <w:spacing w:line="480" w:lineRule="exact"/>
              <w:jc w:val="center"/>
            </w:pPr>
            <w:r>
              <w:rPr>
                <w:rFonts w:hint="eastAsia"/>
              </w:rPr>
              <w:t>教学目标要求</w:t>
            </w:r>
          </w:p>
        </w:tc>
        <w:tc>
          <w:tcPr>
            <w:tcW w:w="7861" w:type="dxa"/>
            <w:gridSpan w:val="5"/>
            <w:vAlign w:val="center"/>
          </w:tcPr>
          <w:p w:rsidR="003C5CA9" w:rsidRPr="00CC4D9E" w:rsidRDefault="00F77962" w:rsidP="00F77962">
            <w:pPr>
              <w:rPr>
                <w:rFonts w:ascii="宋体" w:hAnsi="宋体"/>
                <w:szCs w:val="21"/>
              </w:rPr>
            </w:pPr>
            <w:r w:rsidRPr="00F77962">
              <w:rPr>
                <w:rFonts w:ascii="宋体" w:hAnsi="宋体" w:hint="eastAsia"/>
                <w:szCs w:val="21"/>
              </w:rPr>
              <w:t>了解常见的数码相机。</w:t>
            </w:r>
          </w:p>
        </w:tc>
      </w:tr>
      <w:tr w:rsidR="003C5CA9" w:rsidTr="0018678A">
        <w:trPr>
          <w:trHeight w:val="1084"/>
          <w:jc w:val="center"/>
        </w:trPr>
        <w:tc>
          <w:tcPr>
            <w:tcW w:w="1981" w:type="dxa"/>
            <w:vAlign w:val="center"/>
          </w:tcPr>
          <w:p w:rsidR="003C5CA9" w:rsidRDefault="003C5CA9" w:rsidP="0018678A">
            <w:pPr>
              <w:spacing w:line="480" w:lineRule="exact"/>
              <w:jc w:val="center"/>
            </w:pPr>
            <w:r>
              <w:rPr>
                <w:rFonts w:hint="eastAsia"/>
              </w:rPr>
              <w:t>教学重点、难点</w:t>
            </w:r>
          </w:p>
        </w:tc>
        <w:tc>
          <w:tcPr>
            <w:tcW w:w="7861" w:type="dxa"/>
            <w:gridSpan w:val="5"/>
            <w:vAlign w:val="center"/>
          </w:tcPr>
          <w:p w:rsidR="00F8197B" w:rsidRPr="00F77962" w:rsidRDefault="00F77962" w:rsidP="00F77962">
            <w:r w:rsidRPr="00F77962">
              <w:rPr>
                <w:rFonts w:hint="eastAsia"/>
              </w:rPr>
              <w:t>1</w:t>
            </w:r>
            <w:r w:rsidRPr="00F77962">
              <w:rPr>
                <w:rFonts w:hint="eastAsia"/>
              </w:rPr>
              <w:t>、如何使用相机</w:t>
            </w:r>
          </w:p>
          <w:p w:rsidR="00F77962" w:rsidRPr="00F77962" w:rsidRDefault="00F77962" w:rsidP="00F77962">
            <w:r>
              <w:rPr>
                <w:rFonts w:hint="eastAsia"/>
              </w:rPr>
              <w:t>2</w:t>
            </w:r>
            <w:r>
              <w:rPr>
                <w:rFonts w:hint="eastAsia"/>
              </w:rPr>
              <w:t>、</w:t>
            </w:r>
            <w:r w:rsidRPr="00F77962">
              <w:rPr>
                <w:rFonts w:hint="eastAsia"/>
              </w:rPr>
              <w:t>拍摄的专业知识</w:t>
            </w:r>
          </w:p>
        </w:tc>
      </w:tr>
      <w:tr w:rsidR="003C5CA9" w:rsidTr="0018678A">
        <w:trPr>
          <w:trHeight w:val="868"/>
          <w:jc w:val="center"/>
        </w:trPr>
        <w:tc>
          <w:tcPr>
            <w:tcW w:w="1981" w:type="dxa"/>
            <w:vAlign w:val="center"/>
          </w:tcPr>
          <w:p w:rsidR="003C5CA9" w:rsidRDefault="003C5CA9" w:rsidP="0018678A">
            <w:pPr>
              <w:spacing w:line="480" w:lineRule="exact"/>
              <w:jc w:val="center"/>
            </w:pPr>
            <w:r>
              <w:rPr>
                <w:rFonts w:hint="eastAsia"/>
              </w:rPr>
              <w:t>授课方法</w:t>
            </w:r>
          </w:p>
        </w:tc>
        <w:tc>
          <w:tcPr>
            <w:tcW w:w="7861" w:type="dxa"/>
            <w:gridSpan w:val="5"/>
            <w:vAlign w:val="center"/>
          </w:tcPr>
          <w:p w:rsidR="003C5CA9" w:rsidRDefault="003C5CA9" w:rsidP="0018678A">
            <w:pPr>
              <w:spacing w:line="480" w:lineRule="exact"/>
            </w:pPr>
            <w:r>
              <w:rPr>
                <w:rFonts w:hint="eastAsia"/>
              </w:rPr>
              <w:t>引导法、讲授法、实例分析、提问法、讨论法</w:t>
            </w:r>
          </w:p>
        </w:tc>
      </w:tr>
      <w:tr w:rsidR="003C5CA9" w:rsidTr="0018678A">
        <w:trPr>
          <w:trHeight w:val="912"/>
          <w:jc w:val="center"/>
        </w:trPr>
        <w:tc>
          <w:tcPr>
            <w:tcW w:w="1981" w:type="dxa"/>
            <w:vAlign w:val="center"/>
          </w:tcPr>
          <w:p w:rsidR="003C5CA9" w:rsidRDefault="003C5CA9" w:rsidP="0018678A">
            <w:pPr>
              <w:spacing w:line="340" w:lineRule="exact"/>
              <w:jc w:val="center"/>
            </w:pPr>
            <w:r>
              <w:rPr>
                <w:rFonts w:hint="eastAsia"/>
              </w:rPr>
              <w:t>教学参考及教具</w:t>
            </w:r>
            <w:r>
              <w:rPr>
                <w:rFonts w:hint="eastAsia"/>
                <w:sz w:val="18"/>
                <w:szCs w:val="18"/>
              </w:rPr>
              <w:t>含多媒体教学设备</w:t>
            </w:r>
          </w:p>
        </w:tc>
        <w:tc>
          <w:tcPr>
            <w:tcW w:w="7861" w:type="dxa"/>
            <w:gridSpan w:val="5"/>
            <w:vAlign w:val="center"/>
          </w:tcPr>
          <w:p w:rsidR="003C5CA9" w:rsidRDefault="003C5CA9" w:rsidP="0018678A">
            <w:pPr>
              <w:spacing w:line="480" w:lineRule="exact"/>
            </w:pPr>
            <w:r>
              <w:rPr>
                <w:rFonts w:hint="eastAsia"/>
              </w:rPr>
              <w:t>多媒体</w:t>
            </w:r>
          </w:p>
        </w:tc>
      </w:tr>
      <w:tr w:rsidR="003C5CA9" w:rsidTr="0018678A">
        <w:trPr>
          <w:trHeight w:val="1362"/>
          <w:jc w:val="center"/>
        </w:trPr>
        <w:tc>
          <w:tcPr>
            <w:tcW w:w="1981" w:type="dxa"/>
            <w:vAlign w:val="center"/>
          </w:tcPr>
          <w:p w:rsidR="003C5CA9" w:rsidRDefault="003C5CA9" w:rsidP="0018678A">
            <w:pPr>
              <w:spacing w:line="340" w:lineRule="exact"/>
              <w:jc w:val="center"/>
            </w:pPr>
            <w:r>
              <w:rPr>
                <w:rFonts w:hint="eastAsia"/>
              </w:rPr>
              <w:t>授课执行情况及分析</w:t>
            </w:r>
          </w:p>
        </w:tc>
        <w:tc>
          <w:tcPr>
            <w:tcW w:w="7861" w:type="dxa"/>
            <w:gridSpan w:val="5"/>
            <w:vAlign w:val="center"/>
          </w:tcPr>
          <w:p w:rsidR="003C5CA9" w:rsidRDefault="003C5CA9" w:rsidP="0018678A">
            <w:pPr>
              <w:spacing w:line="480" w:lineRule="exact"/>
            </w:pPr>
          </w:p>
        </w:tc>
      </w:tr>
      <w:tr w:rsidR="003C5CA9" w:rsidTr="00021B89">
        <w:trPr>
          <w:trHeight w:val="4781"/>
          <w:jc w:val="center"/>
        </w:trPr>
        <w:tc>
          <w:tcPr>
            <w:tcW w:w="9842" w:type="dxa"/>
            <w:gridSpan w:val="6"/>
          </w:tcPr>
          <w:p w:rsidR="003C5CA9" w:rsidRDefault="003C5CA9" w:rsidP="00523DA5">
            <w:pPr>
              <w:spacing w:line="480" w:lineRule="exact"/>
              <w:jc w:val="center"/>
            </w:pPr>
            <w:r>
              <w:rPr>
                <w:rFonts w:hint="eastAsia"/>
              </w:rPr>
              <w:t>板书设计或授课提纲</w:t>
            </w:r>
          </w:p>
          <w:p w:rsidR="00E15EE0" w:rsidRPr="00F77962" w:rsidRDefault="00E15EE0" w:rsidP="00E15EE0">
            <w:pPr>
              <w:rPr>
                <w:b/>
              </w:rPr>
            </w:pPr>
            <w:r w:rsidRPr="00F77962">
              <w:rPr>
                <w:rFonts w:hint="eastAsia"/>
                <w:b/>
              </w:rPr>
              <w:t>（一）、数码相机分类</w:t>
            </w:r>
            <w:r w:rsidRPr="00F77962">
              <w:rPr>
                <w:rFonts w:hint="eastAsia"/>
                <w:b/>
              </w:rPr>
              <w:t>  </w:t>
            </w:r>
          </w:p>
          <w:p w:rsidR="00E15EE0" w:rsidRPr="00F77962" w:rsidRDefault="00E15EE0" w:rsidP="00E15EE0">
            <w:pPr>
              <w:rPr>
                <w:b/>
              </w:rPr>
            </w:pPr>
            <w:r w:rsidRPr="00F77962">
              <w:rPr>
                <w:rFonts w:hint="eastAsia"/>
                <w:b/>
              </w:rPr>
              <w:t>（二）、相机的功能知识和一些概念</w:t>
            </w:r>
            <w:r w:rsidRPr="00F77962">
              <w:rPr>
                <w:rFonts w:hint="eastAsia"/>
                <w:b/>
              </w:rPr>
              <w:t> </w:t>
            </w:r>
          </w:p>
          <w:p w:rsidR="00E15EE0" w:rsidRDefault="00E15EE0" w:rsidP="00E15EE0">
            <w:pPr>
              <w:rPr>
                <w:b/>
              </w:rPr>
            </w:pPr>
            <w:r w:rsidRPr="00F77962">
              <w:rPr>
                <w:rFonts w:hint="eastAsia"/>
                <w:b/>
              </w:rPr>
              <w:t>（三）、相关概念</w:t>
            </w:r>
            <w:r w:rsidRPr="00F77962">
              <w:rPr>
                <w:rFonts w:hint="eastAsia"/>
                <w:b/>
              </w:rPr>
              <w:t>  </w:t>
            </w:r>
          </w:p>
          <w:p w:rsidR="00E15EE0" w:rsidRDefault="00E15EE0" w:rsidP="00E15EE0">
            <w:r w:rsidRPr="00F77962">
              <w:rPr>
                <w:rFonts w:hint="eastAsia"/>
                <w:szCs w:val="21"/>
              </w:rPr>
              <w:t>1</w:t>
            </w:r>
            <w:r w:rsidRPr="00F77962">
              <w:rPr>
                <w:rFonts w:hint="eastAsia"/>
                <w:szCs w:val="21"/>
              </w:rPr>
              <w:t>、焦距</w:t>
            </w:r>
          </w:p>
          <w:p w:rsidR="00E15EE0" w:rsidRDefault="00E15EE0" w:rsidP="00E15EE0">
            <w:r w:rsidRPr="00F77962">
              <w:rPr>
                <w:rFonts w:hint="eastAsia"/>
                <w:szCs w:val="21"/>
              </w:rPr>
              <w:t>2</w:t>
            </w:r>
            <w:r w:rsidRPr="00F77962">
              <w:rPr>
                <w:rFonts w:hint="eastAsia"/>
                <w:szCs w:val="21"/>
              </w:rPr>
              <w:t>、变焦</w:t>
            </w:r>
          </w:p>
          <w:p w:rsidR="00E15EE0" w:rsidRDefault="00E15EE0" w:rsidP="00E15EE0">
            <w:r w:rsidRPr="00F77962">
              <w:rPr>
                <w:rFonts w:hint="eastAsia"/>
                <w:szCs w:val="21"/>
              </w:rPr>
              <w:t>3</w:t>
            </w:r>
            <w:r w:rsidRPr="00F77962">
              <w:rPr>
                <w:rFonts w:hint="eastAsia"/>
                <w:szCs w:val="21"/>
              </w:rPr>
              <w:t>、镜头</w:t>
            </w:r>
          </w:p>
          <w:p w:rsidR="00E15EE0" w:rsidRDefault="00E15EE0" w:rsidP="00E15EE0">
            <w:r w:rsidRPr="00F77962">
              <w:rPr>
                <w:rFonts w:hint="eastAsia"/>
                <w:szCs w:val="21"/>
              </w:rPr>
              <w:t>4</w:t>
            </w:r>
            <w:r w:rsidRPr="00F77962">
              <w:rPr>
                <w:rFonts w:hint="eastAsia"/>
                <w:szCs w:val="21"/>
              </w:rPr>
              <w:t>、光圈</w:t>
            </w:r>
          </w:p>
          <w:p w:rsidR="00E15EE0" w:rsidRDefault="00E15EE0" w:rsidP="00E15EE0">
            <w:r w:rsidRPr="00F77962">
              <w:rPr>
                <w:rFonts w:hint="eastAsia"/>
                <w:szCs w:val="21"/>
              </w:rPr>
              <w:t>5</w:t>
            </w:r>
            <w:r w:rsidRPr="00F77962">
              <w:rPr>
                <w:rFonts w:hint="eastAsia"/>
                <w:szCs w:val="21"/>
              </w:rPr>
              <w:t>、景深</w:t>
            </w:r>
          </w:p>
          <w:p w:rsidR="00E15EE0" w:rsidRDefault="00E15EE0" w:rsidP="00E15EE0">
            <w:r w:rsidRPr="00F77962">
              <w:rPr>
                <w:rFonts w:hint="eastAsia"/>
                <w:szCs w:val="21"/>
              </w:rPr>
              <w:t>6</w:t>
            </w:r>
            <w:r w:rsidRPr="00F77962">
              <w:rPr>
                <w:rFonts w:hint="eastAsia"/>
                <w:szCs w:val="21"/>
              </w:rPr>
              <w:t>、虚化背景</w:t>
            </w:r>
          </w:p>
          <w:p w:rsidR="00E15EE0" w:rsidRPr="00E15EE0" w:rsidRDefault="00E15EE0" w:rsidP="00E15EE0">
            <w:r w:rsidRPr="00F77962">
              <w:rPr>
                <w:rFonts w:hint="eastAsia"/>
                <w:szCs w:val="21"/>
              </w:rPr>
              <w:t>7</w:t>
            </w:r>
            <w:r w:rsidRPr="00F77962">
              <w:rPr>
                <w:rFonts w:hint="eastAsia"/>
                <w:szCs w:val="21"/>
              </w:rPr>
              <w:t>、光圈与快门的组合</w:t>
            </w:r>
          </w:p>
          <w:p w:rsidR="00E15EE0" w:rsidRPr="00F77962" w:rsidRDefault="00E15EE0" w:rsidP="00E15EE0">
            <w:pPr>
              <w:rPr>
                <w:b/>
              </w:rPr>
            </w:pPr>
            <w:r w:rsidRPr="00F77962">
              <w:rPr>
                <w:rFonts w:hint="eastAsia"/>
                <w:b/>
              </w:rPr>
              <w:t>（四）、摄影技巧</w:t>
            </w:r>
            <w:r w:rsidRPr="00F77962">
              <w:rPr>
                <w:rFonts w:hint="eastAsia"/>
                <w:b/>
              </w:rPr>
              <w:t> </w:t>
            </w:r>
          </w:p>
          <w:p w:rsidR="00E15EE0" w:rsidRPr="00E15EE0" w:rsidRDefault="00E15EE0" w:rsidP="006F3D04">
            <w:pPr>
              <w:rPr>
                <w:b/>
                <w:bCs/>
              </w:rPr>
            </w:pPr>
            <w:r>
              <w:rPr>
                <w:rFonts w:hint="eastAsia"/>
                <w:b/>
                <w:bCs/>
              </w:rPr>
              <w:t>（五）</w:t>
            </w:r>
            <w:r w:rsidRPr="00F77962">
              <w:rPr>
                <w:rFonts w:hint="eastAsia"/>
                <w:b/>
                <w:bCs/>
              </w:rPr>
              <w:t>、选用照片的几点要求</w:t>
            </w:r>
          </w:p>
        </w:tc>
      </w:tr>
    </w:tbl>
    <w:p w:rsidR="003C5CA9" w:rsidRDefault="003C5CA9" w:rsidP="003C5CA9">
      <w:pPr>
        <w:spacing w:line="470" w:lineRule="exact"/>
        <w:jc w:val="left"/>
        <w:rPr>
          <w:sz w:val="11"/>
          <w:szCs w:val="11"/>
        </w:rPr>
      </w:pPr>
    </w:p>
    <w:p w:rsidR="003C5CA9" w:rsidRDefault="003C5CA9" w:rsidP="003C5CA9">
      <w:pPr>
        <w:spacing w:line="100" w:lineRule="exact"/>
        <w:jc w:val="center"/>
        <w:rPr>
          <w:sz w:val="13"/>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308"/>
        <w:gridCol w:w="1648"/>
        <w:gridCol w:w="738"/>
      </w:tblGrid>
      <w:tr w:rsidR="003C5CA9" w:rsidTr="0018678A">
        <w:trPr>
          <w:trHeight w:val="450"/>
          <w:jc w:val="center"/>
        </w:trPr>
        <w:tc>
          <w:tcPr>
            <w:tcW w:w="9694"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7308"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1648"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38"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3C5CA9">
        <w:trPr>
          <w:trHeight w:val="12962"/>
          <w:jc w:val="center"/>
        </w:trPr>
        <w:tc>
          <w:tcPr>
            <w:tcW w:w="7308" w:type="dxa"/>
          </w:tcPr>
          <w:p w:rsidR="003C5CA9" w:rsidRPr="002E1C12" w:rsidRDefault="002E1C12" w:rsidP="002E1C12">
            <w:pPr>
              <w:rPr>
                <w:b/>
                <w:bCs/>
              </w:rPr>
            </w:pPr>
            <w:r w:rsidRPr="002E1C12">
              <w:rPr>
                <w:rFonts w:hint="eastAsia"/>
                <w:b/>
                <w:bCs/>
              </w:rPr>
              <w:t>一、</w:t>
            </w:r>
            <w:r w:rsidR="003C5CA9" w:rsidRPr="002E1C12">
              <w:rPr>
                <w:rFonts w:hint="eastAsia"/>
                <w:b/>
                <w:bCs/>
              </w:rPr>
              <w:t>创设情境、</w:t>
            </w:r>
            <w:proofErr w:type="gramStart"/>
            <w:r w:rsidR="003C5CA9" w:rsidRPr="002E1C12">
              <w:rPr>
                <w:rFonts w:hint="eastAsia"/>
                <w:b/>
                <w:bCs/>
              </w:rPr>
              <w:t>激趣导入</w:t>
            </w:r>
            <w:proofErr w:type="gramEnd"/>
            <w:r w:rsidR="003C5CA9" w:rsidRPr="002E1C12">
              <w:rPr>
                <w:rFonts w:hint="eastAsia"/>
                <w:b/>
                <w:bCs/>
              </w:rPr>
              <w:t>（导入新课）</w:t>
            </w:r>
          </w:p>
          <w:p w:rsidR="002E1C12" w:rsidRPr="002E1C12" w:rsidRDefault="00F77962" w:rsidP="002E1C12">
            <w:r w:rsidRPr="00F77962">
              <w:rPr>
                <w:rFonts w:hint="eastAsia"/>
              </w:rPr>
              <w:t>科技愈发发达，数码产品越益丰富，今天我们走进数码相机的世界。</w:t>
            </w:r>
            <w:r w:rsidRPr="00F77962">
              <w:rPr>
                <w:rFonts w:hint="eastAsia"/>
              </w:rPr>
              <w:t> </w:t>
            </w:r>
          </w:p>
          <w:p w:rsidR="003C5CA9" w:rsidRDefault="003C5CA9" w:rsidP="0018678A">
            <w:pPr>
              <w:spacing w:line="340" w:lineRule="exact"/>
              <w:rPr>
                <w:b/>
                <w:bCs/>
              </w:rPr>
            </w:pPr>
            <w:r>
              <w:rPr>
                <w:rFonts w:hint="eastAsia"/>
                <w:b/>
                <w:bCs/>
              </w:rPr>
              <w:t>二、自主、合作、探究（讲授新课）</w:t>
            </w:r>
          </w:p>
          <w:p w:rsidR="00F77962" w:rsidRPr="00F77962" w:rsidRDefault="00F77962" w:rsidP="00F77962">
            <w:pPr>
              <w:rPr>
                <w:b/>
              </w:rPr>
            </w:pPr>
            <w:r w:rsidRPr="00F77962">
              <w:rPr>
                <w:rFonts w:hint="eastAsia"/>
                <w:b/>
              </w:rPr>
              <w:t>（一）、数码相机分类</w:t>
            </w:r>
            <w:r w:rsidRPr="00F77962">
              <w:rPr>
                <w:rFonts w:hint="eastAsia"/>
                <w:b/>
              </w:rPr>
              <w:t>  </w:t>
            </w:r>
          </w:p>
          <w:p w:rsidR="00F77962" w:rsidRDefault="00F77962" w:rsidP="00F77962">
            <w:r>
              <w:rPr>
                <w:rFonts w:hint="eastAsia"/>
              </w:rPr>
              <w:t>根据数码相机最常用的用途可以简单分为：单反相机、卡片相机、长焦相机。</w:t>
            </w:r>
            <w:r>
              <w:rPr>
                <w:rFonts w:hint="eastAsia"/>
              </w:rPr>
              <w:t> </w:t>
            </w:r>
          </w:p>
          <w:p w:rsidR="00F77962" w:rsidRDefault="00F77962" w:rsidP="00F77962">
            <w:r>
              <w:rPr>
                <w:rFonts w:hint="eastAsia"/>
              </w:rPr>
              <w:t>1</w:t>
            </w:r>
            <w:r>
              <w:rPr>
                <w:rFonts w:hint="eastAsia"/>
              </w:rPr>
              <w:t>、单反数码相机指的是单镜头反光数码相机，目前市面上常见的单反数码相机品牌有：尼康、佳能、宾得、富士等。优点：可</w:t>
            </w:r>
          </w:p>
          <w:p w:rsidR="00F77962" w:rsidRDefault="00F77962" w:rsidP="00F77962">
            <w:r>
              <w:rPr>
                <w:rFonts w:hint="eastAsia"/>
              </w:rPr>
              <w:t>交换不同规格的镜头，感光元件（</w:t>
            </w:r>
            <w:r>
              <w:rPr>
                <w:rFonts w:hint="eastAsia"/>
              </w:rPr>
              <w:t>CCD</w:t>
            </w:r>
            <w:r>
              <w:rPr>
                <w:rFonts w:hint="eastAsia"/>
              </w:rPr>
              <w:t>或</w:t>
            </w:r>
            <w:r>
              <w:rPr>
                <w:rFonts w:hint="eastAsia"/>
              </w:rPr>
              <w:t>CMOS</w:t>
            </w:r>
            <w:r>
              <w:rPr>
                <w:rFonts w:hint="eastAsia"/>
              </w:rPr>
              <w:t>）的面积大、画质好，更快的反映及操控，大光圈浅景深，更多的外围。缺点：投资大、体积大、重量大、附件多。</w:t>
            </w:r>
            <w:r>
              <w:rPr>
                <w:rFonts w:hint="eastAsia"/>
              </w:rPr>
              <w:t> </w:t>
            </w:r>
          </w:p>
          <w:p w:rsidR="00E15EE0" w:rsidRPr="00E15EE0" w:rsidRDefault="00E15EE0" w:rsidP="00E15EE0">
            <w:pPr>
              <w:widowControl/>
              <w:jc w:val="center"/>
              <w:rPr>
                <w:rFonts w:ascii="宋体" w:hAnsi="宋体" w:cs="宋体"/>
                <w:kern w:val="0"/>
                <w:sz w:val="24"/>
                <w:szCs w:val="24"/>
              </w:rPr>
            </w:pPr>
            <w:r>
              <w:rPr>
                <w:rFonts w:ascii="宋体" w:hAnsi="宋体" w:cs="宋体"/>
                <w:noProof/>
                <w:kern w:val="0"/>
                <w:sz w:val="24"/>
                <w:szCs w:val="24"/>
              </w:rPr>
              <w:drawing>
                <wp:inline distT="0" distB="0" distL="0" distR="0">
                  <wp:extent cx="2486025" cy="2066925"/>
                  <wp:effectExtent l="0" t="0" r="9525" b="9525"/>
                  <wp:docPr id="1" name="图片 1" descr="C:\Users\wangyan\AppData\Roaming\Tencent\Users\22377403\QQ\WinTemp\RichOle\{S30U0E_VJ$Q(DOEE[[){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yan\AppData\Roaming\Tencent\Users\22377403\QQ\WinTemp\RichOle\{S30U0E_VJ$Q(DOEE[[){F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2066925"/>
                          </a:xfrm>
                          <a:prstGeom prst="rect">
                            <a:avLst/>
                          </a:prstGeom>
                          <a:noFill/>
                          <a:ln>
                            <a:noFill/>
                          </a:ln>
                        </pic:spPr>
                      </pic:pic>
                    </a:graphicData>
                  </a:graphic>
                </wp:inline>
              </w:drawing>
            </w:r>
          </w:p>
          <w:p w:rsidR="00E15EE0" w:rsidRDefault="00E15EE0" w:rsidP="00F77962"/>
          <w:p w:rsidR="00F77962" w:rsidRDefault="00F77962" w:rsidP="00F77962">
            <w:r>
              <w:rPr>
                <w:rFonts w:hint="eastAsia"/>
              </w:rPr>
              <w:t>2</w:t>
            </w:r>
            <w:r>
              <w:rPr>
                <w:rFonts w:hint="eastAsia"/>
              </w:rPr>
              <w:t>、卡片数码相机在业界内没有明确的概念，仅指那些小巧的外形、相对较轻的机身以及超薄时尚的设计是衡量此类数码相机的主要标准。其中索尼</w:t>
            </w:r>
            <w:r>
              <w:rPr>
                <w:rFonts w:hint="eastAsia"/>
              </w:rPr>
              <w:t>T</w:t>
            </w:r>
            <w:r>
              <w:rPr>
                <w:rFonts w:hint="eastAsia"/>
              </w:rPr>
              <w:t>系列、奥林巴斯</w:t>
            </w:r>
            <w:r>
              <w:rPr>
                <w:rFonts w:hint="eastAsia"/>
              </w:rPr>
              <w:t>AZ1</w:t>
            </w:r>
            <w:r>
              <w:rPr>
                <w:rFonts w:hint="eastAsia"/>
              </w:rPr>
              <w:t>和卡西欧</w:t>
            </w:r>
            <w:r>
              <w:rPr>
                <w:rFonts w:hint="eastAsia"/>
              </w:rPr>
              <w:t>Z</w:t>
            </w:r>
            <w:r>
              <w:rPr>
                <w:rFonts w:hint="eastAsia"/>
              </w:rPr>
              <w:t>系列等都应划分于这一领域。</w:t>
            </w:r>
            <w:r>
              <w:rPr>
                <w:rFonts w:hint="eastAsia"/>
              </w:rPr>
              <w:t> </w:t>
            </w:r>
            <w:r>
              <w:rPr>
                <w:rFonts w:hint="eastAsia"/>
              </w:rPr>
              <w:t>优点：时尚的外观、大屏幕液晶屏、小巧纤薄的机身，操作便捷，使用方便。缺点：功能不是很全面，手动功能相对薄弱、超大的液晶显示屏耗电量较大、镜头性能较差。</w:t>
            </w:r>
            <w:r>
              <w:rPr>
                <w:rFonts w:hint="eastAsia"/>
              </w:rPr>
              <w:t> </w:t>
            </w:r>
          </w:p>
          <w:p w:rsidR="00CC4D9E" w:rsidRDefault="00F77962" w:rsidP="00F77962">
            <w:r>
              <w:rPr>
                <w:rFonts w:hint="eastAsia"/>
              </w:rPr>
              <w:t>3</w:t>
            </w:r>
            <w:r>
              <w:rPr>
                <w:rFonts w:hint="eastAsia"/>
              </w:rPr>
              <w:t>、长焦数码相机指的是具有较大光学变焦倍数的机型，而光学变焦倍数越大，能拍摄的景物就越远。代表机型为：美能达</w:t>
            </w:r>
            <w:r>
              <w:rPr>
                <w:rFonts w:hint="eastAsia"/>
              </w:rPr>
              <w:t>Z</w:t>
            </w:r>
            <w:r>
              <w:rPr>
                <w:rFonts w:hint="eastAsia"/>
              </w:rPr>
              <w:t>系列、松下</w:t>
            </w:r>
            <w:r>
              <w:rPr>
                <w:rFonts w:hint="eastAsia"/>
              </w:rPr>
              <w:t>FX</w:t>
            </w:r>
            <w:r>
              <w:rPr>
                <w:rFonts w:hint="eastAsia"/>
              </w:rPr>
              <w:t>系列、富士</w:t>
            </w:r>
            <w:r>
              <w:rPr>
                <w:rFonts w:hint="eastAsia"/>
              </w:rPr>
              <w:t>S</w:t>
            </w:r>
            <w:r>
              <w:rPr>
                <w:rFonts w:hint="eastAsia"/>
              </w:rPr>
              <w:t>系列、柯达</w:t>
            </w:r>
            <w:r>
              <w:rPr>
                <w:rFonts w:hint="eastAsia"/>
              </w:rPr>
              <w:t>DX</w:t>
            </w:r>
            <w:r>
              <w:rPr>
                <w:rFonts w:hint="eastAsia"/>
              </w:rPr>
              <w:t>系列等。</w:t>
            </w:r>
          </w:p>
          <w:p w:rsidR="00F77962" w:rsidRPr="00F77962" w:rsidRDefault="00F77962" w:rsidP="00F77962">
            <w:pPr>
              <w:rPr>
                <w:b/>
              </w:rPr>
            </w:pPr>
            <w:r w:rsidRPr="00F77962">
              <w:rPr>
                <w:rFonts w:hint="eastAsia"/>
                <w:b/>
              </w:rPr>
              <w:t>（二）、相机的功能知识和一些概念</w:t>
            </w:r>
            <w:r w:rsidRPr="00F77962">
              <w:rPr>
                <w:rFonts w:hint="eastAsia"/>
                <w:b/>
              </w:rPr>
              <w:t> </w:t>
            </w:r>
          </w:p>
          <w:p w:rsidR="00F77962" w:rsidRDefault="00F77962" w:rsidP="00F77962">
            <w:r>
              <w:rPr>
                <w:rFonts w:hint="eastAsia"/>
              </w:rPr>
              <w:t>1</w:t>
            </w:r>
            <w:r>
              <w:rPr>
                <w:rFonts w:hint="eastAsia"/>
              </w:rPr>
              <w:t>、传感器（</w:t>
            </w:r>
            <w:r>
              <w:rPr>
                <w:rFonts w:hint="eastAsia"/>
              </w:rPr>
              <w:t>CCD,COMS</w:t>
            </w:r>
            <w:r>
              <w:rPr>
                <w:rFonts w:hint="eastAsia"/>
              </w:rPr>
              <w:t>）分为：</w:t>
            </w:r>
            <w:r>
              <w:rPr>
                <w:rFonts w:hint="eastAsia"/>
              </w:rPr>
              <w:t>1/3</w:t>
            </w:r>
            <w:r>
              <w:rPr>
                <w:rFonts w:hint="eastAsia"/>
              </w:rPr>
              <w:t>和</w:t>
            </w:r>
            <w:r>
              <w:rPr>
                <w:rFonts w:hint="eastAsia"/>
              </w:rPr>
              <w:t>2/3</w:t>
            </w:r>
            <w:r>
              <w:rPr>
                <w:rFonts w:hint="eastAsia"/>
              </w:rPr>
              <w:t>系统用在卡片机上；</w:t>
            </w:r>
            <w:r>
              <w:rPr>
                <w:rFonts w:hint="eastAsia"/>
              </w:rPr>
              <w:t>4/3</w:t>
            </w:r>
            <w:r>
              <w:rPr>
                <w:rFonts w:hint="eastAsia"/>
              </w:rPr>
              <w:t>系统用在功能机上；</w:t>
            </w:r>
            <w:r>
              <w:rPr>
                <w:rFonts w:hint="eastAsia"/>
              </w:rPr>
              <w:t>APS</w:t>
            </w:r>
            <w:r>
              <w:rPr>
                <w:rFonts w:hint="eastAsia"/>
              </w:rPr>
              <w:t>系统用在非全幅单反上；全画幅系统用在全画幅单反上。</w:t>
            </w:r>
            <w:r>
              <w:rPr>
                <w:rFonts w:hint="eastAsia"/>
              </w:rPr>
              <w:t> </w:t>
            </w:r>
          </w:p>
          <w:p w:rsidR="00F77962" w:rsidRDefault="00F77962" w:rsidP="00F77962">
            <w:r>
              <w:rPr>
                <w:rFonts w:hint="eastAsia"/>
              </w:rPr>
              <w:t>2</w:t>
            </w:r>
            <w:r>
              <w:rPr>
                <w:rFonts w:hint="eastAsia"/>
              </w:rPr>
              <w:t>、取景镜：分为光学取景镜和液晶显示屏取经系统。</w:t>
            </w:r>
            <w:r>
              <w:rPr>
                <w:rFonts w:hint="eastAsia"/>
              </w:rPr>
              <w:t> 3</w:t>
            </w:r>
            <w:r>
              <w:rPr>
                <w:rFonts w:hint="eastAsia"/>
              </w:rPr>
              <w:t>、感光度（</w:t>
            </w:r>
            <w:r>
              <w:rPr>
                <w:rFonts w:hint="eastAsia"/>
              </w:rPr>
              <w:t>ISO</w:t>
            </w:r>
            <w:r>
              <w:rPr>
                <w:rFonts w:hint="eastAsia"/>
              </w:rPr>
              <w:t>）：是传感器对光线反应的敏感度。</w:t>
            </w:r>
            <w:r>
              <w:rPr>
                <w:rFonts w:hint="eastAsia"/>
              </w:rPr>
              <w:t>ISO</w:t>
            </w:r>
            <w:r>
              <w:rPr>
                <w:rFonts w:hint="eastAsia"/>
              </w:rPr>
              <w:t>选择中，</w:t>
            </w:r>
            <w:r>
              <w:rPr>
                <w:rFonts w:hint="eastAsia"/>
              </w:rPr>
              <w:t>ISO100</w:t>
            </w:r>
            <w:r>
              <w:rPr>
                <w:rFonts w:hint="eastAsia"/>
              </w:rPr>
              <w:t>比较适中，在光线充足的环境下，尽量用低</w:t>
            </w:r>
            <w:r>
              <w:rPr>
                <w:rFonts w:hint="eastAsia"/>
              </w:rPr>
              <w:t>ISO</w:t>
            </w:r>
            <w:r>
              <w:rPr>
                <w:rFonts w:hint="eastAsia"/>
              </w:rPr>
              <w:t>的设定，光线不足时才使用高</w:t>
            </w:r>
            <w:r>
              <w:rPr>
                <w:rFonts w:hint="eastAsia"/>
              </w:rPr>
              <w:t>ISO</w:t>
            </w:r>
            <w:r>
              <w:rPr>
                <w:rFonts w:hint="eastAsia"/>
              </w:rPr>
              <w:t>，一般不建议高过</w:t>
            </w:r>
            <w:r>
              <w:rPr>
                <w:rFonts w:hint="eastAsia"/>
              </w:rPr>
              <w:t>800</w:t>
            </w:r>
            <w:r>
              <w:rPr>
                <w:rFonts w:hint="eastAsia"/>
              </w:rPr>
              <w:t>，</w:t>
            </w:r>
            <w:proofErr w:type="gramStart"/>
            <w:r>
              <w:rPr>
                <w:rFonts w:hint="eastAsia"/>
              </w:rPr>
              <w:t>噪点太大</w:t>
            </w:r>
            <w:proofErr w:type="gramEnd"/>
            <w:r>
              <w:rPr>
                <w:rFonts w:hint="eastAsia"/>
              </w:rPr>
              <w:t>。</w:t>
            </w:r>
            <w:r>
              <w:rPr>
                <w:rFonts w:hint="eastAsia"/>
              </w:rPr>
              <w:t> </w:t>
            </w:r>
          </w:p>
          <w:p w:rsidR="00F77962" w:rsidRDefault="00F77962" w:rsidP="00F77962">
            <w:r>
              <w:rPr>
                <w:rFonts w:hint="eastAsia"/>
              </w:rPr>
              <w:t>4</w:t>
            </w:r>
            <w:r>
              <w:rPr>
                <w:rFonts w:hint="eastAsia"/>
              </w:rPr>
              <w:t>、白平衡：指数码相机对白色物体的还原。</w:t>
            </w:r>
            <w:r>
              <w:rPr>
                <w:rFonts w:hint="eastAsia"/>
              </w:rPr>
              <w:t> </w:t>
            </w:r>
          </w:p>
          <w:p w:rsidR="00F77962" w:rsidRDefault="00F77962" w:rsidP="00F77962">
            <w:r>
              <w:rPr>
                <w:rFonts w:hint="eastAsia"/>
              </w:rPr>
              <w:t>5</w:t>
            </w:r>
            <w:r>
              <w:rPr>
                <w:rFonts w:hint="eastAsia"/>
              </w:rPr>
              <w:t>光圈与快门：光圈用</w:t>
            </w:r>
            <w:r>
              <w:rPr>
                <w:rFonts w:hint="eastAsia"/>
              </w:rPr>
              <w:t>F/</w:t>
            </w:r>
            <w:r>
              <w:rPr>
                <w:rFonts w:hint="eastAsia"/>
              </w:rPr>
              <w:t>来表示，从</w:t>
            </w:r>
            <w:r>
              <w:rPr>
                <w:rFonts w:hint="eastAsia"/>
              </w:rPr>
              <w:t>1.2,1.4,1.8,2,2.8,4,5.6,8,11,16,22,32</w:t>
            </w:r>
            <w:r>
              <w:rPr>
                <w:rFonts w:hint="eastAsia"/>
              </w:rPr>
              <w:t>，数值越小光圈越大，</w:t>
            </w:r>
            <w:r>
              <w:rPr>
                <w:rFonts w:hint="eastAsia"/>
              </w:rPr>
              <w:t>5.6</w:t>
            </w:r>
            <w:r>
              <w:rPr>
                <w:rFonts w:hint="eastAsia"/>
              </w:rPr>
              <w:t>为中光圈，光圈大小会影响快门速度及景深浅。</w:t>
            </w:r>
            <w:r>
              <w:rPr>
                <w:rFonts w:hint="eastAsia"/>
              </w:rPr>
              <w:t> </w:t>
            </w:r>
            <w:r>
              <w:rPr>
                <w:rFonts w:hint="eastAsia"/>
              </w:rPr>
              <w:t>快门主要是控制曝光量。</w:t>
            </w:r>
            <w:r>
              <w:rPr>
                <w:rFonts w:hint="eastAsia"/>
              </w:rPr>
              <w:t> </w:t>
            </w:r>
          </w:p>
          <w:p w:rsidR="00F77962" w:rsidRPr="006F3D04" w:rsidRDefault="00F77962" w:rsidP="00F77962"/>
        </w:tc>
        <w:tc>
          <w:tcPr>
            <w:tcW w:w="1648"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点名，宣布课堂纪律，新课导入，触发学生学习兴趣。</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7B09B8" w:rsidP="0018678A">
            <w:pPr>
              <w:rPr>
                <w:rFonts w:ascii="宋体" w:hAnsi="宋体"/>
              </w:rPr>
            </w:pPr>
            <w:r>
              <w:rPr>
                <w:rFonts w:hint="eastAsia"/>
              </w:rPr>
              <w:t>学生思考、看书、回答</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FB45D9">
            <w:r>
              <w:rPr>
                <w:rFonts w:ascii="宋体" w:hAnsi="宋体" w:hint="eastAsia"/>
                <w:szCs w:val="28"/>
              </w:rPr>
              <w:t>学生思考：</w:t>
            </w:r>
            <w:r w:rsidR="007B09B8">
              <w:rPr>
                <w:rFonts w:hint="eastAsia"/>
              </w:rPr>
              <w:t xml:space="preserve"> </w:t>
            </w:r>
          </w:p>
          <w:p w:rsidR="003C5CA9" w:rsidRDefault="003C5CA9" w:rsidP="0018678A">
            <w:pPr>
              <w:rPr>
                <w:rFonts w:ascii="宋体" w:hAnsi="宋体"/>
                <w:szCs w:val="28"/>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9B77F3">
            <w:pPr>
              <w:rPr>
                <w:rFonts w:ascii="宋体" w:hAnsi="宋体"/>
              </w:rPr>
            </w:pPr>
            <w:r>
              <w:rPr>
                <w:rFonts w:hint="eastAsia"/>
              </w:rPr>
              <w:t>学生思考</w:t>
            </w:r>
            <w:r w:rsidR="009B77F3">
              <w:rPr>
                <w:rFonts w:hint="eastAsia"/>
              </w:rPr>
              <w:t>并回答问题</w:t>
            </w:r>
            <w:r>
              <w:rPr>
                <w:rFonts w:hint="eastAsia"/>
              </w:rPr>
              <w:t>，讨论并解决项目实施过程中遇到的问题。</w:t>
            </w:r>
          </w:p>
        </w:tc>
        <w:tc>
          <w:tcPr>
            <w:tcW w:w="738"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2</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30</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tc>
      </w:tr>
    </w:tbl>
    <w:p w:rsidR="003C5CA9" w:rsidRDefault="003C5CA9" w:rsidP="003C5CA9">
      <w:pPr>
        <w:spacing w:line="100" w:lineRule="exact"/>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866"/>
        <w:gridCol w:w="2002"/>
        <w:gridCol w:w="790"/>
      </w:tblGrid>
      <w:tr w:rsidR="003C5CA9" w:rsidTr="0018678A">
        <w:trPr>
          <w:trHeight w:val="450"/>
          <w:jc w:val="center"/>
        </w:trPr>
        <w:tc>
          <w:tcPr>
            <w:tcW w:w="9658"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6866"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2002"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90"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7B09B8">
        <w:trPr>
          <w:trHeight w:val="13257"/>
          <w:jc w:val="center"/>
        </w:trPr>
        <w:tc>
          <w:tcPr>
            <w:tcW w:w="6866" w:type="dxa"/>
          </w:tcPr>
          <w:p w:rsidR="00E15EE0" w:rsidRDefault="00E15EE0" w:rsidP="00E15EE0">
            <w:r>
              <w:rPr>
                <w:rFonts w:hint="eastAsia"/>
              </w:rPr>
              <w:t>6</w:t>
            </w:r>
            <w:r>
              <w:rPr>
                <w:rFonts w:hint="eastAsia"/>
              </w:rPr>
              <w:t>、测光：为了让照片曝光适中必须准确测光，相机中测光系统分为点测光、区域测光、平均测光。</w:t>
            </w:r>
            <w:r>
              <w:rPr>
                <w:rFonts w:hint="eastAsia"/>
              </w:rPr>
              <w:t> </w:t>
            </w:r>
          </w:p>
          <w:p w:rsidR="00E15EE0" w:rsidRDefault="00E15EE0" w:rsidP="00E15EE0">
            <w:r>
              <w:rPr>
                <w:rFonts w:hint="eastAsia"/>
              </w:rPr>
              <w:t>7</w:t>
            </w:r>
            <w:r>
              <w:rPr>
                <w:rFonts w:hint="eastAsia"/>
              </w:rPr>
              <w:t>、曝光量：在取景器及机</w:t>
            </w:r>
            <w:proofErr w:type="gramStart"/>
            <w:r>
              <w:rPr>
                <w:rFonts w:hint="eastAsia"/>
              </w:rPr>
              <w:t>顶显示</w:t>
            </w:r>
            <w:proofErr w:type="gramEnd"/>
            <w:r>
              <w:rPr>
                <w:rFonts w:hint="eastAsia"/>
              </w:rPr>
              <w:t>块中都有“</w:t>
            </w:r>
            <w:r>
              <w:rPr>
                <w:rFonts w:hint="eastAsia"/>
              </w:rPr>
              <w:t>+</w:t>
            </w:r>
            <w:r>
              <w:rPr>
                <w:rFonts w:hint="eastAsia"/>
              </w:rPr>
              <w:t>”„“</w:t>
            </w:r>
            <w:r>
              <w:rPr>
                <w:rFonts w:hint="eastAsia"/>
              </w:rPr>
              <w:t>0</w:t>
            </w:r>
            <w:r>
              <w:rPr>
                <w:rFonts w:hint="eastAsia"/>
              </w:rPr>
              <w:t>”„“</w:t>
            </w:r>
            <w:r>
              <w:rPr>
                <w:rFonts w:hint="eastAsia"/>
              </w:rPr>
              <w:t>-</w:t>
            </w:r>
            <w:r>
              <w:rPr>
                <w:rFonts w:hint="eastAsia"/>
              </w:rPr>
              <w:t>”的曝光尺，当调整快门、光圈、</w:t>
            </w:r>
            <w:r>
              <w:rPr>
                <w:rFonts w:hint="eastAsia"/>
              </w:rPr>
              <w:t>ISO</w:t>
            </w:r>
            <w:r>
              <w:rPr>
                <w:rFonts w:hint="eastAsia"/>
              </w:rPr>
              <w:t>后，测光后，就会显示曝光的程度，在</w:t>
            </w:r>
            <w:r>
              <w:rPr>
                <w:rFonts w:hint="eastAsia"/>
              </w:rPr>
              <w:t>0</w:t>
            </w:r>
            <w:r>
              <w:rPr>
                <w:rFonts w:hint="eastAsia"/>
              </w:rPr>
              <w:t>为最适合。</w:t>
            </w:r>
            <w:r>
              <w:rPr>
                <w:rFonts w:hint="eastAsia"/>
              </w:rPr>
              <w:t> </w:t>
            </w:r>
          </w:p>
          <w:p w:rsidR="00E15EE0" w:rsidRDefault="00E15EE0" w:rsidP="00E15EE0">
            <w:r>
              <w:rPr>
                <w:rFonts w:hint="eastAsia"/>
              </w:rPr>
              <w:t>8</w:t>
            </w:r>
            <w:r>
              <w:rPr>
                <w:rFonts w:hint="eastAsia"/>
              </w:rPr>
              <w:t>、直方图：指通过在</w:t>
            </w:r>
            <w:r>
              <w:rPr>
                <w:rFonts w:hint="eastAsia"/>
              </w:rPr>
              <w:t>LCD</w:t>
            </w:r>
            <w:r>
              <w:rPr>
                <w:rFonts w:hint="eastAsia"/>
              </w:rPr>
              <w:t>上显示出来的曝光量柱形图来确定照片曝光量大小的工具。</w:t>
            </w:r>
            <w:r>
              <w:rPr>
                <w:rFonts w:hint="eastAsia"/>
              </w:rPr>
              <w:t> </w:t>
            </w:r>
          </w:p>
          <w:p w:rsidR="00E15EE0" w:rsidRDefault="00E15EE0" w:rsidP="00E15EE0">
            <w:r>
              <w:rPr>
                <w:rFonts w:hint="eastAsia"/>
              </w:rPr>
              <w:t>9</w:t>
            </w:r>
            <w:r>
              <w:rPr>
                <w:rFonts w:hint="eastAsia"/>
              </w:rPr>
              <w:t>、曝光模式：光圈优先（</w:t>
            </w:r>
            <w:r>
              <w:rPr>
                <w:rFonts w:hint="eastAsia"/>
              </w:rPr>
              <w:t>A</w:t>
            </w:r>
            <w:r>
              <w:rPr>
                <w:rFonts w:hint="eastAsia"/>
              </w:rPr>
              <w:t>，适合控制景深浅）、快门优先（</w:t>
            </w:r>
            <w:r>
              <w:rPr>
                <w:rFonts w:hint="eastAsia"/>
              </w:rPr>
              <w:t>S</w:t>
            </w:r>
            <w:r>
              <w:rPr>
                <w:rFonts w:hint="eastAsia"/>
              </w:rPr>
              <w:t>，适合</w:t>
            </w:r>
            <w:proofErr w:type="gramStart"/>
            <w:r>
              <w:rPr>
                <w:rFonts w:hint="eastAsia"/>
              </w:rPr>
              <w:t>拍运动</w:t>
            </w:r>
            <w:proofErr w:type="gramEnd"/>
            <w:r>
              <w:rPr>
                <w:rFonts w:hint="eastAsia"/>
              </w:rPr>
              <w:t>扑捉拍摄）、程序优先（</w:t>
            </w:r>
            <w:r>
              <w:rPr>
                <w:rFonts w:hint="eastAsia"/>
              </w:rPr>
              <w:t>P</w:t>
            </w:r>
            <w:r>
              <w:rPr>
                <w:rFonts w:hint="eastAsia"/>
              </w:rPr>
              <w:t>）、手动模式（</w:t>
            </w:r>
            <w:r>
              <w:rPr>
                <w:rFonts w:hint="eastAsia"/>
              </w:rPr>
              <w:t>M</w:t>
            </w:r>
            <w:r>
              <w:rPr>
                <w:rFonts w:hint="eastAsia"/>
              </w:rPr>
              <w:t>，适合曝光量下拍出个性照片）。</w:t>
            </w:r>
            <w:r>
              <w:rPr>
                <w:rFonts w:hint="eastAsia"/>
              </w:rPr>
              <w:t> </w:t>
            </w:r>
          </w:p>
          <w:p w:rsidR="00E15EE0" w:rsidRDefault="00E15EE0" w:rsidP="00E15EE0">
            <w:r>
              <w:rPr>
                <w:rFonts w:hint="eastAsia"/>
              </w:rPr>
              <w:t>10</w:t>
            </w:r>
            <w:r>
              <w:rPr>
                <w:rFonts w:hint="eastAsia"/>
              </w:rPr>
              <w:t>、对焦：分为自动对焦和手动对焦。自动对焦又分为多点对焦（适合对象较多时的抓拍），区域对焦，点对焦（适合只</w:t>
            </w:r>
            <w:proofErr w:type="gramStart"/>
            <w:r>
              <w:rPr>
                <w:rFonts w:hint="eastAsia"/>
              </w:rPr>
              <w:t>拍一点</w:t>
            </w:r>
            <w:proofErr w:type="gramEnd"/>
            <w:r>
              <w:rPr>
                <w:rFonts w:hint="eastAsia"/>
              </w:rPr>
              <w:t>主题会更清晰突出）。手动对焦适合光线不足或同一颜色对象时使用。</w:t>
            </w:r>
            <w:r>
              <w:rPr>
                <w:rFonts w:hint="eastAsia"/>
              </w:rPr>
              <w:t> </w:t>
            </w:r>
          </w:p>
          <w:p w:rsidR="00E15EE0" w:rsidRDefault="00E15EE0" w:rsidP="00E15EE0">
            <w:pPr>
              <w:rPr>
                <w:b/>
              </w:rPr>
            </w:pPr>
            <w:r>
              <w:rPr>
                <w:rFonts w:hint="eastAsia"/>
              </w:rPr>
              <w:t>11</w:t>
            </w:r>
            <w:r>
              <w:rPr>
                <w:rFonts w:hint="eastAsia"/>
              </w:rPr>
              <w:t>、闪光灯模式：自动闪光、防红眼</w:t>
            </w:r>
          </w:p>
          <w:p w:rsidR="00F77962" w:rsidRPr="00F77962" w:rsidRDefault="00F77962" w:rsidP="00F77962">
            <w:pPr>
              <w:rPr>
                <w:b/>
              </w:rPr>
            </w:pPr>
            <w:r w:rsidRPr="00F77962">
              <w:rPr>
                <w:rFonts w:hint="eastAsia"/>
                <w:b/>
              </w:rPr>
              <w:t>（三）、相关概念</w:t>
            </w:r>
            <w:r w:rsidRPr="00F77962">
              <w:rPr>
                <w:rFonts w:hint="eastAsia"/>
                <w:b/>
              </w:rPr>
              <w:t>  </w:t>
            </w:r>
          </w:p>
          <w:p w:rsidR="00F77962" w:rsidRDefault="00F77962" w:rsidP="00F77962">
            <w:pPr>
              <w:rPr>
                <w:szCs w:val="21"/>
              </w:rPr>
            </w:pPr>
            <w:r w:rsidRPr="00F77962">
              <w:rPr>
                <w:rFonts w:hint="eastAsia"/>
                <w:szCs w:val="21"/>
              </w:rPr>
              <w:t>1</w:t>
            </w:r>
            <w:r w:rsidRPr="00F77962">
              <w:rPr>
                <w:rFonts w:hint="eastAsia"/>
                <w:szCs w:val="21"/>
              </w:rPr>
              <w:t>、焦距：“</w:t>
            </w:r>
            <w:r w:rsidRPr="00F77962">
              <w:rPr>
                <w:rFonts w:hint="eastAsia"/>
                <w:szCs w:val="21"/>
              </w:rPr>
              <w:t>f =</w:t>
            </w:r>
            <w:r w:rsidRPr="00F77962">
              <w:rPr>
                <w:rFonts w:hint="eastAsia"/>
                <w:szCs w:val="21"/>
              </w:rPr>
              <w:t>”，后面接的数码通常就是它的焦长，即焦距长度。</w:t>
            </w:r>
            <w:r w:rsidRPr="00F77962">
              <w:rPr>
                <w:rFonts w:hint="eastAsia"/>
                <w:szCs w:val="21"/>
              </w:rPr>
              <w:t> </w:t>
            </w:r>
            <w:r w:rsidRPr="00F77962">
              <w:rPr>
                <w:rFonts w:hint="eastAsia"/>
                <w:szCs w:val="21"/>
              </w:rPr>
              <w:t>一般而言，</w:t>
            </w:r>
            <w:r w:rsidRPr="00F77962">
              <w:rPr>
                <w:rFonts w:hint="eastAsia"/>
                <w:szCs w:val="21"/>
              </w:rPr>
              <w:t>35mm</w:t>
            </w:r>
            <w:r w:rsidRPr="00F77962">
              <w:rPr>
                <w:rFonts w:hint="eastAsia"/>
                <w:szCs w:val="21"/>
              </w:rPr>
              <w:t>相机的标准镜头焦长约是</w:t>
            </w:r>
            <w:r w:rsidRPr="00F77962">
              <w:rPr>
                <w:rFonts w:hint="eastAsia"/>
                <w:szCs w:val="21"/>
              </w:rPr>
              <w:t>28-70mm</w:t>
            </w:r>
            <w:r w:rsidRPr="00F77962">
              <w:rPr>
                <w:rFonts w:hint="eastAsia"/>
                <w:szCs w:val="21"/>
              </w:rPr>
              <w:t>，因此如果焦长高于</w:t>
            </w:r>
            <w:r w:rsidRPr="00F77962">
              <w:rPr>
                <w:rFonts w:hint="eastAsia"/>
                <w:szCs w:val="21"/>
              </w:rPr>
              <w:t>70mm</w:t>
            </w:r>
            <w:r w:rsidRPr="00F77962">
              <w:rPr>
                <w:rFonts w:hint="eastAsia"/>
                <w:szCs w:val="21"/>
              </w:rPr>
              <w:t>就代表支持望远效果，若是低于</w:t>
            </w:r>
            <w:r w:rsidRPr="00F77962">
              <w:rPr>
                <w:rFonts w:hint="eastAsia"/>
                <w:szCs w:val="21"/>
              </w:rPr>
              <w:t>28mm</w:t>
            </w:r>
            <w:r w:rsidRPr="00F77962">
              <w:rPr>
                <w:rFonts w:hint="eastAsia"/>
                <w:szCs w:val="21"/>
              </w:rPr>
              <w:t>就表示有广角拍摄能力。</w:t>
            </w:r>
            <w:r w:rsidRPr="00F77962">
              <w:rPr>
                <w:rFonts w:hint="eastAsia"/>
                <w:szCs w:val="21"/>
              </w:rPr>
              <w:t> </w:t>
            </w:r>
          </w:p>
          <w:p w:rsidR="00F77962" w:rsidRDefault="00F77962" w:rsidP="00F77962">
            <w:pPr>
              <w:rPr>
                <w:szCs w:val="21"/>
              </w:rPr>
            </w:pPr>
            <w:r w:rsidRPr="00F77962">
              <w:rPr>
                <w:rFonts w:hint="eastAsia"/>
                <w:szCs w:val="21"/>
              </w:rPr>
              <w:t>2</w:t>
            </w:r>
            <w:r w:rsidRPr="00F77962">
              <w:rPr>
                <w:rFonts w:hint="eastAsia"/>
                <w:szCs w:val="21"/>
              </w:rPr>
              <w:t>、变焦：数码相机依靠光学镜头结构来实现变焦。光学变焦倍数越大，能拍摄的景物就越远。</w:t>
            </w:r>
            <w:r w:rsidRPr="00F77962">
              <w:rPr>
                <w:rFonts w:hint="eastAsia"/>
                <w:szCs w:val="21"/>
              </w:rPr>
              <w:t> </w:t>
            </w:r>
          </w:p>
          <w:p w:rsidR="00F77962" w:rsidRPr="00F77962" w:rsidRDefault="00F77962" w:rsidP="00F77962">
            <w:pPr>
              <w:rPr>
                <w:szCs w:val="21"/>
              </w:rPr>
            </w:pPr>
            <w:r w:rsidRPr="00F77962">
              <w:rPr>
                <w:rFonts w:hint="eastAsia"/>
                <w:szCs w:val="21"/>
              </w:rPr>
              <w:t>3</w:t>
            </w:r>
            <w:r w:rsidRPr="00F77962">
              <w:rPr>
                <w:rFonts w:hint="eastAsia"/>
                <w:szCs w:val="21"/>
              </w:rPr>
              <w:t>、镜头：可分为标准镜头（指焦距在</w:t>
            </w:r>
            <w:r w:rsidRPr="00F77962">
              <w:rPr>
                <w:rFonts w:hint="eastAsia"/>
                <w:szCs w:val="21"/>
              </w:rPr>
              <w:t>40</w:t>
            </w:r>
            <w:r w:rsidRPr="00F77962">
              <w:rPr>
                <w:rFonts w:hint="eastAsia"/>
                <w:szCs w:val="21"/>
              </w:rPr>
              <w:t>至</w:t>
            </w:r>
            <w:r w:rsidRPr="00F77962">
              <w:rPr>
                <w:rFonts w:hint="eastAsia"/>
                <w:szCs w:val="21"/>
              </w:rPr>
              <w:t>55</w:t>
            </w:r>
            <w:r w:rsidRPr="00F77962">
              <w:rPr>
                <w:rFonts w:hint="eastAsia"/>
                <w:szCs w:val="21"/>
              </w:rPr>
              <w:t>毫米之间的摄影镜头）、长焦镜头（视角在</w:t>
            </w:r>
            <w:r w:rsidRPr="00F77962">
              <w:rPr>
                <w:rFonts w:hint="eastAsia"/>
                <w:szCs w:val="21"/>
              </w:rPr>
              <w:t>20</w:t>
            </w:r>
            <w:r w:rsidRPr="00F77962">
              <w:rPr>
                <w:rFonts w:hint="eastAsia"/>
                <w:szCs w:val="21"/>
              </w:rPr>
              <w:t>度以内，焦距可达几十毫米或上百毫米）、广角镜头（镜头焦距约在</w:t>
            </w:r>
            <w:r w:rsidRPr="00F77962">
              <w:rPr>
                <w:rFonts w:hint="eastAsia"/>
                <w:szCs w:val="21"/>
              </w:rPr>
              <w:t>17</w:t>
            </w:r>
            <w:r w:rsidRPr="00F77962">
              <w:rPr>
                <w:rFonts w:hint="eastAsia"/>
                <w:szCs w:val="21"/>
              </w:rPr>
              <w:t>至</w:t>
            </w:r>
            <w:r w:rsidRPr="00F77962">
              <w:rPr>
                <w:rFonts w:hint="eastAsia"/>
                <w:szCs w:val="21"/>
              </w:rPr>
              <w:t>35</w:t>
            </w:r>
            <w:r w:rsidRPr="00F77962">
              <w:rPr>
                <w:rFonts w:hint="eastAsia"/>
                <w:szCs w:val="21"/>
              </w:rPr>
              <w:t>毫米之间的镜头。视角范围大，可以涵盖大范围景物，焦距短，景深长，能强调前景和突出远近对比，可夸张变形）。</w:t>
            </w:r>
            <w:r w:rsidRPr="00F77962">
              <w:rPr>
                <w:rFonts w:hint="eastAsia"/>
                <w:szCs w:val="21"/>
              </w:rPr>
              <w:t> </w:t>
            </w:r>
          </w:p>
          <w:p w:rsidR="00F77962" w:rsidRPr="00F77962" w:rsidRDefault="00F77962" w:rsidP="00F77962">
            <w:pPr>
              <w:rPr>
                <w:szCs w:val="21"/>
              </w:rPr>
            </w:pPr>
            <w:r w:rsidRPr="00F77962">
              <w:rPr>
                <w:rFonts w:hint="eastAsia"/>
                <w:szCs w:val="21"/>
              </w:rPr>
              <w:t>4</w:t>
            </w:r>
            <w:r w:rsidRPr="00F77962">
              <w:rPr>
                <w:rFonts w:hint="eastAsia"/>
                <w:szCs w:val="21"/>
              </w:rPr>
              <w:t>、光圈：用来控制光线透过镜头，进入机身内感光面的光量的装置，用</w:t>
            </w:r>
            <w:r w:rsidRPr="00F77962">
              <w:rPr>
                <w:rFonts w:hint="eastAsia"/>
                <w:szCs w:val="21"/>
              </w:rPr>
              <w:t>F</w:t>
            </w:r>
            <w:r w:rsidRPr="00F77962">
              <w:rPr>
                <w:rFonts w:hint="eastAsia"/>
                <w:szCs w:val="21"/>
              </w:rPr>
              <w:t>值表示。对于消费型数码相机而言，光圈</w:t>
            </w:r>
            <w:r w:rsidRPr="00F77962">
              <w:rPr>
                <w:rFonts w:hint="eastAsia"/>
                <w:szCs w:val="21"/>
              </w:rPr>
              <w:t>F</w:t>
            </w:r>
            <w:proofErr w:type="gramStart"/>
            <w:r w:rsidRPr="00F77962">
              <w:rPr>
                <w:rFonts w:hint="eastAsia"/>
                <w:szCs w:val="21"/>
              </w:rPr>
              <w:t>值常常</w:t>
            </w:r>
            <w:proofErr w:type="gramEnd"/>
            <w:r w:rsidRPr="00F77962">
              <w:rPr>
                <w:rFonts w:hint="eastAsia"/>
                <w:szCs w:val="21"/>
              </w:rPr>
              <w:t>介于</w:t>
            </w:r>
            <w:r w:rsidRPr="00F77962">
              <w:rPr>
                <w:rFonts w:hint="eastAsia"/>
                <w:szCs w:val="21"/>
              </w:rPr>
              <w:t>F2.8 - F16</w:t>
            </w:r>
            <w:r w:rsidRPr="00F77962">
              <w:rPr>
                <w:rFonts w:hint="eastAsia"/>
                <w:szCs w:val="21"/>
              </w:rPr>
              <w:t>。此外许多数码相机在调整光圈时，可以做</w:t>
            </w:r>
            <w:r w:rsidRPr="00F77962">
              <w:rPr>
                <w:rFonts w:hint="eastAsia"/>
                <w:szCs w:val="21"/>
              </w:rPr>
              <w:t>1/3</w:t>
            </w:r>
            <w:r w:rsidRPr="00F77962">
              <w:rPr>
                <w:rFonts w:hint="eastAsia"/>
                <w:szCs w:val="21"/>
              </w:rPr>
              <w:t>级的调整。</w:t>
            </w:r>
            <w:r w:rsidRPr="00F77962">
              <w:rPr>
                <w:rFonts w:hint="eastAsia"/>
                <w:szCs w:val="21"/>
              </w:rPr>
              <w:t> </w:t>
            </w:r>
          </w:p>
          <w:p w:rsidR="00F77962" w:rsidRPr="00F77962" w:rsidRDefault="00F77962" w:rsidP="00F77962">
            <w:pPr>
              <w:rPr>
                <w:szCs w:val="21"/>
              </w:rPr>
            </w:pPr>
            <w:r w:rsidRPr="00F77962">
              <w:rPr>
                <w:rFonts w:hint="eastAsia"/>
                <w:szCs w:val="21"/>
              </w:rPr>
              <w:t>5</w:t>
            </w:r>
            <w:r w:rsidRPr="00F77962">
              <w:rPr>
                <w:rFonts w:hint="eastAsia"/>
                <w:szCs w:val="21"/>
              </w:rPr>
              <w:t>、景深：是在对准焦距让主体清晰时，在焦点的前后一定范围内仍保有一定的清晰度，这一范围称之为景深。镜头的焦距越长、景深越浅，镜头的焦距越短、景深越长；</w:t>
            </w:r>
            <w:r w:rsidRPr="00F77962">
              <w:rPr>
                <w:rFonts w:hint="eastAsia"/>
                <w:szCs w:val="21"/>
              </w:rPr>
              <w:t> </w:t>
            </w:r>
            <w:r w:rsidRPr="00F77962">
              <w:rPr>
                <w:rFonts w:hint="eastAsia"/>
                <w:szCs w:val="21"/>
              </w:rPr>
              <w:t>镜头的焦距越长、景深越浅，镜头的焦距越短、景深越长；距离拍摄体越近时、景深越浅，距离拍摄体越远时、景深越长。</w:t>
            </w:r>
            <w:r w:rsidRPr="00F77962">
              <w:rPr>
                <w:rFonts w:hint="eastAsia"/>
                <w:szCs w:val="21"/>
              </w:rPr>
              <w:t> </w:t>
            </w:r>
          </w:p>
          <w:p w:rsidR="00F77962" w:rsidRPr="00F77962" w:rsidRDefault="00F77962" w:rsidP="00F77962">
            <w:pPr>
              <w:rPr>
                <w:szCs w:val="21"/>
              </w:rPr>
            </w:pPr>
            <w:r w:rsidRPr="00F77962">
              <w:rPr>
                <w:rFonts w:hint="eastAsia"/>
                <w:szCs w:val="21"/>
              </w:rPr>
              <w:t>6</w:t>
            </w:r>
            <w:r w:rsidRPr="00F77962">
              <w:rPr>
                <w:rFonts w:hint="eastAsia"/>
                <w:szCs w:val="21"/>
              </w:rPr>
              <w:t>、虚化背景：要想虚化背景，有如下三种方法：将变焦倍率设置成最大；背景尽可能设置较远；加大镜头光圈。</w:t>
            </w:r>
            <w:r w:rsidRPr="00F77962">
              <w:rPr>
                <w:rFonts w:hint="eastAsia"/>
                <w:szCs w:val="21"/>
              </w:rPr>
              <w:t> </w:t>
            </w:r>
          </w:p>
          <w:p w:rsidR="00CC4D9E" w:rsidRDefault="00F77962" w:rsidP="00F77962">
            <w:pPr>
              <w:rPr>
                <w:szCs w:val="21"/>
              </w:rPr>
            </w:pPr>
            <w:r w:rsidRPr="00F77962">
              <w:rPr>
                <w:rFonts w:hint="eastAsia"/>
                <w:szCs w:val="21"/>
              </w:rPr>
              <w:t>7</w:t>
            </w:r>
            <w:r w:rsidRPr="00F77962">
              <w:rPr>
                <w:rFonts w:hint="eastAsia"/>
                <w:szCs w:val="21"/>
              </w:rPr>
              <w:t>、光圈与快门的组合：如果更改</w:t>
            </w:r>
            <w:r w:rsidRPr="00F77962">
              <w:rPr>
                <w:rFonts w:hint="eastAsia"/>
                <w:szCs w:val="21"/>
              </w:rPr>
              <w:t>F</w:t>
            </w:r>
            <w:proofErr w:type="gramStart"/>
            <w:r w:rsidRPr="00F77962">
              <w:rPr>
                <w:rFonts w:hint="eastAsia"/>
                <w:szCs w:val="21"/>
              </w:rPr>
              <w:t>值使光圈</w:t>
            </w:r>
            <w:proofErr w:type="gramEnd"/>
            <w:r w:rsidRPr="00F77962">
              <w:rPr>
                <w:rFonts w:hint="eastAsia"/>
                <w:szCs w:val="21"/>
              </w:rPr>
              <w:t>变小，就要将快门速度设置得更慢。反之，如果光圈</w:t>
            </w:r>
            <w:proofErr w:type="gramStart"/>
            <w:r w:rsidRPr="00F77962">
              <w:rPr>
                <w:rFonts w:hint="eastAsia"/>
                <w:szCs w:val="21"/>
              </w:rPr>
              <w:t>值变得</w:t>
            </w:r>
            <w:proofErr w:type="gramEnd"/>
            <w:r w:rsidRPr="00F77962">
              <w:rPr>
                <w:rFonts w:hint="eastAsia"/>
                <w:szCs w:val="21"/>
              </w:rPr>
              <w:t>更大，快门速度就要设置更快一些。</w:t>
            </w:r>
          </w:p>
          <w:p w:rsidR="00F77962" w:rsidRPr="00F77962" w:rsidRDefault="00F77962" w:rsidP="00F77962">
            <w:pPr>
              <w:rPr>
                <w:b/>
              </w:rPr>
            </w:pPr>
            <w:r w:rsidRPr="00F77962">
              <w:rPr>
                <w:rFonts w:hint="eastAsia"/>
                <w:b/>
              </w:rPr>
              <w:t>（四）、摄影技巧</w:t>
            </w:r>
            <w:r w:rsidRPr="00F77962">
              <w:rPr>
                <w:rFonts w:hint="eastAsia"/>
                <w:b/>
              </w:rPr>
              <w:t> </w:t>
            </w:r>
          </w:p>
          <w:p w:rsidR="00F77962" w:rsidRPr="00F77962" w:rsidRDefault="00F77962" w:rsidP="00F77962">
            <w:pPr>
              <w:rPr>
                <w:b/>
              </w:rPr>
            </w:pPr>
            <w:r w:rsidRPr="00F77962">
              <w:rPr>
                <w:rFonts w:hint="eastAsia"/>
                <w:b/>
              </w:rPr>
              <w:t>光线的选择</w:t>
            </w:r>
            <w:r w:rsidRPr="00F77962">
              <w:rPr>
                <w:rFonts w:hint="eastAsia"/>
                <w:b/>
              </w:rPr>
              <w:t> </w:t>
            </w:r>
          </w:p>
          <w:p w:rsidR="00F77962" w:rsidRDefault="00F77962" w:rsidP="00F77962">
            <w:r>
              <w:rPr>
                <w:rFonts w:hint="eastAsia"/>
              </w:rPr>
              <w:t>1</w:t>
            </w:r>
            <w:r>
              <w:rPr>
                <w:rFonts w:hint="eastAsia"/>
              </w:rPr>
              <w:t>、顺光：选择深色主体衬以明亮的背景，拉开景物的反差，能突出效果。</w:t>
            </w:r>
            <w:r>
              <w:rPr>
                <w:rFonts w:hint="eastAsia"/>
              </w:rPr>
              <w:t> </w:t>
            </w:r>
          </w:p>
          <w:p w:rsidR="00F77962" w:rsidRDefault="00F77962" w:rsidP="00F77962">
            <w:r>
              <w:rPr>
                <w:rFonts w:hint="eastAsia"/>
              </w:rPr>
              <w:t>2</w:t>
            </w:r>
            <w:r>
              <w:rPr>
                <w:rFonts w:hint="eastAsia"/>
              </w:rPr>
              <w:t>、侧光：景物有一定的明暗反差，能显示景物的立体感和比较丰富的景纹层次。</w:t>
            </w:r>
            <w:r>
              <w:rPr>
                <w:rFonts w:hint="eastAsia"/>
              </w:rPr>
              <w:t> </w:t>
            </w:r>
          </w:p>
          <w:p w:rsidR="00F77962" w:rsidRDefault="00F77962" w:rsidP="00F77962">
            <w:r>
              <w:rPr>
                <w:rFonts w:hint="eastAsia"/>
              </w:rPr>
              <w:t>3</w:t>
            </w:r>
            <w:r>
              <w:rPr>
                <w:rFonts w:hint="eastAsia"/>
              </w:rPr>
              <w:t>、逆光：适合表现前后层次的景物。</w:t>
            </w:r>
            <w:r>
              <w:rPr>
                <w:rFonts w:hint="eastAsia"/>
              </w:rPr>
              <w:t> </w:t>
            </w:r>
            <w:r>
              <w:rPr>
                <w:rFonts w:hint="eastAsia"/>
              </w:rPr>
              <w:t>（二）不同天气的摄影技巧</w:t>
            </w:r>
            <w:r>
              <w:rPr>
                <w:rFonts w:hint="eastAsia"/>
              </w:rPr>
              <w:t> </w:t>
            </w:r>
          </w:p>
          <w:p w:rsidR="00E15EE0" w:rsidRPr="00F77962" w:rsidRDefault="00F77962" w:rsidP="00E15EE0">
            <w:r>
              <w:rPr>
                <w:rFonts w:hint="eastAsia"/>
              </w:rPr>
              <w:t>1</w:t>
            </w:r>
            <w:r>
              <w:rPr>
                <w:rFonts w:hint="eastAsia"/>
              </w:rPr>
              <w:t>、阴天的影调：应尽量避免拍摄同一平面物体，而应选择前景、中景、</w:t>
            </w:r>
          </w:p>
          <w:p w:rsidR="00F77962" w:rsidRPr="00F77962" w:rsidRDefault="00F77962" w:rsidP="00F77962"/>
        </w:tc>
        <w:tc>
          <w:tcPr>
            <w:tcW w:w="2002"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学生</w:t>
            </w:r>
            <w:r w:rsidR="007B09B8">
              <w:rPr>
                <w:rFonts w:ascii="宋体" w:hAnsi="宋体" w:hint="eastAsia"/>
              </w:rPr>
              <w:t>思考并回答问题</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hint="eastAsia"/>
                <w:szCs w:val="21"/>
              </w:rPr>
              <w:t>学生</w:t>
            </w:r>
            <w:r w:rsidR="007B09B8">
              <w:rPr>
                <w:rFonts w:hint="eastAsia"/>
                <w:szCs w:val="21"/>
              </w:rPr>
              <w:t>记录</w:t>
            </w:r>
            <w:r w:rsidR="007B09B8" w:rsidRPr="009B77F3">
              <w:rPr>
                <w:rFonts w:hint="eastAsia"/>
                <w:szCs w:val="21"/>
              </w:rPr>
              <w:t>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7B09B8" w:rsidP="0018678A">
            <w:pPr>
              <w:rPr>
                <w:rFonts w:ascii="宋体" w:hAnsi="宋体"/>
              </w:rPr>
            </w:pPr>
            <w:r>
              <w:rPr>
                <w:rFonts w:ascii="宋体" w:hAnsi="宋体" w:hint="eastAsia"/>
              </w:rPr>
              <w:t>学生记录笔记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hint="eastAsia"/>
                <w:szCs w:val="21"/>
              </w:rPr>
              <w:t>学生</w:t>
            </w:r>
            <w:r w:rsidR="007B09B8">
              <w:rPr>
                <w:rFonts w:hint="eastAsia"/>
                <w:szCs w:val="21"/>
              </w:rPr>
              <w:t>记录并回答问题</w:t>
            </w:r>
          </w:p>
          <w:p w:rsidR="003C5CA9" w:rsidRDefault="003C5CA9" w:rsidP="0018678A">
            <w:pPr>
              <w:rPr>
                <w:rFonts w:ascii="宋体" w:hAnsi="宋体"/>
              </w:rPr>
            </w:pPr>
          </w:p>
        </w:tc>
        <w:tc>
          <w:tcPr>
            <w:tcW w:w="790"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2</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tc>
      </w:tr>
    </w:tbl>
    <w:p w:rsidR="003C5CA9" w:rsidRDefault="003C5CA9" w:rsidP="003C5CA9">
      <w:pPr>
        <w:spacing w:line="100" w:lineRule="exact"/>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866"/>
        <w:gridCol w:w="2002"/>
        <w:gridCol w:w="790"/>
      </w:tblGrid>
      <w:tr w:rsidR="003C5CA9" w:rsidTr="0018678A">
        <w:trPr>
          <w:trHeight w:val="450"/>
          <w:jc w:val="center"/>
        </w:trPr>
        <w:tc>
          <w:tcPr>
            <w:tcW w:w="9658"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6866"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2002"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90"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3C5CA9">
        <w:trPr>
          <w:trHeight w:val="13043"/>
          <w:jc w:val="center"/>
        </w:trPr>
        <w:tc>
          <w:tcPr>
            <w:tcW w:w="6866" w:type="dxa"/>
          </w:tcPr>
          <w:p w:rsidR="00E15EE0" w:rsidRDefault="00E15EE0" w:rsidP="00E15EE0">
            <w:r>
              <w:rPr>
                <w:rFonts w:hint="eastAsia"/>
              </w:rPr>
              <w:t>远景多重排列，拉开画面反差，形成较强的视觉冲击，也可充分利用阴天里透过云层的光线，更能突出光影效果，适当调高色彩鲜艳程度。</w:t>
            </w:r>
            <w:r>
              <w:rPr>
                <w:rFonts w:hint="eastAsia"/>
              </w:rPr>
              <w:t> </w:t>
            </w:r>
          </w:p>
          <w:p w:rsidR="00E15EE0" w:rsidRDefault="00E15EE0" w:rsidP="00E15EE0">
            <w:r>
              <w:rPr>
                <w:rFonts w:hint="eastAsia"/>
              </w:rPr>
              <w:t>2</w:t>
            </w:r>
            <w:r>
              <w:rPr>
                <w:rFonts w:hint="eastAsia"/>
              </w:rPr>
              <w:t>、雨天的影调：雨天光线变化较大，注意选择不同的光线，通过仔细的观察，捕捉住雨中所具有的特殊光影情调，将视觉发挥到极致，可以透过玻璃上的雨点拍窗外景物，也极富艺术魅力。</w:t>
            </w:r>
            <w:r>
              <w:rPr>
                <w:rFonts w:hint="eastAsia"/>
              </w:rPr>
              <w:t> </w:t>
            </w:r>
          </w:p>
          <w:p w:rsidR="00E15EE0" w:rsidRDefault="00E15EE0" w:rsidP="00E15EE0">
            <w:r>
              <w:rPr>
                <w:rFonts w:hint="eastAsia"/>
              </w:rPr>
              <w:t>3</w:t>
            </w:r>
            <w:r>
              <w:rPr>
                <w:rFonts w:hint="eastAsia"/>
              </w:rPr>
              <w:t>、雪景的影调：雪景主要特点是反光强、亮度高、景物明暗反差对比强烈，掌握好曝光是关键。最好的侧光方式是避开白雪，对任何中灰物体进行测光，如人面部、树木等，应采用侧光，侧逆光，这样纹理清楚，色彩鲜艳，体现空间层次，显露雪地之起伏。</w:t>
            </w:r>
            <w:r>
              <w:rPr>
                <w:rFonts w:hint="eastAsia"/>
              </w:rPr>
              <w:t> </w:t>
            </w:r>
          </w:p>
          <w:p w:rsidR="00E15EE0" w:rsidRDefault="00E15EE0" w:rsidP="00E15EE0">
            <w:pPr>
              <w:rPr>
                <w:b/>
                <w:bCs/>
              </w:rPr>
            </w:pPr>
            <w:r>
              <w:rPr>
                <w:rFonts w:hint="eastAsia"/>
              </w:rPr>
              <w:t>4</w:t>
            </w:r>
            <w:r>
              <w:rPr>
                <w:rFonts w:hint="eastAsia"/>
              </w:rPr>
              <w:t>、日初日落的影调：要留心绚丽多姿的朝霞和晚霞，使天空色调更丰富多彩。注意色温的选择，日出色温较低，可以选择日光白平衡，能较好还原早晚的色调。日出日落最佳在山顶、海边、有云雾、水面的衬托，霞光更绚丽。一般日出日落的霞光只在十多分钟里是最美，必须在此刻捕捉最美的一刻。</w:t>
            </w:r>
          </w:p>
          <w:p w:rsidR="00F77962" w:rsidRDefault="00F77962" w:rsidP="002008DA">
            <w:pPr>
              <w:rPr>
                <w:b/>
                <w:bCs/>
              </w:rPr>
            </w:pPr>
            <w:r>
              <w:rPr>
                <w:rFonts w:hint="eastAsia"/>
                <w:b/>
                <w:bCs/>
              </w:rPr>
              <w:t>（五）</w:t>
            </w:r>
            <w:r w:rsidRPr="00F77962">
              <w:rPr>
                <w:rFonts w:hint="eastAsia"/>
                <w:b/>
                <w:bCs/>
              </w:rPr>
              <w:t>、选用照片的几点要求</w:t>
            </w:r>
          </w:p>
          <w:p w:rsidR="00CC4D9E" w:rsidRPr="00F77962" w:rsidRDefault="00F77962" w:rsidP="002008DA">
            <w:pPr>
              <w:rPr>
                <w:bCs/>
              </w:rPr>
            </w:pPr>
            <w:r w:rsidRPr="00F77962">
              <w:rPr>
                <w:rFonts w:hint="eastAsia"/>
                <w:bCs/>
              </w:rPr>
              <w:t> 1</w:t>
            </w:r>
            <w:r w:rsidRPr="00F77962">
              <w:rPr>
                <w:rFonts w:hint="eastAsia"/>
                <w:bCs/>
              </w:rPr>
              <w:t>、重点突出</w:t>
            </w:r>
          </w:p>
          <w:p w:rsidR="00F77962" w:rsidRPr="00F77962" w:rsidRDefault="00F77962" w:rsidP="00F77962">
            <w:pPr>
              <w:rPr>
                <w:bCs/>
              </w:rPr>
            </w:pPr>
            <w:r w:rsidRPr="00F77962">
              <w:rPr>
                <w:rFonts w:hint="eastAsia"/>
                <w:bCs/>
              </w:rPr>
              <w:t>画面清晰、完整、稳定，能够集中反映所拍事物的主要特点，不支离破碎、毫无头绪。</w:t>
            </w:r>
            <w:r w:rsidRPr="00F77962">
              <w:rPr>
                <w:rFonts w:hint="eastAsia"/>
                <w:bCs/>
              </w:rPr>
              <w:t> </w:t>
            </w:r>
          </w:p>
          <w:p w:rsidR="00F77962" w:rsidRPr="00F77962" w:rsidRDefault="00F77962" w:rsidP="00F77962">
            <w:pPr>
              <w:rPr>
                <w:bCs/>
              </w:rPr>
            </w:pPr>
            <w:r w:rsidRPr="00F77962">
              <w:rPr>
                <w:rFonts w:hint="eastAsia"/>
                <w:bCs/>
              </w:rPr>
              <w:t>2</w:t>
            </w:r>
            <w:r w:rsidRPr="00F77962">
              <w:rPr>
                <w:rFonts w:hint="eastAsia"/>
                <w:bCs/>
              </w:rPr>
              <w:t>、简约整洁</w:t>
            </w:r>
            <w:r w:rsidRPr="00F77962">
              <w:rPr>
                <w:rFonts w:hint="eastAsia"/>
                <w:bCs/>
              </w:rPr>
              <w:t> </w:t>
            </w:r>
          </w:p>
          <w:p w:rsidR="00F77962" w:rsidRPr="00F77962" w:rsidRDefault="00F77962" w:rsidP="00F77962">
            <w:pPr>
              <w:rPr>
                <w:bCs/>
              </w:rPr>
            </w:pPr>
            <w:r w:rsidRPr="00F77962">
              <w:rPr>
                <w:rFonts w:hint="eastAsia"/>
                <w:bCs/>
              </w:rPr>
              <w:t>主题突出，简洁明了，不杂乱。画面色彩搭配、事物构成少而精，不拖泥带水。</w:t>
            </w:r>
            <w:r w:rsidRPr="00F77962">
              <w:rPr>
                <w:rFonts w:hint="eastAsia"/>
                <w:bCs/>
              </w:rPr>
              <w:t> </w:t>
            </w:r>
          </w:p>
          <w:p w:rsidR="00F77962" w:rsidRPr="00F77962" w:rsidRDefault="00F77962" w:rsidP="00F77962">
            <w:pPr>
              <w:rPr>
                <w:bCs/>
              </w:rPr>
            </w:pPr>
            <w:r w:rsidRPr="00F77962">
              <w:rPr>
                <w:rFonts w:hint="eastAsia"/>
                <w:bCs/>
              </w:rPr>
              <w:t>3</w:t>
            </w:r>
            <w:r w:rsidRPr="00F77962">
              <w:rPr>
                <w:rFonts w:hint="eastAsia"/>
                <w:bCs/>
              </w:rPr>
              <w:t>、角度新颖</w:t>
            </w:r>
            <w:r w:rsidRPr="00F77962">
              <w:rPr>
                <w:rFonts w:hint="eastAsia"/>
                <w:bCs/>
              </w:rPr>
              <w:t> </w:t>
            </w:r>
          </w:p>
          <w:p w:rsidR="00F77962" w:rsidRPr="00F77962" w:rsidRDefault="00F77962" w:rsidP="00F77962">
            <w:pPr>
              <w:rPr>
                <w:bCs/>
              </w:rPr>
            </w:pPr>
            <w:r w:rsidRPr="00F77962">
              <w:rPr>
                <w:rFonts w:hint="eastAsia"/>
                <w:bCs/>
              </w:rPr>
              <w:t>任何事物都有最值得拍摄的精华部分，要善于从不同角度看待事物，善于发掘事物</w:t>
            </w:r>
            <w:proofErr w:type="gramStart"/>
            <w:r w:rsidRPr="00F77962">
              <w:rPr>
                <w:rFonts w:hint="eastAsia"/>
                <w:bCs/>
              </w:rPr>
              <w:t>最</w:t>
            </w:r>
            <w:proofErr w:type="gramEnd"/>
            <w:r w:rsidRPr="00F77962">
              <w:rPr>
                <w:rFonts w:hint="eastAsia"/>
                <w:bCs/>
              </w:rPr>
              <w:t>闪光的一面。</w:t>
            </w:r>
            <w:r w:rsidRPr="00F77962">
              <w:rPr>
                <w:rFonts w:hint="eastAsia"/>
                <w:bCs/>
              </w:rPr>
              <w:t> </w:t>
            </w:r>
          </w:p>
          <w:p w:rsidR="00F77962" w:rsidRPr="00F77962" w:rsidRDefault="00F77962" w:rsidP="00F77962">
            <w:pPr>
              <w:rPr>
                <w:bCs/>
              </w:rPr>
            </w:pPr>
            <w:r w:rsidRPr="00F77962">
              <w:rPr>
                <w:rFonts w:hint="eastAsia"/>
                <w:bCs/>
              </w:rPr>
              <w:t>4</w:t>
            </w:r>
            <w:r w:rsidRPr="00F77962">
              <w:rPr>
                <w:rFonts w:hint="eastAsia"/>
                <w:bCs/>
              </w:rPr>
              <w:t>、自然流畅</w:t>
            </w:r>
            <w:r w:rsidRPr="00F77962">
              <w:rPr>
                <w:rFonts w:hint="eastAsia"/>
                <w:bCs/>
              </w:rPr>
              <w:t> </w:t>
            </w:r>
          </w:p>
          <w:p w:rsidR="00F77962" w:rsidRPr="00F77962" w:rsidRDefault="00F77962" w:rsidP="00F77962">
            <w:pPr>
              <w:rPr>
                <w:bCs/>
              </w:rPr>
            </w:pPr>
            <w:r w:rsidRPr="00F77962">
              <w:rPr>
                <w:rFonts w:hint="eastAsia"/>
                <w:bCs/>
              </w:rPr>
              <w:t>不做作，善于捕捉对象瞬间的行为动作，只有自然才能流畅，照片才具有可看性。</w:t>
            </w:r>
          </w:p>
          <w:p w:rsidR="003C5CA9" w:rsidRDefault="009B77F3" w:rsidP="002008DA">
            <w:pPr>
              <w:rPr>
                <w:b/>
                <w:bCs/>
              </w:rPr>
            </w:pPr>
            <w:r>
              <w:rPr>
                <w:rFonts w:hint="eastAsia"/>
                <w:b/>
                <w:bCs/>
              </w:rPr>
              <w:t>三</w:t>
            </w:r>
            <w:r w:rsidR="003C5CA9">
              <w:rPr>
                <w:rFonts w:hint="eastAsia"/>
                <w:b/>
                <w:bCs/>
              </w:rPr>
              <w:t>、课堂热身（课堂总结及课堂练习）</w:t>
            </w:r>
          </w:p>
          <w:p w:rsidR="003C5CA9" w:rsidRDefault="003C5CA9" w:rsidP="0018678A">
            <w:r>
              <w:rPr>
                <w:rFonts w:hint="eastAsia"/>
              </w:rPr>
              <w:t xml:space="preserve">  </w:t>
            </w:r>
            <w:r>
              <w:rPr>
                <w:rFonts w:hint="eastAsia"/>
              </w:rPr>
              <w:t>总结本次课所学内容</w:t>
            </w:r>
          </w:p>
          <w:p w:rsidR="003C5CA9" w:rsidRDefault="009B77F3" w:rsidP="0018678A">
            <w:pPr>
              <w:rPr>
                <w:b/>
                <w:bCs/>
              </w:rPr>
            </w:pPr>
            <w:r>
              <w:rPr>
                <w:rFonts w:hint="eastAsia"/>
                <w:b/>
                <w:bCs/>
              </w:rPr>
              <w:t>四</w:t>
            </w:r>
            <w:r w:rsidR="003C5CA9">
              <w:rPr>
                <w:rFonts w:hint="eastAsia"/>
                <w:b/>
                <w:bCs/>
              </w:rPr>
              <w:t>、拓展延伸</w:t>
            </w:r>
          </w:p>
          <w:p w:rsidR="003C5CA9" w:rsidRDefault="003C5CA9" w:rsidP="0018678A">
            <w:pPr>
              <w:ind w:firstLineChars="200" w:firstLine="422"/>
              <w:rPr>
                <w:b/>
                <w:bCs/>
              </w:rPr>
            </w:pPr>
            <w:r>
              <w:rPr>
                <w:rFonts w:hint="eastAsia"/>
                <w:b/>
                <w:bCs/>
              </w:rPr>
              <w:t>补充讲解学习本门课程的技巧。</w:t>
            </w:r>
          </w:p>
          <w:p w:rsidR="003C5CA9" w:rsidRDefault="003C5CA9" w:rsidP="0018678A">
            <w:r>
              <w:t>布置作业</w:t>
            </w:r>
            <w:r>
              <w:rPr>
                <w:rFonts w:hint="eastAsia"/>
              </w:rPr>
              <w:t>：</w:t>
            </w:r>
          </w:p>
          <w:p w:rsidR="003C5CA9" w:rsidRDefault="009B77F3" w:rsidP="0018678A">
            <w:r>
              <w:rPr>
                <w:rFonts w:ascii="宋体" w:hAnsi="宋体" w:hint="eastAsia"/>
                <w:b/>
              </w:rPr>
              <w:t>五</w:t>
            </w:r>
            <w:r w:rsidR="003C5CA9">
              <w:rPr>
                <w:rFonts w:ascii="宋体" w:hAnsi="宋体" w:hint="eastAsia"/>
                <w:b/>
              </w:rPr>
              <w:t>、预习</w:t>
            </w:r>
            <w:r w:rsidR="003C5CA9">
              <w:rPr>
                <w:rFonts w:hint="eastAsia"/>
                <w:b/>
                <w:bCs/>
              </w:rPr>
              <w:t>：</w:t>
            </w:r>
            <w:r w:rsidR="003C5CA9">
              <w:rPr>
                <w:rFonts w:hint="eastAsia"/>
                <w:szCs w:val="21"/>
              </w:rPr>
              <w:t>下一节课内容</w:t>
            </w:r>
            <w:r w:rsidR="003C5CA9">
              <w:rPr>
                <w:rFonts w:hint="eastAsia"/>
              </w:rPr>
              <w:t xml:space="preserve"> </w:t>
            </w:r>
          </w:p>
          <w:p w:rsidR="003C5CA9" w:rsidRDefault="009B77F3" w:rsidP="0018678A">
            <w:pPr>
              <w:tabs>
                <w:tab w:val="left" w:pos="5274"/>
              </w:tabs>
              <w:rPr>
                <w:b/>
                <w:bCs/>
              </w:rPr>
            </w:pPr>
            <w:r>
              <w:rPr>
                <w:rFonts w:hint="eastAsia"/>
                <w:b/>
                <w:bCs/>
              </w:rPr>
              <w:t>六</w:t>
            </w:r>
            <w:r w:rsidR="003C5CA9">
              <w:rPr>
                <w:rFonts w:hint="eastAsia"/>
                <w:b/>
                <w:bCs/>
              </w:rPr>
              <w:t>、板书</w:t>
            </w:r>
            <w:r w:rsidR="003C5CA9">
              <w:rPr>
                <w:b/>
                <w:bCs/>
              </w:rPr>
              <w:tab/>
            </w:r>
          </w:p>
          <w:p w:rsidR="003C5CA9" w:rsidRDefault="003C5CA9" w:rsidP="0018678A"/>
        </w:tc>
        <w:tc>
          <w:tcPr>
            <w:tcW w:w="2002" w:type="dxa"/>
          </w:tcPr>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szCs w:val="21"/>
              </w:rPr>
            </w:pPr>
            <w:r>
              <w:rPr>
                <w:rFonts w:hint="eastAsia"/>
                <w:szCs w:val="21"/>
              </w:rPr>
              <w:t>学生</w:t>
            </w:r>
            <w:r w:rsidR="007B09B8">
              <w:rPr>
                <w:rFonts w:hint="eastAsia"/>
                <w:szCs w:val="21"/>
              </w:rPr>
              <w:t>记录笔记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szCs w:val="28"/>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r>
              <w:rPr>
                <w:rFonts w:ascii="宋体" w:hAnsi="宋体" w:hint="eastAsia"/>
              </w:rPr>
              <w:t>由</w:t>
            </w:r>
            <w:proofErr w:type="gramStart"/>
            <w:r>
              <w:rPr>
                <w:rFonts w:ascii="宋体" w:hAnsi="宋体" w:hint="eastAsia"/>
              </w:rPr>
              <w:t>个</w:t>
            </w:r>
            <w:proofErr w:type="gramEnd"/>
            <w:r>
              <w:rPr>
                <w:rFonts w:ascii="宋体" w:hAnsi="宋体" w:hint="eastAsia"/>
              </w:rPr>
              <w:t>或小组进行项目评估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r>
              <w:rPr>
                <w:rFonts w:ascii="宋体" w:hAnsi="宋体" w:hint="eastAsia"/>
              </w:rPr>
              <w:t>学生</w:t>
            </w:r>
            <w:r w:rsidR="007B09B8">
              <w:rPr>
                <w:rFonts w:ascii="宋体" w:hAnsi="宋体" w:hint="eastAsia"/>
              </w:rPr>
              <w:t>完成</w:t>
            </w:r>
            <w:r>
              <w:rPr>
                <w:rFonts w:ascii="宋体" w:hAnsi="宋体" w:hint="eastAsia"/>
              </w:rPr>
              <w:t>练习</w:t>
            </w:r>
          </w:p>
          <w:p w:rsidR="003C5CA9" w:rsidRDefault="003C5CA9" w:rsidP="0018678A"/>
          <w:p w:rsidR="003C5CA9" w:rsidRDefault="003C5CA9" w:rsidP="0018678A"/>
          <w:p w:rsidR="003C5CA9" w:rsidRDefault="003C5CA9" w:rsidP="0018678A"/>
          <w:p w:rsidR="003C5CA9" w:rsidRDefault="003C5CA9" w:rsidP="0018678A"/>
          <w:p w:rsidR="003C5CA9" w:rsidRDefault="003C5CA9" w:rsidP="0018678A">
            <w:r>
              <w:rPr>
                <w:rFonts w:hint="eastAsia"/>
              </w:rPr>
              <w:t>学生记录课后作业的题目</w:t>
            </w:r>
          </w:p>
          <w:p w:rsidR="003C5CA9" w:rsidRDefault="003C5CA9" w:rsidP="0018678A">
            <w:pPr>
              <w:rPr>
                <w:rFonts w:ascii="宋体" w:hAnsi="宋体"/>
              </w:rPr>
            </w:pPr>
          </w:p>
        </w:tc>
        <w:tc>
          <w:tcPr>
            <w:tcW w:w="790" w:type="dxa"/>
          </w:tcPr>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bookmarkStart w:id="0" w:name="_GoBack"/>
            <w:bookmarkEnd w:id="0"/>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10</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15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tc>
      </w:tr>
    </w:tbl>
    <w:p w:rsidR="00F63703" w:rsidRPr="003C5CA9" w:rsidRDefault="00F63703"/>
    <w:sectPr w:rsidR="00F63703" w:rsidRPr="003C5CA9">
      <w:pgSz w:w="11907" w:h="16840"/>
      <w:pgMar w:top="1400" w:right="1015" w:bottom="936" w:left="1259"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962" w:rsidRDefault="00F77962" w:rsidP="00F77962">
      <w:r>
        <w:separator/>
      </w:r>
    </w:p>
  </w:endnote>
  <w:endnote w:type="continuationSeparator" w:id="0">
    <w:p w:rsidR="00F77962" w:rsidRDefault="00F77962" w:rsidP="00F77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962" w:rsidRDefault="00F77962" w:rsidP="00F77962">
      <w:r>
        <w:separator/>
      </w:r>
    </w:p>
  </w:footnote>
  <w:footnote w:type="continuationSeparator" w:id="0">
    <w:p w:rsidR="00F77962" w:rsidRDefault="00F77962" w:rsidP="00F779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A0642"/>
    <w:multiLevelType w:val="hybridMultilevel"/>
    <w:tmpl w:val="0B60A46C"/>
    <w:lvl w:ilvl="0" w:tplc="D91E0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A44140"/>
    <w:multiLevelType w:val="multilevel"/>
    <w:tmpl w:val="12A44140"/>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328C5AAE"/>
    <w:multiLevelType w:val="hybridMultilevel"/>
    <w:tmpl w:val="F702B536"/>
    <w:lvl w:ilvl="0" w:tplc="D3CE31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F96F9E"/>
    <w:multiLevelType w:val="hybridMultilevel"/>
    <w:tmpl w:val="DFB23996"/>
    <w:lvl w:ilvl="0" w:tplc="C1FA1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8223DC1"/>
    <w:multiLevelType w:val="hybridMultilevel"/>
    <w:tmpl w:val="6C3CD00C"/>
    <w:lvl w:ilvl="0" w:tplc="FB94E352">
      <w:start w:val="1"/>
      <w:numFmt w:val="decimal"/>
      <w:lvlText w:val="%1．"/>
      <w:lvlJc w:val="left"/>
      <w:pPr>
        <w:tabs>
          <w:tab w:val="num" w:pos="720"/>
        </w:tabs>
        <w:ind w:left="720" w:hanging="360"/>
      </w:pPr>
      <w:rPr>
        <w:rFonts w:ascii="宋体" w:eastAsia="宋体" w:hAnsi="宋体" w:cs="Times New Roman"/>
      </w:rPr>
    </w:lvl>
    <w:lvl w:ilvl="1" w:tplc="AF4EEA9C">
      <w:start w:val="181"/>
      <w:numFmt w:val="bullet"/>
      <w:lvlText w:val=""/>
      <w:lvlJc w:val="left"/>
      <w:pPr>
        <w:tabs>
          <w:tab w:val="num" w:pos="1440"/>
        </w:tabs>
        <w:ind w:left="1440" w:hanging="360"/>
      </w:pPr>
      <w:rPr>
        <w:rFonts w:ascii="Wingdings" w:hAnsi="Wingdings" w:hint="default"/>
      </w:rPr>
    </w:lvl>
    <w:lvl w:ilvl="2" w:tplc="07361AB8" w:tentative="1">
      <w:start w:val="1"/>
      <w:numFmt w:val="bullet"/>
      <w:lvlText w:val=""/>
      <w:lvlJc w:val="left"/>
      <w:pPr>
        <w:tabs>
          <w:tab w:val="num" w:pos="2160"/>
        </w:tabs>
        <w:ind w:left="2160" w:hanging="360"/>
      </w:pPr>
      <w:rPr>
        <w:rFonts w:ascii="Wingdings" w:hAnsi="Wingdings" w:hint="default"/>
      </w:rPr>
    </w:lvl>
    <w:lvl w:ilvl="3" w:tplc="67BC388E" w:tentative="1">
      <w:start w:val="1"/>
      <w:numFmt w:val="bullet"/>
      <w:lvlText w:val=""/>
      <w:lvlJc w:val="left"/>
      <w:pPr>
        <w:tabs>
          <w:tab w:val="num" w:pos="2880"/>
        </w:tabs>
        <w:ind w:left="2880" w:hanging="360"/>
      </w:pPr>
      <w:rPr>
        <w:rFonts w:ascii="Wingdings" w:hAnsi="Wingdings" w:hint="default"/>
      </w:rPr>
    </w:lvl>
    <w:lvl w:ilvl="4" w:tplc="0B18ED3E" w:tentative="1">
      <w:start w:val="1"/>
      <w:numFmt w:val="bullet"/>
      <w:lvlText w:val=""/>
      <w:lvlJc w:val="left"/>
      <w:pPr>
        <w:tabs>
          <w:tab w:val="num" w:pos="3600"/>
        </w:tabs>
        <w:ind w:left="3600" w:hanging="360"/>
      </w:pPr>
      <w:rPr>
        <w:rFonts w:ascii="Wingdings" w:hAnsi="Wingdings" w:hint="default"/>
      </w:rPr>
    </w:lvl>
    <w:lvl w:ilvl="5" w:tplc="03426D2C" w:tentative="1">
      <w:start w:val="1"/>
      <w:numFmt w:val="bullet"/>
      <w:lvlText w:val=""/>
      <w:lvlJc w:val="left"/>
      <w:pPr>
        <w:tabs>
          <w:tab w:val="num" w:pos="4320"/>
        </w:tabs>
        <w:ind w:left="4320" w:hanging="360"/>
      </w:pPr>
      <w:rPr>
        <w:rFonts w:ascii="Wingdings" w:hAnsi="Wingdings" w:hint="default"/>
      </w:rPr>
    </w:lvl>
    <w:lvl w:ilvl="6" w:tplc="C3703044" w:tentative="1">
      <w:start w:val="1"/>
      <w:numFmt w:val="bullet"/>
      <w:lvlText w:val=""/>
      <w:lvlJc w:val="left"/>
      <w:pPr>
        <w:tabs>
          <w:tab w:val="num" w:pos="5040"/>
        </w:tabs>
        <w:ind w:left="5040" w:hanging="360"/>
      </w:pPr>
      <w:rPr>
        <w:rFonts w:ascii="Wingdings" w:hAnsi="Wingdings" w:hint="default"/>
      </w:rPr>
    </w:lvl>
    <w:lvl w:ilvl="7" w:tplc="EA7E69E6" w:tentative="1">
      <w:start w:val="1"/>
      <w:numFmt w:val="bullet"/>
      <w:lvlText w:val=""/>
      <w:lvlJc w:val="left"/>
      <w:pPr>
        <w:tabs>
          <w:tab w:val="num" w:pos="5760"/>
        </w:tabs>
        <w:ind w:left="5760" w:hanging="360"/>
      </w:pPr>
      <w:rPr>
        <w:rFonts w:ascii="Wingdings" w:hAnsi="Wingdings" w:hint="default"/>
      </w:rPr>
    </w:lvl>
    <w:lvl w:ilvl="8" w:tplc="238C2530" w:tentative="1">
      <w:start w:val="1"/>
      <w:numFmt w:val="bullet"/>
      <w:lvlText w:val=""/>
      <w:lvlJc w:val="left"/>
      <w:pPr>
        <w:tabs>
          <w:tab w:val="num" w:pos="6480"/>
        </w:tabs>
        <w:ind w:left="6480" w:hanging="360"/>
      </w:pPr>
      <w:rPr>
        <w:rFonts w:ascii="Wingdings" w:hAnsi="Wingdings" w:hint="default"/>
      </w:rPr>
    </w:lvl>
  </w:abstractNum>
  <w:abstractNum w:abstractNumId="5">
    <w:nsid w:val="69676AC7"/>
    <w:multiLevelType w:val="hybridMultilevel"/>
    <w:tmpl w:val="30905EBC"/>
    <w:lvl w:ilvl="0" w:tplc="43CA0FD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72"/>
    <w:rsid w:val="00021B89"/>
    <w:rsid w:val="000A6990"/>
    <w:rsid w:val="000B3337"/>
    <w:rsid w:val="000D08B8"/>
    <w:rsid w:val="00187F8C"/>
    <w:rsid w:val="001E5F48"/>
    <w:rsid w:val="002008DA"/>
    <w:rsid w:val="002543A5"/>
    <w:rsid w:val="00273857"/>
    <w:rsid w:val="002E1C12"/>
    <w:rsid w:val="00317055"/>
    <w:rsid w:val="00330F69"/>
    <w:rsid w:val="00356234"/>
    <w:rsid w:val="003C5CA9"/>
    <w:rsid w:val="00413902"/>
    <w:rsid w:val="00444DD4"/>
    <w:rsid w:val="00453C8E"/>
    <w:rsid w:val="004D07BC"/>
    <w:rsid w:val="004E1C55"/>
    <w:rsid w:val="00523DA5"/>
    <w:rsid w:val="0054287E"/>
    <w:rsid w:val="00583770"/>
    <w:rsid w:val="005E594F"/>
    <w:rsid w:val="00625548"/>
    <w:rsid w:val="006F3D04"/>
    <w:rsid w:val="006F61B2"/>
    <w:rsid w:val="0071366A"/>
    <w:rsid w:val="00741F28"/>
    <w:rsid w:val="0079288C"/>
    <w:rsid w:val="007B09B8"/>
    <w:rsid w:val="007B33FF"/>
    <w:rsid w:val="008728CA"/>
    <w:rsid w:val="008A62AE"/>
    <w:rsid w:val="009B77F3"/>
    <w:rsid w:val="00A11403"/>
    <w:rsid w:val="00A32172"/>
    <w:rsid w:val="00B27F42"/>
    <w:rsid w:val="00BD587D"/>
    <w:rsid w:val="00BE6AFC"/>
    <w:rsid w:val="00C5319A"/>
    <w:rsid w:val="00C7209F"/>
    <w:rsid w:val="00C82CA7"/>
    <w:rsid w:val="00C97654"/>
    <w:rsid w:val="00CB2322"/>
    <w:rsid w:val="00CB794D"/>
    <w:rsid w:val="00CC4D9E"/>
    <w:rsid w:val="00D61ED4"/>
    <w:rsid w:val="00D740B1"/>
    <w:rsid w:val="00DD0009"/>
    <w:rsid w:val="00DF6B0C"/>
    <w:rsid w:val="00E129CF"/>
    <w:rsid w:val="00E15EE0"/>
    <w:rsid w:val="00E6072F"/>
    <w:rsid w:val="00E62FDC"/>
    <w:rsid w:val="00E659DE"/>
    <w:rsid w:val="00E81B41"/>
    <w:rsid w:val="00EA45E7"/>
    <w:rsid w:val="00ED3626"/>
    <w:rsid w:val="00F03B7D"/>
    <w:rsid w:val="00F462FB"/>
    <w:rsid w:val="00F63703"/>
    <w:rsid w:val="00F77962"/>
    <w:rsid w:val="00F8197B"/>
    <w:rsid w:val="00FB4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CA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5CA9"/>
    <w:rPr>
      <w:sz w:val="18"/>
      <w:szCs w:val="18"/>
    </w:rPr>
  </w:style>
  <w:style w:type="character" w:customStyle="1" w:styleId="Char">
    <w:name w:val="批注框文本 Char"/>
    <w:basedOn w:val="a0"/>
    <w:link w:val="a3"/>
    <w:uiPriority w:val="99"/>
    <w:semiHidden/>
    <w:rsid w:val="003C5CA9"/>
    <w:rPr>
      <w:rFonts w:ascii="Times New Roman" w:eastAsia="宋体" w:hAnsi="Times New Roman" w:cs="Times New Roman"/>
      <w:sz w:val="18"/>
      <w:szCs w:val="18"/>
    </w:rPr>
  </w:style>
  <w:style w:type="paragraph" w:styleId="a4">
    <w:name w:val="List Paragraph"/>
    <w:basedOn w:val="a"/>
    <w:uiPriority w:val="34"/>
    <w:qFormat/>
    <w:rsid w:val="00021B89"/>
    <w:pPr>
      <w:ind w:firstLineChars="200" w:firstLine="420"/>
    </w:pPr>
  </w:style>
  <w:style w:type="character" w:customStyle="1" w:styleId="apple-converted-space">
    <w:name w:val="apple-converted-space"/>
    <w:rsid w:val="002008DA"/>
  </w:style>
  <w:style w:type="paragraph" w:styleId="a5">
    <w:name w:val="Normal (Web)"/>
    <w:basedOn w:val="a"/>
    <w:rsid w:val="00DD0009"/>
    <w:pPr>
      <w:widowControl/>
      <w:spacing w:before="100" w:beforeAutospacing="1" w:after="100" w:afterAutospacing="1"/>
      <w:jc w:val="left"/>
    </w:pPr>
    <w:rPr>
      <w:rFonts w:ascii="宋体" w:hAnsi="宋体" w:cs="宋体"/>
      <w:color w:val="000000"/>
      <w:kern w:val="0"/>
      <w:sz w:val="24"/>
      <w:szCs w:val="24"/>
    </w:rPr>
  </w:style>
  <w:style w:type="paragraph" w:styleId="a6">
    <w:name w:val="header"/>
    <w:basedOn w:val="a"/>
    <w:link w:val="Char0"/>
    <w:uiPriority w:val="99"/>
    <w:unhideWhenUsed/>
    <w:rsid w:val="00F7796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77962"/>
    <w:rPr>
      <w:rFonts w:ascii="Times New Roman" w:eastAsia="宋体" w:hAnsi="Times New Roman" w:cs="Times New Roman"/>
      <w:sz w:val="18"/>
      <w:szCs w:val="18"/>
    </w:rPr>
  </w:style>
  <w:style w:type="paragraph" w:styleId="a7">
    <w:name w:val="footer"/>
    <w:basedOn w:val="a"/>
    <w:link w:val="Char1"/>
    <w:uiPriority w:val="99"/>
    <w:unhideWhenUsed/>
    <w:rsid w:val="00F77962"/>
    <w:pPr>
      <w:tabs>
        <w:tab w:val="center" w:pos="4153"/>
        <w:tab w:val="right" w:pos="8306"/>
      </w:tabs>
      <w:snapToGrid w:val="0"/>
      <w:jc w:val="left"/>
    </w:pPr>
    <w:rPr>
      <w:sz w:val="18"/>
      <w:szCs w:val="18"/>
    </w:rPr>
  </w:style>
  <w:style w:type="character" w:customStyle="1" w:styleId="Char1">
    <w:name w:val="页脚 Char"/>
    <w:basedOn w:val="a0"/>
    <w:link w:val="a7"/>
    <w:uiPriority w:val="99"/>
    <w:rsid w:val="00F7796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CA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5CA9"/>
    <w:rPr>
      <w:sz w:val="18"/>
      <w:szCs w:val="18"/>
    </w:rPr>
  </w:style>
  <w:style w:type="character" w:customStyle="1" w:styleId="Char">
    <w:name w:val="批注框文本 Char"/>
    <w:basedOn w:val="a0"/>
    <w:link w:val="a3"/>
    <w:uiPriority w:val="99"/>
    <w:semiHidden/>
    <w:rsid w:val="003C5CA9"/>
    <w:rPr>
      <w:rFonts w:ascii="Times New Roman" w:eastAsia="宋体" w:hAnsi="Times New Roman" w:cs="Times New Roman"/>
      <w:sz w:val="18"/>
      <w:szCs w:val="18"/>
    </w:rPr>
  </w:style>
  <w:style w:type="paragraph" w:styleId="a4">
    <w:name w:val="List Paragraph"/>
    <w:basedOn w:val="a"/>
    <w:uiPriority w:val="34"/>
    <w:qFormat/>
    <w:rsid w:val="00021B89"/>
    <w:pPr>
      <w:ind w:firstLineChars="200" w:firstLine="420"/>
    </w:pPr>
  </w:style>
  <w:style w:type="character" w:customStyle="1" w:styleId="apple-converted-space">
    <w:name w:val="apple-converted-space"/>
    <w:rsid w:val="002008DA"/>
  </w:style>
  <w:style w:type="paragraph" w:styleId="a5">
    <w:name w:val="Normal (Web)"/>
    <w:basedOn w:val="a"/>
    <w:rsid w:val="00DD0009"/>
    <w:pPr>
      <w:widowControl/>
      <w:spacing w:before="100" w:beforeAutospacing="1" w:after="100" w:afterAutospacing="1"/>
      <w:jc w:val="left"/>
    </w:pPr>
    <w:rPr>
      <w:rFonts w:ascii="宋体" w:hAnsi="宋体" w:cs="宋体"/>
      <w:color w:val="000000"/>
      <w:kern w:val="0"/>
      <w:sz w:val="24"/>
      <w:szCs w:val="24"/>
    </w:rPr>
  </w:style>
  <w:style w:type="paragraph" w:styleId="a6">
    <w:name w:val="header"/>
    <w:basedOn w:val="a"/>
    <w:link w:val="Char0"/>
    <w:uiPriority w:val="99"/>
    <w:unhideWhenUsed/>
    <w:rsid w:val="00F7796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77962"/>
    <w:rPr>
      <w:rFonts w:ascii="Times New Roman" w:eastAsia="宋体" w:hAnsi="Times New Roman" w:cs="Times New Roman"/>
      <w:sz w:val="18"/>
      <w:szCs w:val="18"/>
    </w:rPr>
  </w:style>
  <w:style w:type="paragraph" w:styleId="a7">
    <w:name w:val="footer"/>
    <w:basedOn w:val="a"/>
    <w:link w:val="Char1"/>
    <w:uiPriority w:val="99"/>
    <w:unhideWhenUsed/>
    <w:rsid w:val="00F77962"/>
    <w:pPr>
      <w:tabs>
        <w:tab w:val="center" w:pos="4153"/>
        <w:tab w:val="right" w:pos="8306"/>
      </w:tabs>
      <w:snapToGrid w:val="0"/>
      <w:jc w:val="left"/>
    </w:pPr>
    <w:rPr>
      <w:sz w:val="18"/>
      <w:szCs w:val="18"/>
    </w:rPr>
  </w:style>
  <w:style w:type="character" w:customStyle="1" w:styleId="Char1">
    <w:name w:val="页脚 Char"/>
    <w:basedOn w:val="a0"/>
    <w:link w:val="a7"/>
    <w:uiPriority w:val="99"/>
    <w:rsid w:val="00F7796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031158">
      <w:bodyDiv w:val="1"/>
      <w:marLeft w:val="0"/>
      <w:marRight w:val="0"/>
      <w:marTop w:val="0"/>
      <w:marBottom w:val="0"/>
      <w:divBdr>
        <w:top w:val="none" w:sz="0" w:space="0" w:color="auto"/>
        <w:left w:val="none" w:sz="0" w:space="0" w:color="auto"/>
        <w:bottom w:val="none" w:sz="0" w:space="0" w:color="auto"/>
        <w:right w:val="none" w:sz="0" w:space="0" w:color="auto"/>
      </w:divBdr>
      <w:divsChild>
        <w:div w:id="425656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c:creator>
  <cp:lastModifiedBy>admin</cp:lastModifiedBy>
  <cp:revision>9</cp:revision>
  <dcterms:created xsi:type="dcterms:W3CDTF">2017-08-28T03:09:00Z</dcterms:created>
  <dcterms:modified xsi:type="dcterms:W3CDTF">2018-09-09T10:40:00Z</dcterms:modified>
</cp:coreProperties>
</file>