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仿宋_GB2312"/>
          <w:sz w:val="28"/>
        </w:rPr>
      </w:pPr>
    </w:p>
    <w:p>
      <w:pPr>
        <w:rPr>
          <w:rFonts w:eastAsia="仿宋_GB2312"/>
          <w:color w:val="000000"/>
          <w:sz w:val="28"/>
        </w:rPr>
      </w:pPr>
    </w:p>
    <w:p>
      <w:pPr>
        <w:rPr>
          <w:rFonts w:eastAsia="仿宋_GB2312"/>
          <w:color w:val="000000"/>
          <w:sz w:val="28"/>
        </w:rPr>
      </w:pPr>
    </w:p>
    <w:p>
      <w:pPr>
        <w:jc w:val="center"/>
        <w:rPr>
          <w:b/>
          <w:bCs/>
          <w:snapToGrid w:val="0"/>
          <w:color w:val="000000"/>
          <w:spacing w:val="21"/>
          <w:kern w:val="0"/>
          <w:sz w:val="44"/>
          <w:szCs w:val="44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44"/>
          <w:szCs w:val="44"/>
        </w:rPr>
        <w:t>课程授课计划表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</w:p>
    <w:p>
      <w:pPr>
        <w:jc w:val="center"/>
        <w:rPr>
          <w:rFonts w:asciiTheme="minorEastAsia" w:hAnsiTheme="minorEastAsia" w:eastAsiaTheme="minorEastAsia"/>
          <w:color w:val="000000"/>
          <w:sz w:val="28"/>
        </w:rPr>
      </w:pPr>
      <w:r>
        <w:rPr>
          <w:rFonts w:hint="eastAsia" w:asciiTheme="minorEastAsia" w:hAnsiTheme="minorEastAsia" w:eastAsiaTheme="minorEastAsia"/>
          <w:color w:val="000000"/>
          <w:sz w:val="28"/>
        </w:rPr>
        <w:t>（ 20</w:t>
      </w:r>
      <w:r>
        <w:rPr>
          <w:rFonts w:asciiTheme="minorEastAsia" w:hAnsiTheme="minorEastAsia" w:eastAsiaTheme="minorEastAsia"/>
          <w:color w:val="000000"/>
          <w:sz w:val="28"/>
        </w:rPr>
        <w:t>20</w:t>
      </w:r>
      <w:r>
        <w:rPr>
          <w:rFonts w:hint="eastAsia" w:asciiTheme="minorEastAsia" w:hAnsiTheme="minorEastAsia" w:eastAsiaTheme="minorEastAsia"/>
          <w:color w:val="000000"/>
          <w:sz w:val="28"/>
        </w:rPr>
        <w:t xml:space="preserve"> — 20</w:t>
      </w:r>
      <w:r>
        <w:rPr>
          <w:rFonts w:asciiTheme="minorEastAsia" w:hAnsiTheme="minorEastAsia" w:eastAsiaTheme="minorEastAsia"/>
          <w:color w:val="000000"/>
          <w:sz w:val="28"/>
        </w:rPr>
        <w:t>21</w:t>
      </w:r>
      <w:r>
        <w:rPr>
          <w:rFonts w:hint="eastAsia" w:asciiTheme="minorEastAsia" w:hAnsiTheme="minorEastAsia" w:eastAsiaTheme="minorEastAsia"/>
          <w:color w:val="000000"/>
          <w:sz w:val="28"/>
        </w:rPr>
        <w:t xml:space="preserve"> 学年   第</w:t>
      </w:r>
      <w:r>
        <w:rPr>
          <w:rFonts w:hint="eastAsia" w:asciiTheme="minorEastAsia" w:hAnsiTheme="minorEastAsia" w:eastAsiaTheme="minorEastAsia"/>
          <w:color w:val="000000"/>
          <w:sz w:val="28"/>
          <w:u w:val="single"/>
        </w:rPr>
        <w:t xml:space="preserve"> 一 </w:t>
      </w:r>
      <w:r>
        <w:rPr>
          <w:rFonts w:hint="eastAsia" w:asciiTheme="minorEastAsia" w:hAnsiTheme="minorEastAsia" w:eastAsiaTheme="minorEastAsia"/>
          <w:color w:val="000000"/>
          <w:sz w:val="28"/>
        </w:rPr>
        <w:t>学期）</w:t>
      </w:r>
    </w:p>
    <w:p>
      <w:pPr>
        <w:tabs>
          <w:tab w:val="left" w:pos="5400"/>
        </w:tabs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</w:p>
    <w:p>
      <w:pPr>
        <w:tabs>
          <w:tab w:val="left" w:pos="5400"/>
        </w:tabs>
        <w:jc w:val="left"/>
        <w:rPr>
          <w:color w:val="000000"/>
          <w:sz w:val="28"/>
        </w:rPr>
      </w:pPr>
    </w:p>
    <w:p>
      <w:pPr>
        <w:tabs>
          <w:tab w:val="left" w:pos="5400"/>
        </w:tabs>
        <w:jc w:val="left"/>
        <w:rPr>
          <w:color w:val="000000"/>
          <w:sz w:val="28"/>
        </w:rPr>
      </w:pPr>
    </w:p>
    <w:p>
      <w:pPr>
        <w:jc w:val="center"/>
        <w:rPr>
          <w:color w:val="000000"/>
          <w:sz w:val="28"/>
        </w:rPr>
      </w:pPr>
    </w:p>
    <w:p>
      <w:pPr>
        <w:ind w:firstLine="1995"/>
        <w:rPr>
          <w:color w:val="000000"/>
          <w:sz w:val="32"/>
          <w:u w:val="single"/>
        </w:rPr>
      </w:pPr>
      <w:r>
        <w:rPr>
          <w:rFonts w:hint="eastAsia"/>
          <w:color w:val="000000"/>
          <w:sz w:val="32"/>
        </w:rPr>
        <w:t xml:space="preserve">     课程名称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     </w:t>
      </w:r>
      <w:r>
        <w:rPr>
          <w:rFonts w:hint="eastAsia"/>
          <w:color w:val="000000"/>
          <w:sz w:val="32"/>
          <w:u w:val="single"/>
        </w:rPr>
        <w:t>《</w:t>
      </w:r>
      <w:r>
        <w:rPr>
          <w:color w:val="000000"/>
          <w:sz w:val="32"/>
          <w:u w:val="single"/>
        </w:rPr>
        <w:t>C</w:t>
      </w:r>
      <w:r>
        <w:rPr>
          <w:rFonts w:hint="eastAsia"/>
          <w:color w:val="000000"/>
          <w:sz w:val="32"/>
          <w:u w:val="single"/>
        </w:rPr>
        <w:t xml:space="preserve">程序设计基础》 </w:t>
      </w:r>
      <w:r>
        <w:rPr>
          <w:color w:val="000000"/>
          <w:sz w:val="32"/>
          <w:u w:val="single"/>
        </w:rPr>
        <w:t xml:space="preserve">      </w:t>
      </w:r>
    </w:p>
    <w:p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课程类别</w:t>
      </w:r>
      <w:r>
        <w:rPr>
          <w:rFonts w:hint="eastAsia"/>
          <w:color w:val="000000"/>
          <w:sz w:val="32"/>
          <w:u w:val="single"/>
        </w:rPr>
        <w:t xml:space="preserve">       </w:t>
      </w:r>
      <w:r>
        <w:rPr>
          <w:color w:val="000000"/>
          <w:sz w:val="32"/>
          <w:u w:val="single"/>
        </w:rPr>
        <w:t xml:space="preserve">      </w:t>
      </w:r>
      <w:r>
        <w:rPr>
          <w:rFonts w:hint="eastAsia"/>
          <w:color w:val="000000"/>
          <w:sz w:val="32"/>
          <w:u w:val="single"/>
        </w:rPr>
        <w:t xml:space="preserve">必修课     </w:t>
      </w:r>
      <w:r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     </w:t>
      </w:r>
    </w:p>
    <w:p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专    业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color w:val="000000"/>
          <w:sz w:val="32"/>
          <w:u w:val="single"/>
        </w:rPr>
        <w:t xml:space="preserve">        </w:t>
      </w:r>
      <w:r>
        <w:rPr>
          <w:rFonts w:hint="eastAsia"/>
          <w:color w:val="000000"/>
          <w:sz w:val="32"/>
          <w:u w:val="single"/>
        </w:rPr>
        <w:t xml:space="preserve">计算机应用技术 </w:t>
      </w:r>
      <w:r>
        <w:rPr>
          <w:color w:val="000000"/>
          <w:sz w:val="32"/>
          <w:u w:val="single"/>
        </w:rPr>
        <w:t xml:space="preserve">    </w:t>
      </w:r>
      <w:r>
        <w:rPr>
          <w:rFonts w:hint="eastAsia"/>
          <w:color w:val="000000"/>
          <w:sz w:val="32"/>
          <w:u w:val="single"/>
        </w:rPr>
        <w:t xml:space="preserve">    </w:t>
      </w:r>
    </w:p>
    <w:p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授课班级</w:t>
      </w:r>
      <w:r>
        <w:rPr>
          <w:rFonts w:hint="eastAsia"/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22"/>
          <w:szCs w:val="20"/>
          <w:u w:val="single"/>
        </w:rPr>
        <w:t>五年一贯制2019级计算机应用技术新疆班（信息安全）</w:t>
      </w:r>
      <w:r>
        <w:rPr>
          <w:color w:val="000000"/>
          <w:sz w:val="32"/>
          <w:u w:val="single"/>
        </w:rPr>
        <w:t xml:space="preserve"> </w:t>
      </w:r>
    </w:p>
    <w:p>
      <w:pPr>
        <w:ind w:firstLine="1995"/>
        <w:rPr>
          <w:color w:val="000000"/>
          <w:sz w:val="32"/>
        </w:rPr>
      </w:pPr>
      <w:r>
        <w:rPr>
          <w:rFonts w:hint="eastAsia"/>
          <w:color w:val="000000"/>
          <w:sz w:val="32"/>
        </w:rPr>
        <w:t xml:space="preserve">     授课教师</w:t>
      </w:r>
      <w:r>
        <w:rPr>
          <w:rFonts w:hint="eastAsia"/>
          <w:color w:val="000000"/>
          <w:sz w:val="32"/>
          <w:u w:val="single"/>
        </w:rPr>
        <w:t xml:space="preserve">      </w:t>
      </w:r>
      <w:r>
        <w:rPr>
          <w:color w:val="000000"/>
          <w:sz w:val="32"/>
          <w:u w:val="single"/>
        </w:rPr>
        <w:t xml:space="preserve">       </w:t>
      </w:r>
      <w:r>
        <w:rPr>
          <w:rFonts w:hint="eastAsia"/>
          <w:color w:val="000000"/>
          <w:sz w:val="32"/>
          <w:u w:val="single"/>
        </w:rPr>
        <w:t xml:space="preserve">袁思维 </w:t>
      </w:r>
      <w:r>
        <w:rPr>
          <w:color w:val="000000"/>
          <w:sz w:val="32"/>
          <w:u w:val="single"/>
        </w:rPr>
        <w:t xml:space="preserve"> </w:t>
      </w:r>
      <w:r>
        <w:rPr>
          <w:rFonts w:hint="eastAsia"/>
          <w:color w:val="000000"/>
          <w:sz w:val="32"/>
          <w:u w:val="single"/>
        </w:rPr>
        <w:t xml:space="preserve">    　 　 </w:t>
      </w:r>
      <w:r>
        <w:rPr>
          <w:color w:val="000000"/>
          <w:sz w:val="32"/>
        </w:rPr>
        <w:t xml:space="preserve"> </w:t>
      </w:r>
    </w:p>
    <w:p>
      <w:pPr>
        <w:ind w:firstLine="1995"/>
        <w:rPr>
          <w:color w:val="000000"/>
          <w:sz w:val="32"/>
        </w:rPr>
      </w:pPr>
    </w:p>
    <w:p>
      <w:pPr>
        <w:ind w:firstLine="1995"/>
        <w:rPr>
          <w:color w:val="000000"/>
          <w:sz w:val="32"/>
        </w:rPr>
      </w:pPr>
    </w:p>
    <w:p>
      <w:pPr>
        <w:ind w:firstLine="1995"/>
        <w:rPr>
          <w:color w:val="000000"/>
          <w:sz w:val="32"/>
        </w:rPr>
      </w:pPr>
    </w:p>
    <w:p>
      <w:pPr>
        <w:jc w:val="center"/>
        <w:rPr>
          <w:b/>
          <w:bCs/>
          <w:snapToGrid w:val="0"/>
          <w:color w:val="000000"/>
          <w:spacing w:val="21"/>
          <w:kern w:val="0"/>
          <w:sz w:val="32"/>
          <w:szCs w:val="32"/>
        </w:rPr>
      </w:pPr>
      <w:r>
        <w:rPr>
          <w:rFonts w:hint="eastAsia"/>
          <w:b/>
          <w:bCs/>
          <w:snapToGrid w:val="0"/>
          <w:color w:val="000000"/>
          <w:spacing w:val="21"/>
          <w:kern w:val="0"/>
          <w:sz w:val="32"/>
          <w:szCs w:val="32"/>
        </w:rPr>
        <w:t>江苏安全技术职业学院</w:t>
      </w:r>
    </w:p>
    <w:p>
      <w:pPr>
        <w:ind w:firstLine="1995"/>
        <w:rPr>
          <w:color w:val="000000"/>
          <w:sz w:val="32"/>
        </w:rPr>
      </w:pPr>
    </w:p>
    <w:p>
      <w:pPr>
        <w:ind w:firstLine="1995"/>
        <w:rPr>
          <w:color w:val="000000"/>
          <w:sz w:val="32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193"/>
        <w:gridCol w:w="1125"/>
        <w:gridCol w:w="1067"/>
        <w:gridCol w:w="944"/>
        <w:gridCol w:w="123"/>
        <w:gridCol w:w="1067"/>
        <w:gridCol w:w="1067"/>
        <w:gridCol w:w="1067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  <w:jc w:val="center"/>
        </w:trPr>
        <w:tc>
          <w:tcPr>
            <w:tcW w:w="218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教材全称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（编者、出版单位、出版时间、版次）</w:t>
            </w:r>
          </w:p>
        </w:tc>
        <w:tc>
          <w:tcPr>
            <w:tcW w:w="7391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C语言程序设计教程（微课版）</w:t>
            </w:r>
            <w:r>
              <w:rPr>
                <w:color w:val="000000"/>
              </w:rPr>
              <w:t>张丹阳、柴君</w:t>
            </w:r>
            <w:r>
              <w:rPr>
                <w:rFonts w:hint="eastAsia"/>
                <w:color w:val="000000"/>
              </w:rPr>
              <w:t xml:space="preserve"> 人民邮电出版社 </w:t>
            </w:r>
            <w:r>
              <w:rPr>
                <w:color w:val="000000"/>
              </w:rPr>
              <w:t>2019</w:t>
            </w:r>
            <w:r>
              <w:rPr>
                <w:rFonts w:hint="eastAsia"/>
                <w:color w:val="000000"/>
              </w:rPr>
              <w:t>年8月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  <w:jc w:val="center"/>
        </w:trPr>
        <w:tc>
          <w:tcPr>
            <w:tcW w:w="218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主要教学参考书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（名称、编者）</w:t>
            </w:r>
          </w:p>
        </w:tc>
        <w:tc>
          <w:tcPr>
            <w:tcW w:w="7391" w:type="dxa"/>
            <w:gridSpan w:val="8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C语言程序设计 C语言程序设计案例教程 黑马程序员编著 人民邮电出版社 2018.2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89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本课程本学期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 学 时 数</w:t>
            </w:r>
          </w:p>
        </w:tc>
        <w:tc>
          <w:tcPr>
            <w:tcW w:w="1125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68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周学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时数</w:t>
            </w:r>
          </w:p>
        </w:tc>
        <w:tc>
          <w:tcPr>
            <w:tcW w:w="1067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本学期教学周数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17</w:t>
            </w:r>
          </w:p>
        </w:tc>
        <w:tc>
          <w:tcPr>
            <w:tcW w:w="106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本课程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总时数</w:t>
            </w:r>
          </w:p>
        </w:tc>
        <w:tc>
          <w:tcPr>
            <w:tcW w:w="931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4" w:hRule="atLeast"/>
          <w:jc w:val="center"/>
        </w:trPr>
        <w:tc>
          <w:tcPr>
            <w:tcW w:w="996" w:type="dxa"/>
            <w:vMerge w:val="restart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期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</w:t>
            </w: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理论教学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38</w:t>
            </w:r>
          </w:p>
        </w:tc>
        <w:tc>
          <w:tcPr>
            <w:tcW w:w="6266" w:type="dxa"/>
            <w:gridSpan w:val="7"/>
            <w:vMerge w:val="restart"/>
          </w:tcPr>
          <w:p>
            <w:pPr>
              <w:tabs>
                <w:tab w:val="left" w:pos="3795"/>
              </w:tabs>
              <w:spacing w:line="400" w:lineRule="exact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1、主要教学内容：</w:t>
            </w:r>
          </w:p>
          <w:p>
            <w:pPr>
              <w:spacing w:line="400" w:lineRule="exact"/>
              <w:ind w:firstLine="210" w:firstLineChars="100"/>
            </w:pPr>
            <w:r>
              <w:rPr>
                <w:rFonts w:hint="eastAsia"/>
              </w:rPr>
              <w:t>(1) 数据类型</w:t>
            </w:r>
          </w:p>
          <w:p>
            <w:pPr>
              <w:spacing w:line="400" w:lineRule="exact"/>
              <w:ind w:firstLine="105" w:firstLineChars="50"/>
            </w:pPr>
            <w:r>
              <w:rPr>
                <w:rFonts w:hint="eastAsia"/>
              </w:rPr>
              <w:t>（2）顺序、选择、循环结构</w:t>
            </w:r>
          </w:p>
          <w:p>
            <w:pPr>
              <w:spacing w:line="400" w:lineRule="exact"/>
              <w:ind w:firstLine="105" w:firstLineChars="50"/>
            </w:pPr>
            <w:r>
              <w:rPr>
                <w:rFonts w:hint="eastAsia"/>
              </w:rPr>
              <w:t>（3）函数</w:t>
            </w:r>
          </w:p>
          <w:p>
            <w:pPr>
              <w:spacing w:line="400" w:lineRule="exact"/>
              <w:ind w:firstLine="105" w:firstLineChars="50"/>
            </w:pPr>
            <w:r>
              <w:rPr>
                <w:rFonts w:hint="eastAsia"/>
              </w:rPr>
              <w:t>（4）数组</w:t>
            </w:r>
          </w:p>
          <w:p>
            <w:pPr>
              <w:spacing w:line="400" w:lineRule="exact"/>
              <w:ind w:firstLine="105" w:firstLineChars="50"/>
            </w:pPr>
            <w:r>
              <w:rPr>
                <w:rFonts w:hint="eastAsia"/>
              </w:rPr>
              <w:t>（5）指针</w:t>
            </w:r>
          </w:p>
          <w:p>
            <w:pPr>
              <w:spacing w:line="400" w:lineRule="exact"/>
              <w:ind w:firstLine="105" w:firstLineChars="50"/>
            </w:pPr>
            <w:r>
              <w:rPr>
                <w:rFonts w:hint="eastAsia"/>
              </w:rPr>
              <w:t>（6）字符串</w:t>
            </w:r>
          </w:p>
          <w:p>
            <w:pPr>
              <w:spacing w:line="400" w:lineRule="exact"/>
              <w:ind w:firstLine="105" w:firstLineChars="50"/>
            </w:pPr>
            <w:r>
              <w:rPr>
                <w:rFonts w:hint="eastAsia"/>
              </w:rPr>
              <w:t>（7）结构体与共同体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2、教学目标：</w:t>
            </w:r>
          </w:p>
          <w:p>
            <w:pPr>
              <w:spacing w:line="40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理解编程语言的基本概念，具有使用C语言编程的能力；</w:t>
            </w:r>
          </w:p>
          <w:p>
            <w:pPr>
              <w:spacing w:line="40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掌握结构化程序设计的方法和技巧；</w:t>
            </w:r>
          </w:p>
          <w:p>
            <w:pPr>
              <w:spacing w:line="40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掌握Ｃ语言的基本语法、基本符号、词汇等；</w:t>
            </w:r>
          </w:p>
          <w:p>
            <w:pPr>
              <w:spacing w:line="40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掌握娄据类型、函数、语句的基本知识及其应用；</w:t>
            </w:r>
          </w:p>
          <w:p>
            <w:pPr>
              <w:spacing w:line="40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理解编程语言有关算法的思想；</w:t>
            </w:r>
          </w:p>
          <w:p>
            <w:pPr>
              <w:spacing w:line="40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掌握数组知识和使用方法；</w:t>
            </w:r>
          </w:p>
          <w:p>
            <w:pPr>
              <w:spacing w:line="400" w:lineRule="exact"/>
              <w:ind w:firstLine="105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具有阅读程序的能力并掌握上机调试程序的方法。3、学生学习现状：</w:t>
            </w:r>
          </w:p>
          <w:p>
            <w:pPr>
              <w:spacing w:line="400" w:lineRule="exact"/>
              <w:ind w:firstLine="105" w:firstLineChars="50"/>
              <w:rPr>
                <w:color w:val="000000"/>
              </w:rPr>
            </w:pPr>
            <w:r>
              <w:rPr>
                <w:rFonts w:hint="eastAsia" w:ascii="宋体" w:hAnsi="宋体"/>
              </w:rPr>
              <w:t>3、本专业是计算机计算机应用技术专业，学习过计算机相关基础课程，没编程基础。</w:t>
            </w:r>
          </w:p>
          <w:p>
            <w:pPr>
              <w:spacing w:line="400" w:lineRule="exact"/>
              <w:rPr>
                <w:color w:val="000000"/>
              </w:rPr>
            </w:pPr>
          </w:p>
          <w:p>
            <w:pPr>
              <w:spacing w:line="400" w:lineRule="exact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4" w:hRule="atLeast"/>
          <w:jc w:val="center"/>
        </w:trPr>
        <w:tc>
          <w:tcPr>
            <w:tcW w:w="996" w:type="dxa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实践教学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6266" w:type="dxa"/>
            <w:gridSpan w:val="7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5" w:hRule="atLeast"/>
          <w:jc w:val="center"/>
        </w:trPr>
        <w:tc>
          <w:tcPr>
            <w:tcW w:w="996" w:type="dxa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习 题 课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</w:p>
        </w:tc>
        <w:tc>
          <w:tcPr>
            <w:tcW w:w="6266" w:type="dxa"/>
            <w:gridSpan w:val="7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4" w:hRule="atLeast"/>
          <w:jc w:val="center"/>
        </w:trPr>
        <w:tc>
          <w:tcPr>
            <w:tcW w:w="996" w:type="dxa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复    习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6266" w:type="dxa"/>
            <w:gridSpan w:val="7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5" w:hRule="atLeast"/>
          <w:jc w:val="center"/>
        </w:trPr>
        <w:tc>
          <w:tcPr>
            <w:tcW w:w="996" w:type="dxa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考    核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4" w:hRule="atLeast"/>
          <w:jc w:val="center"/>
        </w:trPr>
        <w:tc>
          <w:tcPr>
            <w:tcW w:w="996" w:type="dxa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    动</w:t>
            </w: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67" w:hRule="atLeast"/>
          <w:jc w:val="center"/>
        </w:trPr>
        <w:tc>
          <w:tcPr>
            <w:tcW w:w="996" w:type="dxa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2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6266" w:type="dxa"/>
            <w:gridSpan w:val="7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22" w:hRule="atLeast"/>
          <w:jc w:val="center"/>
        </w:trPr>
        <w:tc>
          <w:tcPr>
            <w:tcW w:w="996" w:type="dxa"/>
            <w:vMerge w:val="restart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审批（核）人</w:t>
            </w:r>
          </w:p>
        </w:tc>
        <w:tc>
          <w:tcPr>
            <w:tcW w:w="2318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教学主任</w:t>
            </w:r>
          </w:p>
        </w:tc>
        <w:tc>
          <w:tcPr>
            <w:tcW w:w="2011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教研室主任</w:t>
            </w:r>
          </w:p>
        </w:tc>
        <w:tc>
          <w:tcPr>
            <w:tcW w:w="4255" w:type="dxa"/>
            <w:gridSpan w:val="5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制    表    日    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3" w:hRule="atLeast"/>
          <w:jc w:val="center"/>
        </w:trPr>
        <w:tc>
          <w:tcPr>
            <w:tcW w:w="996" w:type="dxa"/>
            <w:vMerge w:val="continue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11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4255" w:type="dxa"/>
            <w:gridSpan w:val="5"/>
            <w:tcBorders>
              <w:bottom w:val="single" w:color="auto" w:sz="4" w:space="0"/>
            </w:tcBorders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t>理论教学授课进度安排表</w:t>
      </w:r>
    </w:p>
    <w:tbl>
      <w:tblPr>
        <w:tblStyle w:val="4"/>
        <w:tblW w:w="98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788"/>
        <w:gridCol w:w="1819"/>
        <w:gridCol w:w="3968"/>
        <w:gridCol w:w="992"/>
        <w:gridCol w:w="709"/>
        <w:gridCol w:w="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78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78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19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项目一：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C语言概述</w:t>
            </w: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模块一：C语言概述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19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模块二：C语言程序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19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项目二：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数据类型与运算符</w:t>
            </w: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模块一：进制、进制转换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模块二：常量、变量、变量的数据类型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模块三：printf()函数和scanf()函数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模块四：大小写转换、sizeof()运算符、表达式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模块五：算术运算符与算术表达式、数据类型转换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模块六：赋值运算符与赋值表达式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模块七：自增自减运算符、位运算符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模块八：关系运算符与关系表达式、三目运算符、逻辑运算符与逻辑表达式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19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项目三：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结构化程序设计</w:t>
            </w: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模块一：算法的概念、流程图、</w:t>
            </w:r>
          </w:p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if语句-单分支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19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模块二：if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 w:ascii="宋体" w:hAnsi="宋体"/>
                <w:sz w:val="24"/>
              </w:rPr>
              <w:t>else语句-双分支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/>
                <w:sz w:val="24"/>
              </w:rPr>
              <w:t>else if</w:t>
            </w:r>
            <w:r>
              <w:rPr>
                <w:rFonts w:ascii="宋体" w:hAnsi="宋体"/>
                <w:sz w:val="24"/>
              </w:rPr>
              <w:t>…</w:t>
            </w:r>
            <w:r>
              <w:rPr>
                <w:rFonts w:hint="eastAsia"/>
                <w:sz w:val="24"/>
              </w:rPr>
              <w:t>else语句-多分支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模块四：switch条件语句、跳转语句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模块五：while语句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模块六：do…while语句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模块七：for循环结构语句、</w:t>
            </w:r>
          </w:p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循环的嵌套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模块八：案例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19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项目四：函数</w:t>
            </w: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模块一：函数定义、局部变量与全局变量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78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8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19" w:type="dxa"/>
            <w:vMerge w:val="continue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8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模块二：函数调用、函数调用的方式、递归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4" w:type="dxa"/>
            <w:vAlign w:val="center"/>
          </w:tcPr>
          <w:p>
            <w:pPr>
              <w:jc w:val="center"/>
            </w:pPr>
          </w:p>
        </w:tc>
      </w:tr>
    </w:tbl>
    <w:p>
      <w:pPr>
        <w:jc w:val="center"/>
        <w:rPr>
          <w:b/>
          <w:spacing w:val="80"/>
          <w:sz w:val="28"/>
          <w:szCs w:val="28"/>
        </w:rPr>
      </w:pPr>
    </w:p>
    <w:p>
      <w:pPr>
        <w:jc w:val="center"/>
        <w:rPr>
          <w:b/>
          <w:spacing w:val="80"/>
          <w:sz w:val="28"/>
          <w:szCs w:val="28"/>
        </w:rPr>
      </w:pPr>
      <w:r>
        <w:rPr>
          <w:rFonts w:hint="eastAsia"/>
          <w:b/>
          <w:spacing w:val="80"/>
          <w:sz w:val="28"/>
          <w:szCs w:val="28"/>
        </w:rPr>
        <w:t>理论教学授课进度安排表</w:t>
      </w:r>
    </w:p>
    <w:tbl>
      <w:tblPr>
        <w:tblStyle w:val="4"/>
        <w:tblW w:w="98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760"/>
        <w:gridCol w:w="1843"/>
        <w:gridCol w:w="3969"/>
        <w:gridCol w:w="992"/>
        <w:gridCol w:w="709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周次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顺序</w:t>
            </w:r>
          </w:p>
        </w:tc>
        <w:tc>
          <w:tcPr>
            <w:tcW w:w="581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授课章节（单元、项目）及主要内容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学时数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作业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模块三：案例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项目五：数组</w:t>
            </w: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模块一：一维数组的定义与初始化、一维数组的引用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模块二：二维数组的定义与初始化、二维数组的引用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模块三：数组作为函数参数、冒泡排序法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项目六：指针</w:t>
            </w: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模块一：指针与指针变量、指针变量的引用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模块二：指针作为函数参数、指针的交换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模块三：指针和一维数组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项目七：字符串</w:t>
            </w: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模块一：字符数组与字符串、字符串与指针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模块二：字符串处理函数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843" w:type="dxa"/>
            <w:vMerge w:val="restar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项目八：结构体和共用体</w:t>
            </w: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模块一：结构体类型和结构体变量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843" w:type="dxa"/>
            <w:vMerge w:val="continue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模块二：结构体数组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8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7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复习</w:t>
            </w:r>
          </w:p>
        </w:tc>
        <w:tc>
          <w:tcPr>
            <w:tcW w:w="3969" w:type="dxa"/>
            <w:vAlign w:val="center"/>
          </w:tcPr>
          <w:p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复习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</w:pPr>
          </w:p>
        </w:tc>
      </w:tr>
    </w:tbl>
    <w:p/>
    <w:sectPr>
      <w:pgSz w:w="11850" w:h="16783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8F"/>
    <w:rsid w:val="000241A7"/>
    <w:rsid w:val="00030466"/>
    <w:rsid w:val="00065E6F"/>
    <w:rsid w:val="000727D7"/>
    <w:rsid w:val="00073B0C"/>
    <w:rsid w:val="000D4FC1"/>
    <w:rsid w:val="000E698E"/>
    <w:rsid w:val="00110957"/>
    <w:rsid w:val="00125581"/>
    <w:rsid w:val="00133879"/>
    <w:rsid w:val="00174FB0"/>
    <w:rsid w:val="00177FDD"/>
    <w:rsid w:val="00181FBF"/>
    <w:rsid w:val="001D6E12"/>
    <w:rsid w:val="001E5E10"/>
    <w:rsid w:val="001E6E25"/>
    <w:rsid w:val="001E7256"/>
    <w:rsid w:val="00244393"/>
    <w:rsid w:val="00246DD8"/>
    <w:rsid w:val="00251EC7"/>
    <w:rsid w:val="0026081E"/>
    <w:rsid w:val="00344FEC"/>
    <w:rsid w:val="003652CD"/>
    <w:rsid w:val="00370927"/>
    <w:rsid w:val="003739D8"/>
    <w:rsid w:val="003763E3"/>
    <w:rsid w:val="003A2157"/>
    <w:rsid w:val="003C251A"/>
    <w:rsid w:val="0044100F"/>
    <w:rsid w:val="004479A1"/>
    <w:rsid w:val="00454E3C"/>
    <w:rsid w:val="004715A6"/>
    <w:rsid w:val="004757D2"/>
    <w:rsid w:val="00477590"/>
    <w:rsid w:val="004835B2"/>
    <w:rsid w:val="00486B1E"/>
    <w:rsid w:val="004917E7"/>
    <w:rsid w:val="00492391"/>
    <w:rsid w:val="0049591A"/>
    <w:rsid w:val="004E2859"/>
    <w:rsid w:val="004F207D"/>
    <w:rsid w:val="00516BB5"/>
    <w:rsid w:val="005852DC"/>
    <w:rsid w:val="005B6499"/>
    <w:rsid w:val="005C2794"/>
    <w:rsid w:val="005E0225"/>
    <w:rsid w:val="005E2187"/>
    <w:rsid w:val="005F6DE2"/>
    <w:rsid w:val="0060594F"/>
    <w:rsid w:val="00622D33"/>
    <w:rsid w:val="00623983"/>
    <w:rsid w:val="00663025"/>
    <w:rsid w:val="006A56E0"/>
    <w:rsid w:val="006B1584"/>
    <w:rsid w:val="006C351A"/>
    <w:rsid w:val="006E6354"/>
    <w:rsid w:val="006E7CDB"/>
    <w:rsid w:val="007112AE"/>
    <w:rsid w:val="007327BD"/>
    <w:rsid w:val="007344B7"/>
    <w:rsid w:val="00755675"/>
    <w:rsid w:val="00780615"/>
    <w:rsid w:val="0078429C"/>
    <w:rsid w:val="007B5106"/>
    <w:rsid w:val="007C36BB"/>
    <w:rsid w:val="007F3324"/>
    <w:rsid w:val="00805B13"/>
    <w:rsid w:val="00817831"/>
    <w:rsid w:val="00856B02"/>
    <w:rsid w:val="00881A20"/>
    <w:rsid w:val="00893B5F"/>
    <w:rsid w:val="008B0FEF"/>
    <w:rsid w:val="008B217D"/>
    <w:rsid w:val="008B607A"/>
    <w:rsid w:val="008F1600"/>
    <w:rsid w:val="0094629D"/>
    <w:rsid w:val="00953F08"/>
    <w:rsid w:val="00954F4C"/>
    <w:rsid w:val="0097384E"/>
    <w:rsid w:val="009A1A64"/>
    <w:rsid w:val="009B3353"/>
    <w:rsid w:val="009D460D"/>
    <w:rsid w:val="009E529F"/>
    <w:rsid w:val="00A30D44"/>
    <w:rsid w:val="00A47D7C"/>
    <w:rsid w:val="00A701D6"/>
    <w:rsid w:val="00A839B2"/>
    <w:rsid w:val="00AA337B"/>
    <w:rsid w:val="00AA7F85"/>
    <w:rsid w:val="00AB3A52"/>
    <w:rsid w:val="00AB7901"/>
    <w:rsid w:val="00B47FA5"/>
    <w:rsid w:val="00B54256"/>
    <w:rsid w:val="00BA7A6A"/>
    <w:rsid w:val="00C04D03"/>
    <w:rsid w:val="00C60C9C"/>
    <w:rsid w:val="00C61149"/>
    <w:rsid w:val="00C85F0E"/>
    <w:rsid w:val="00CE6375"/>
    <w:rsid w:val="00D00F18"/>
    <w:rsid w:val="00D03E9D"/>
    <w:rsid w:val="00D03F9A"/>
    <w:rsid w:val="00D11D2B"/>
    <w:rsid w:val="00D3415F"/>
    <w:rsid w:val="00D34EB4"/>
    <w:rsid w:val="00D45477"/>
    <w:rsid w:val="00D60C45"/>
    <w:rsid w:val="00D67191"/>
    <w:rsid w:val="00D94FAB"/>
    <w:rsid w:val="00DB2FD3"/>
    <w:rsid w:val="00DB356E"/>
    <w:rsid w:val="00DB402C"/>
    <w:rsid w:val="00DC2EBC"/>
    <w:rsid w:val="00DC3B63"/>
    <w:rsid w:val="00DE73F6"/>
    <w:rsid w:val="00E03B1A"/>
    <w:rsid w:val="00E066B2"/>
    <w:rsid w:val="00E27F6F"/>
    <w:rsid w:val="00EA6F19"/>
    <w:rsid w:val="00F004EC"/>
    <w:rsid w:val="00F2188E"/>
    <w:rsid w:val="00F54FF9"/>
    <w:rsid w:val="00F6718F"/>
    <w:rsid w:val="00F96506"/>
    <w:rsid w:val="00FC06BE"/>
    <w:rsid w:val="00FF0651"/>
    <w:rsid w:val="00FF4194"/>
    <w:rsid w:val="12336DC2"/>
    <w:rsid w:val="2D5939CD"/>
    <w:rsid w:val="34886D28"/>
    <w:rsid w:val="365968C9"/>
    <w:rsid w:val="42B5300B"/>
    <w:rsid w:val="4C45543B"/>
    <w:rsid w:val="60403F88"/>
    <w:rsid w:val="67FB36F6"/>
    <w:rsid w:val="735633F0"/>
    <w:rsid w:val="7DF1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4</Pages>
  <Words>333</Words>
  <Characters>1900</Characters>
  <Lines>15</Lines>
  <Paragraphs>4</Paragraphs>
  <TotalTime>1</TotalTime>
  <ScaleCrop>false</ScaleCrop>
  <LinksUpToDate>false</LinksUpToDate>
  <CharactersWithSpaces>2229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2020-09-01T01:35:00Z</dcterms:created>
  <dc:creator>番茄花园</dc:creator>
  <cp:lastModifiedBy>YUAN</cp:lastModifiedBy>
  <dcterms:modified xsi:type="dcterms:W3CDTF">2020-11-26T06:24:45Z</dcterms:modified>
  <dc:title>江 苏 省 职 业 学 校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