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6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  Информационных технологий и управления</w:t>
      </w:r>
    </w:p>
    <w:p w:rsidR="00000000" w:rsidDel="00000000" w:rsidP="00000000" w:rsidRDefault="00000000" w:rsidRPr="00000000" w14:paraId="00000008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Кафедра      Интеллектуальных информационных технологий</w:t>
      </w:r>
    </w:p>
    <w:p w:rsidR="00000000" w:rsidDel="00000000" w:rsidP="00000000" w:rsidRDefault="00000000" w:rsidRPr="00000000" w14:paraId="00000009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«Объектное моделирование интеллектуальных систем»</w:t>
      </w:r>
    </w:p>
    <w:p w:rsidR="00000000" w:rsidDel="00000000" w:rsidP="00000000" w:rsidRDefault="00000000" w:rsidRPr="00000000" w14:paraId="00000010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1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12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                                                               </w:t>
        <w:tab/>
        <w:t xml:space="preserve">        Воложинец А.А.</w:t>
      </w:r>
    </w:p>
    <w:p w:rsidR="00000000" w:rsidDel="00000000" w:rsidP="00000000" w:rsidRDefault="00000000" w:rsidRPr="00000000" w14:paraId="0000001A">
      <w:pPr>
        <w:spacing w:line="276.0005454545455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гр. 221703</w:t>
      </w:r>
    </w:p>
    <w:p w:rsidR="00000000" w:rsidDel="00000000" w:rsidP="00000000" w:rsidRDefault="00000000" w:rsidRPr="00000000" w14:paraId="0000001B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                                                                         </w:t>
        <w:tab/>
        <w:t xml:space="preserve">        Н. В. Зотов</w:t>
      </w:r>
    </w:p>
    <w:p w:rsidR="00000000" w:rsidDel="00000000" w:rsidP="00000000" w:rsidRDefault="00000000" w:rsidRPr="00000000" w14:paraId="0000001E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.000545454545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.000545454545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 2024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Текстовое описание разрабатываемой программы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Описание структуры программы и ее подсистем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Пользователем системы может являться любой человек. Программа представляет собой платформу для проведения виртуальных выставок и ярмарок, включающую несколько ключевых подсистем:</w:t>
      </w:r>
    </w:p>
    <w:p w:rsidR="00000000" w:rsidDel="00000000" w:rsidP="00000000" w:rsidRDefault="00000000" w:rsidRPr="00000000" w14:paraId="0000002B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Регистрация и аутентификация</w:t>
      </w:r>
    </w:p>
    <w:p w:rsidR="00000000" w:rsidDel="00000000" w:rsidP="00000000" w:rsidRDefault="00000000" w:rsidRPr="00000000" w14:paraId="0000002C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Управление выставками и ярмарками</w:t>
      </w:r>
    </w:p>
    <w:p w:rsidR="00000000" w:rsidDel="00000000" w:rsidP="00000000" w:rsidRDefault="00000000" w:rsidRPr="00000000" w14:paraId="0000002D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Взаимодействие с экспонентами</w:t>
      </w:r>
    </w:p>
    <w:p w:rsidR="00000000" w:rsidDel="00000000" w:rsidP="00000000" w:rsidRDefault="00000000" w:rsidRPr="00000000" w14:paraId="0000002E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Общение между участниками</w:t>
      </w:r>
    </w:p>
    <w:p w:rsidR="00000000" w:rsidDel="00000000" w:rsidP="00000000" w:rsidRDefault="00000000" w:rsidRPr="00000000" w14:paraId="0000002F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Уведомления</w:t>
      </w:r>
    </w:p>
    <w:p w:rsidR="00000000" w:rsidDel="00000000" w:rsidP="00000000" w:rsidRDefault="00000000" w:rsidRPr="00000000" w14:paraId="00000030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Аналитика и отчеты</w:t>
      </w:r>
    </w:p>
    <w:p w:rsidR="00000000" w:rsidDel="00000000" w:rsidP="00000000" w:rsidRDefault="00000000" w:rsidRPr="00000000" w14:paraId="00000031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Просмотр профиля пользователя</w:t>
      </w:r>
    </w:p>
    <w:p w:rsidR="00000000" w:rsidDel="00000000" w:rsidP="00000000" w:rsidRDefault="00000000" w:rsidRPr="00000000" w14:paraId="00000032">
      <w:pPr>
        <w:spacing w:line="276" w:lineRule="auto"/>
        <w:ind w:left="400" w:hanging="20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Поиск и фильтрация экспонатов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регистрации и аутентификации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Эта подсистема предоставляет пользователям доступ к платформе, обеспечивая процесс создания учетных записей и входа в систему. Она позволяет пользователям регистрироваться как участники или посетители, указывая имя, электронную почту и пароль, с последующим подтверждением данных через электронную почту.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управления выставками и ярмарками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Данная подсистема позволяет администраторам создавать и управлять виртуальными выставками и ярмарками, настраивая время проведения мероприятий, добавляя экспонентов, распределяя виртуальные стенды и создавая интерактивные элементы, такие как презентации, видеоконференции и вебинары.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взаимодействия с экспонентами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Эта подсистема позволяет экспонентам управлять своими виртуальными стендами. Они могут обновлять информацию о продуктах и услугах, загружать мультимедийные материалы и настраивать форму обратной связи с посетителями.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общения между участниками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Подсистема предоставляет возможность общения между участниками через текстовые сообщения, видеозвонки и групповые чаты. Она позволяет посетителям и экспонентам взаимодействовать, задавать вопросы и обсуждать предложения.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уведомлений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Подсистема уведомлений информирует пользователей о ключевых событиях на платформе, таких как начало и окончание мероприятий, новые сообщения и обновления на стендах. Уведомления могут быть отправлены через всплывающие сообщения на сайте, по электронной почте или в мобильном приложении.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аналитики и отчетов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Эта подсистема собирает и анализирует данные о посещаемости выставок и активности пользователей. Администраторы могут видеть статистику посещений своих стендов, анализировать поведение участников.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просмотра профиля пользователя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Данная подсистема позволяет пользователям управлять своей личной информацией, настройками безопасности и уведомлениями. Она также предоставляет возможность просматривать профили других участников и экспонентов, отправлять запросы на контакт и изучать предложения.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поиска и фильтрации экспонатов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Эта подсистема помогает пользователям находить интересующие их стенды и экспонаты с помощью фильтров по категориям, ключевым словам и типам продуктов. Она также предлагает персонализированные рекомендации на основе интересов и поведения пользователя.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Описание взаимодействия между подсистемами программы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регистрации и аутентификации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Интеграция с подсистемой уведомлений для отправки подтверждений регистрации.</w:t>
      </w:r>
    </w:p>
    <w:p w:rsidR="00000000" w:rsidDel="00000000" w:rsidP="00000000" w:rsidRDefault="00000000" w:rsidRPr="00000000" w14:paraId="00000047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Взаимодействие с подсистемой управления выставками и ярмарками, чтобы предоставить доступ к мероприятиям после аутентификации.</w:t>
      </w:r>
    </w:p>
    <w:p w:rsidR="00000000" w:rsidDel="00000000" w:rsidP="00000000" w:rsidRDefault="00000000" w:rsidRPr="00000000" w14:paraId="00000048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Взаимодействие со всеми остальными подсистемами, так как доступ к ним возможен только после аутентификации.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управления выставками и ярмарками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Связь с подсистемой взаимодействия с экспонентами для настройки виртуальных стендов.</w:t>
      </w:r>
    </w:p>
    <w:p w:rsidR="00000000" w:rsidDel="00000000" w:rsidP="00000000" w:rsidRDefault="00000000" w:rsidRPr="00000000" w14:paraId="0000004B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Интеграция с подсистемой уведомлений для информирования о предстоящих мероприятиях.</w:t>
      </w:r>
    </w:p>
    <w:p w:rsidR="00000000" w:rsidDel="00000000" w:rsidP="00000000" w:rsidRDefault="00000000" w:rsidRPr="00000000" w14:paraId="0000004C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Взаимодействие с подсистемой аналитики и отчетов для отслеживания эффективности мероприятий.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взаимодействия с экспонентами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Связь с подсистемой поиска и фильтрации экспонатов для помощи пользователям в нахождении нужных стендов.</w:t>
      </w:r>
    </w:p>
    <w:p w:rsidR="00000000" w:rsidDel="00000000" w:rsidP="00000000" w:rsidRDefault="00000000" w:rsidRPr="00000000" w14:paraId="0000004F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Интеграция с подсистемой уведомлений для информирования о действиях на стенде.</w:t>
      </w:r>
    </w:p>
    <w:p w:rsidR="00000000" w:rsidDel="00000000" w:rsidP="00000000" w:rsidRDefault="00000000" w:rsidRPr="00000000" w14:paraId="00000050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Взаимодействие с подсистемой общения между участниками для общения с посетителями.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общения между участниками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Интеграция с подсистемой уведомлений для отправки оповещений о новых сообщениях и запросах на связь.</w:t>
      </w:r>
    </w:p>
    <w:p w:rsidR="00000000" w:rsidDel="00000000" w:rsidP="00000000" w:rsidRDefault="00000000" w:rsidRPr="00000000" w14:paraId="00000053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Связь с подсистемой просмотра профиля пользователя для отображения информации о собеседнике.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уведомлений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Поддерживает информирование об изменениях во всех подсистемах, поэтому связана с каждой из них.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аналитики и отчетов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Связь с подсистемой управления выставками и ярмарками для сбора данных о мероприятиях.</w:t>
      </w:r>
    </w:p>
    <w:p w:rsidR="00000000" w:rsidDel="00000000" w:rsidP="00000000" w:rsidRDefault="00000000" w:rsidRPr="00000000" w14:paraId="00000058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Взаимодействие с подсистемой взаимодействия с экспонентами для предоставления статистики по стендам.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просмотра профиля пользователя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Интеграция с подсистемой регистрации и аутентификации для управления данными профиля для входа.</w:t>
      </w:r>
    </w:p>
    <w:p w:rsidR="00000000" w:rsidDel="00000000" w:rsidP="00000000" w:rsidRDefault="00000000" w:rsidRPr="00000000" w14:paraId="0000005B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Связь с подсистемой общения между участниками для просмотра информации о собеседниках.</w:t>
      </w:r>
    </w:p>
    <w:p w:rsidR="00000000" w:rsidDel="00000000" w:rsidP="00000000" w:rsidRDefault="00000000" w:rsidRPr="00000000" w14:paraId="0000005C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Интеграция с подсистемой уведомлений для настройки уведомлений.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Подсистема поиска и фильтрации экспонатов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Взаимодействие с подсистемой взаимодействия с экспонентами для отображения стендов и материалов.</w:t>
      </w:r>
    </w:p>
    <w:p w:rsidR="00000000" w:rsidDel="00000000" w:rsidP="00000000" w:rsidRDefault="00000000" w:rsidRPr="00000000" w14:paraId="0000005F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•</w:t>
        <w:tab/>
        <w:t xml:space="preserve">Интеграция с подсистемой управления выставками и ярмарками для поиска мероприятий.</w:t>
      </w:r>
    </w:p>
    <w:p w:rsidR="00000000" w:rsidDel="00000000" w:rsidP="00000000" w:rsidRDefault="00000000" w:rsidRPr="00000000" w14:paraId="00000060">
      <w:pPr>
        <w:spacing w:line="276" w:lineRule="auto"/>
        <w:ind w:left="400" w:hanging="20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Описание основных сценариев работы пользователя с программой</w:t>
      </w:r>
    </w:p>
    <w:p w:rsidR="00000000" w:rsidDel="00000000" w:rsidP="00000000" w:rsidRDefault="00000000" w:rsidRPr="00000000" w14:paraId="00000062">
      <w:pPr>
        <w:spacing w:line="276" w:lineRule="auto"/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 Пользователь регистрируется и создает учетную запись.</w:t>
      </w:r>
    </w:p>
    <w:p w:rsidR="00000000" w:rsidDel="00000000" w:rsidP="00000000" w:rsidRDefault="00000000" w:rsidRPr="00000000" w14:paraId="00000063">
      <w:pPr>
        <w:spacing w:line="276" w:lineRule="auto"/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 Система отправляет уведомление с подтверждением регистрации.</w:t>
      </w:r>
    </w:p>
    <w:p w:rsidR="00000000" w:rsidDel="00000000" w:rsidP="00000000" w:rsidRDefault="00000000" w:rsidRPr="00000000" w14:paraId="00000064">
      <w:pPr>
        <w:spacing w:line="276" w:lineRule="auto"/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3. Пользователь входит в систему и попадает на главную страницу платформы.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3.1. Пользователь просматривает список предстоящих выставок и ярмарок.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3.2. Пользователь выбирает интересующее его мероприятие и изучает доступные стенды.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3.3. Пользователь использует подсистему поиска и фильтрации для нахождения нужного стенда.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3.3.1. Пользователь отправляет запрос на контакт с экспонентом.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3.3.2. Пользователь загружает материалы со стенда или участвует в вебинаре.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3.3.3. Пользователь отправляет сообщение экспоненту через систему общения.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3.4. Пользователь переходит в свой профиль.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3.4.1. Пользователь просматривает историю посещений выставок.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3.4.2. Пользователь редактирует личные данные.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            3.4.3. Пользователь настраивает параметры безопасности и уведомлений.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center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Возможные направления развития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Улучшение взаимодействия между участниками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. Добавление видеоконференций, виртуальных переговорных комнат.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0e0e0e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Улучшение уведомлений.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Добавление уведомлений для администраторов о происходящих процессах в системе.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1"/>
          <w:szCs w:val="21"/>
          <w:rtl w:val="0"/>
        </w:rPr>
        <w:t xml:space="preserve">Улучшение аналитики.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 xml:space="preserve">Добавление аналитики для пользователей, чтобы можно было выбрать подходящую для них выставку.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/dzhrJ87gqco2IgWrbmft+J3A==">CgMxLjA4AHIhMWpjV2dLVG1fSFpwZkhmekY4ZEJIY1JuSnNndkVFTmxH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