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:rsidR="00782832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№2</w:t>
      </w:r>
    </w:p>
    <w:p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:rsidR="0078283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 система “</w:t>
      </w:r>
      <w:r w:rsidR="003B3C2E">
        <w:rPr>
          <w:rFonts w:ascii="Times New Roman" w:eastAsia="Times New Roman" w:hAnsi="Times New Roman" w:cs="Times New Roman"/>
          <w:sz w:val="24"/>
          <w:szCs w:val="24"/>
          <w:lang w:val="ru-RU"/>
        </w:rPr>
        <w:t>Компьютерная мышь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782832" w:rsidRPr="003B3C2E" w:rsidRDefault="003B3C2E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Воложинец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А.А.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, гр.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2170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:rsidR="00782832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782832" w:rsidRPr="003B3C2E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Гракова </w:t>
      </w:r>
      <w:r w:rsidR="003B3C2E">
        <w:rPr>
          <w:rFonts w:ascii="Times New Roman" w:eastAsia="Times New Roman" w:hAnsi="Times New Roman" w:cs="Times New Roman"/>
          <w:sz w:val="24"/>
          <w:szCs w:val="24"/>
          <w:lang w:val="ru-RU"/>
        </w:rPr>
        <w:t>Н.В.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3061"/>
        <w:gridCol w:w="1809"/>
        <w:gridCol w:w="1809"/>
        <w:gridCol w:w="1809"/>
      </w:tblGrid>
      <w:tr w:rsidR="0078283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#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критерия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Единица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Коэффициент a и b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Коэффициент s</w:t>
            </w:r>
          </w:p>
        </w:tc>
      </w:tr>
      <w:tr w:rsidR="0078283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q1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Разрешение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  <w:r w:rsidR="005B6B4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78283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CF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</w:t>
            </w:r>
            <w:proofErr w:type="spellStart"/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ена</w:t>
            </w:r>
            <w:proofErr w:type="spellEnd"/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78283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q3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Эргономика и дизайн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5B6B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78283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q4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кнопок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  <w:tr w:rsidR="00782832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q5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эксплуатации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балл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5/балл</w:t>
            </w:r>
          </w:p>
        </w:tc>
      </w:tr>
    </w:tbl>
    <w:p w:rsidR="00782832" w:rsidRDefault="00000000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21np1n659srs" w:colFirst="0" w:colLast="0"/>
      <w:bookmarkEnd w:id="0"/>
      <w:r>
        <w:t>Критерии оценки систем типа “</w:t>
      </w:r>
      <w:r w:rsidR="00CF444D">
        <w:rPr>
          <w:lang w:val="ru-RU"/>
        </w:rPr>
        <w:t>компьютерная мышь</w:t>
      </w:r>
      <w:r>
        <w:t>” по пятибалльной шкале</w:t>
      </w:r>
    </w:p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44DE5" w:rsidRDefault="0064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Разрешение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44DE5" w:rsidRDefault="0064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Очень высокое разрешение (более 10000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44DE5" w:rsidRDefault="0064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Высокое разрешение (8000-10000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44DE5" w:rsidRDefault="0064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Среднее разрешение (4000-8000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44DE5" w:rsidRDefault="0064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Низкое разрешение (2000-4000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44DE5" w:rsidRDefault="00644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Очень низкое разрешение (менее 2000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DPI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:rsidR="00782832" w:rsidRDefault="00782832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bookmarkStart w:id="1" w:name="_72w8cd3gkmvl" w:colFirst="0" w:colLast="0"/>
      <w:bookmarkEnd w:id="1"/>
    </w:p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Цена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903E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низкая цена (менее $10)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903E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Низкая цена ($10-$20)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Умеренная цена ($20-$50)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903E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 цена ($50-$100)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903E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 цена (более $100)</w:t>
            </w:r>
          </w:p>
        </w:tc>
      </w:tr>
    </w:tbl>
    <w:p w:rsidR="00782832" w:rsidRDefault="00782832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bookmarkStart w:id="2" w:name="_fr82mfv3d206" w:colFirst="0" w:colLast="0"/>
      <w:bookmarkEnd w:id="2"/>
    </w:p>
    <w:p w:rsidR="00782832" w:rsidRDefault="00000000">
      <w:r>
        <w:tab/>
      </w: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44DE5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Эргономика и дизайн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эргономичный дизайн, подходит для всех рук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Хороший эргономичный дизайн, удобный для большинства пользователей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Умеренно эргономичный, подходит для большинства пользователей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 эргономика, может потребоваться привыкание</w:t>
            </w:r>
          </w:p>
        </w:tc>
      </w:tr>
      <w:tr w:rsidR="00782832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Неэргономичный</w:t>
            </w:r>
            <w:proofErr w:type="spellEnd"/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дизайн, может вызывать дискомфорт</w:t>
            </w:r>
          </w:p>
        </w:tc>
      </w:tr>
    </w:tbl>
    <w:p w:rsidR="00782832" w:rsidRDefault="00782832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44DE5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Количество кнопок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Множество программных кнопок и макросов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 дополнительных кнопок (8+ кнопок)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Умеренное количество дополнительных кнопок (4-7 кнопок)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Ограниченное количество дополнительных кнопок (2-3 кнопки)</w:t>
            </w:r>
          </w:p>
        </w:tc>
      </w:tr>
      <w:tr w:rsidR="00782832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44DE5" w:rsidRDefault="00644DE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44DE5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кнопки (левая, правая и колесо)</w:t>
            </w:r>
          </w:p>
        </w:tc>
      </w:tr>
    </w:tbl>
    <w:p w:rsidR="00782832" w:rsidRDefault="00782832"/>
    <w:p w:rsidR="00782832" w:rsidRDefault="00782832"/>
    <w:p w:rsidR="003B3C2E" w:rsidRDefault="003B3C2E"/>
    <w:p w:rsidR="003B3C2E" w:rsidRDefault="003B3C2E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782832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Срок эксплуатации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Требование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Долгий срок службы (более 5 лет)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 срок службы (3-5 лет)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Умеренный срок службы (1-3 года)</w:t>
            </w:r>
          </w:p>
        </w:tc>
      </w:tr>
      <w:tr w:rsidR="00782832">
        <w:trPr>
          <w:trHeight w:val="44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Короткий срок службы (менее 1 года)</w:t>
            </w:r>
          </w:p>
        </w:tc>
      </w:tr>
      <w:tr w:rsidR="00782832">
        <w:trPr>
          <w:trHeight w:val="47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CF444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444D"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короткий срок службы (менее 6 месяцев)</w:t>
            </w:r>
          </w:p>
        </w:tc>
      </w:tr>
    </w:tbl>
    <w:p w:rsidR="00782832" w:rsidRDefault="0078283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832" w:rsidRDefault="00782832">
      <w:pPr>
        <w:pStyle w:val="2"/>
      </w:pPr>
      <w:bookmarkStart w:id="3" w:name="_b3a7l3qdv1c3" w:colFirst="0" w:colLast="0"/>
      <w:bookmarkEnd w:id="3"/>
    </w:p>
    <w:p w:rsidR="00782832" w:rsidRPr="00531F2A" w:rsidRDefault="00000000">
      <w:pPr>
        <w:pStyle w:val="2"/>
        <w:rPr>
          <w:lang w:val="ru-RU"/>
        </w:rPr>
      </w:pPr>
      <w:bookmarkStart w:id="4" w:name="_hd1n684pl30d" w:colFirst="0" w:colLast="0"/>
      <w:bookmarkEnd w:id="4"/>
      <w:r>
        <w:t>Описание нескольких систем</w:t>
      </w:r>
      <w:r w:rsidR="00531F2A">
        <w:rPr>
          <w:lang w:val="ru-RU"/>
        </w:rPr>
        <w:t xml:space="preserve"> </w:t>
      </w:r>
    </w:p>
    <w:p w:rsidR="00782832" w:rsidRDefault="00782832"/>
    <w:tbl>
      <w:tblPr>
        <w:tblStyle w:val="ab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215"/>
        <w:gridCol w:w="1635"/>
        <w:gridCol w:w="1335"/>
        <w:gridCol w:w="1425"/>
        <w:gridCol w:w="1455"/>
      </w:tblGrid>
      <w:tr w:rsidR="0078283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Производитель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Разрешение</w:t>
            </w:r>
            <w:r>
              <w:rPr>
                <w:lang w:val="en-US"/>
              </w:rPr>
              <w:t xml:space="preserve"> (DPI)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Цена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Эргономика и дизайн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Количество кнопок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Срок эксплуатации</w:t>
            </w:r>
          </w:p>
        </w:tc>
      </w:tr>
      <w:tr w:rsidR="0078283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Logitech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903E5D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78283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Razer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8283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SteelSeries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903E5D" w:rsidRDefault="009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78283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Corsair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903E5D" w:rsidRDefault="00903E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782832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A4tech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31F2A" w:rsidRDefault="00531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B6B49" w:rsidRDefault="005B6B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782832" w:rsidRDefault="00782832"/>
    <w:p w:rsidR="00782832" w:rsidRDefault="00000000">
      <w:pPr>
        <w:pStyle w:val="2"/>
      </w:pPr>
      <w:bookmarkStart w:id="5" w:name="_6a9iire5cpqh" w:colFirst="0" w:colLast="0"/>
      <w:bookmarkEnd w:id="5"/>
      <w:r>
        <w:lastRenderedPageBreak/>
        <w:t>Многокритериальная оценка</w:t>
      </w:r>
    </w:p>
    <w:p w:rsidR="00782832" w:rsidRDefault="00000000">
      <w:pPr>
        <w:jc w:val="center"/>
      </w:pPr>
      <w:r>
        <w:rPr>
          <w:noProof/>
        </w:rPr>
        <w:drawing>
          <wp:inline distT="114300" distB="114300" distL="114300" distR="114300">
            <wp:extent cx="2895600" cy="18383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2832" w:rsidRDefault="00782832"/>
    <w:tbl>
      <w:tblPr>
        <w:tblStyle w:val="ac"/>
        <w:tblW w:w="13380" w:type="dxa"/>
        <w:tblInd w:w="-1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7"/>
        <w:gridCol w:w="4467"/>
        <w:gridCol w:w="5716"/>
      </w:tblGrid>
      <w:tr w:rsidR="00782832" w:rsidTr="003B3C2E"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</w:pPr>
            <w:r>
              <w:t>Производитель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90AA8" w:rsidRDefault="00690AA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Аддитивно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690AA8" w:rsidRDefault="00690AA8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Мультипликативно</w:t>
            </w:r>
          </w:p>
        </w:tc>
      </w:tr>
      <w:tr w:rsidR="00782832" w:rsidTr="003B3C2E"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B49" w:rsidRPr="00CF444D" w:rsidRDefault="00CF444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Logitec</w:t>
            </w:r>
            <w:r w:rsidR="005B6B49">
              <w:rPr>
                <w:lang w:val="en-US"/>
              </w:rPr>
              <w:t>h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903E5D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0.</w:t>
            </w:r>
            <w:r w:rsidR="00903E5D">
              <w:rPr>
                <w:lang w:val="en-US"/>
              </w:rPr>
              <w:t>74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831D9A" w:rsidRDefault="00000000">
            <w:pPr>
              <w:widowControl w:val="0"/>
              <w:spacing w:line="240" w:lineRule="auto"/>
              <w:rPr>
                <w:lang w:val="ru-RU"/>
              </w:rPr>
            </w:pPr>
            <w:r>
              <w:t>0.5</w:t>
            </w:r>
            <w:r w:rsidR="00831D9A">
              <w:rPr>
                <w:lang w:val="ru-RU"/>
              </w:rPr>
              <w:t>7</w:t>
            </w:r>
          </w:p>
        </w:tc>
      </w:tr>
      <w:tr w:rsidR="00782832" w:rsidTr="003B3C2E"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Razer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903E5D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0.</w:t>
            </w:r>
            <w:r w:rsidR="00903E5D">
              <w:rPr>
                <w:lang w:val="en-US"/>
              </w:rPr>
              <w:t>7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831D9A" w:rsidRDefault="00000000">
            <w:pPr>
              <w:widowControl w:val="0"/>
              <w:spacing w:line="240" w:lineRule="auto"/>
              <w:rPr>
                <w:lang w:val="ru-RU"/>
              </w:rPr>
            </w:pPr>
            <w:r>
              <w:t>0.</w:t>
            </w:r>
            <w:r w:rsidR="00831D9A">
              <w:rPr>
                <w:lang w:val="ru-RU"/>
              </w:rPr>
              <w:t>55</w:t>
            </w:r>
          </w:p>
        </w:tc>
      </w:tr>
      <w:tr w:rsidR="00782832" w:rsidTr="003B3C2E"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SteelSeries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Default="00000000">
            <w:pPr>
              <w:widowControl w:val="0"/>
              <w:spacing w:line="240" w:lineRule="auto"/>
            </w:pPr>
            <w:r>
              <w:t>0.69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831D9A" w:rsidRDefault="00000000">
            <w:pPr>
              <w:widowControl w:val="0"/>
              <w:spacing w:line="240" w:lineRule="auto"/>
              <w:rPr>
                <w:lang w:val="ru-RU"/>
              </w:rPr>
            </w:pPr>
            <w:r>
              <w:t>0.5</w:t>
            </w:r>
            <w:r w:rsidR="00831D9A">
              <w:rPr>
                <w:lang w:val="ru-RU"/>
              </w:rPr>
              <w:t>4</w:t>
            </w:r>
          </w:p>
        </w:tc>
      </w:tr>
      <w:tr w:rsidR="00782832" w:rsidTr="003B3C2E"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Corsair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31F2A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0.</w:t>
            </w:r>
            <w:r w:rsidR="00531F2A">
              <w:rPr>
                <w:lang w:val="en-US"/>
              </w:rPr>
              <w:t>67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831D9A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0.5</w:t>
            </w:r>
            <w:r w:rsidR="00831D9A">
              <w:rPr>
                <w:lang w:val="ru-RU"/>
              </w:rPr>
              <w:t>2</w:t>
            </w:r>
          </w:p>
        </w:tc>
      </w:tr>
      <w:tr w:rsidR="00782832" w:rsidTr="003B3C2E">
        <w:trPr>
          <w:trHeight w:val="407"/>
        </w:trPr>
        <w:tc>
          <w:tcPr>
            <w:tcW w:w="3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CF444D" w:rsidRDefault="00CF444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A4tech</w:t>
            </w:r>
          </w:p>
        </w:tc>
        <w:tc>
          <w:tcPr>
            <w:tcW w:w="4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531F2A" w:rsidRDefault="00000000">
            <w:pPr>
              <w:widowControl w:val="0"/>
              <w:spacing w:line="240" w:lineRule="auto"/>
              <w:rPr>
                <w:lang w:val="en-US"/>
              </w:rPr>
            </w:pPr>
            <w:r>
              <w:t>0.</w:t>
            </w:r>
            <w:r w:rsidR="00531F2A">
              <w:rPr>
                <w:lang w:val="en-US"/>
              </w:rPr>
              <w:t>61</w:t>
            </w:r>
          </w:p>
        </w:tc>
        <w:tc>
          <w:tcPr>
            <w:tcW w:w="57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832" w:rsidRPr="00831D9A" w:rsidRDefault="00000000">
            <w:pPr>
              <w:widowControl w:val="0"/>
              <w:spacing w:line="240" w:lineRule="auto"/>
              <w:rPr>
                <w:lang w:val="ru-RU"/>
              </w:rPr>
            </w:pPr>
            <w:r>
              <w:t>0.</w:t>
            </w:r>
            <w:r w:rsidR="00831D9A">
              <w:rPr>
                <w:lang w:val="ru-RU"/>
              </w:rPr>
              <w:t>49</w:t>
            </w:r>
          </w:p>
        </w:tc>
      </w:tr>
    </w:tbl>
    <w:p w:rsidR="00782832" w:rsidRDefault="00782832"/>
    <w:p w:rsidR="00782832" w:rsidRDefault="00782832"/>
    <w:p w:rsidR="00782832" w:rsidRDefault="00782832"/>
    <w:p w:rsidR="00782832" w:rsidRDefault="00782832"/>
    <w:p w:rsidR="00782832" w:rsidRDefault="00000000" w:rsidP="005B6B49">
      <w:pPr>
        <w:pStyle w:val="2"/>
      </w:pPr>
      <w:bookmarkStart w:id="6" w:name="_3c1mpxhvkiea" w:colFirst="0" w:colLast="0"/>
      <w:bookmarkEnd w:id="6"/>
      <w:r>
        <w:t>Граф предпочтений</w:t>
      </w:r>
    </w:p>
    <w:p w:rsidR="00782832" w:rsidRDefault="00782832">
      <w:pPr>
        <w:jc w:val="center"/>
      </w:pPr>
    </w:p>
    <w:p w:rsidR="00782832" w:rsidRDefault="00831D9A">
      <w:pPr>
        <w:jc w:val="center"/>
      </w:pPr>
      <w:r>
        <w:rPr>
          <w:noProof/>
        </w:rPr>
        <w:drawing>
          <wp:inline distT="0" distB="0" distL="0" distR="0">
            <wp:extent cx="3048000" cy="2114601"/>
            <wp:effectExtent l="0" t="0" r="0" b="6350"/>
            <wp:docPr id="903884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84240" name="Рисунок 9038842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714" cy="214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32" w:rsidRDefault="00000000">
      <w:r>
        <w:t xml:space="preserve">Исходя из этого графа, лучшим выбором будет </w:t>
      </w:r>
      <w:r w:rsidR="00831D9A">
        <w:rPr>
          <w:lang w:val="en-US"/>
        </w:rPr>
        <w:t>Logitech</w:t>
      </w:r>
      <w:r>
        <w:t xml:space="preserve">, а худшим – </w:t>
      </w:r>
      <w:r w:rsidR="00831D9A">
        <w:rPr>
          <w:lang w:val="en-US"/>
        </w:rPr>
        <w:t>A</w:t>
      </w:r>
      <w:r w:rsidR="00831D9A" w:rsidRPr="00831D9A">
        <w:rPr>
          <w:lang w:val="ru-RU"/>
        </w:rPr>
        <w:t>4</w:t>
      </w:r>
      <w:r w:rsidR="00831D9A">
        <w:rPr>
          <w:lang w:val="en-US"/>
        </w:rPr>
        <w:t>tech</w:t>
      </w:r>
      <w:r>
        <w:t>.</w:t>
      </w:r>
    </w:p>
    <w:sectPr w:rsidR="007828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832"/>
    <w:rsid w:val="003B3C2E"/>
    <w:rsid w:val="00531F2A"/>
    <w:rsid w:val="005B6B49"/>
    <w:rsid w:val="00644DE5"/>
    <w:rsid w:val="00690AA8"/>
    <w:rsid w:val="00782832"/>
    <w:rsid w:val="00831D9A"/>
    <w:rsid w:val="00903E5D"/>
    <w:rsid w:val="00CF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7D63A7"/>
  <w15:docId w15:val="{6D717C59-5390-394A-90F0-EF6721A3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d">
    <w:name w:val="Placeholder Text"/>
    <w:basedOn w:val="a0"/>
    <w:uiPriority w:val="99"/>
    <w:semiHidden/>
    <w:rsid w:val="00644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0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Воложинец Архип Александрович</cp:lastModifiedBy>
  <cp:revision>2</cp:revision>
  <dcterms:created xsi:type="dcterms:W3CDTF">2023-09-12T19:47:00Z</dcterms:created>
  <dcterms:modified xsi:type="dcterms:W3CDTF">2023-09-12T19:47:00Z</dcterms:modified>
</cp:coreProperties>
</file>