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/>
        </w:rPr>
        <w:t>รูปแบบการประเมินโครงการหอพักสีขาว (หอพักปลอดภัย ไร้อบายมุขและยาเสพติด)</w:t>
        <w:br/>
      </w:r>
      <w:r>
        <w:rPr>
          <w:rFonts w:ascii="TH Sarabun New" w:hAnsi="TH Sarabun New"/>
          <w:b/>
          <w:sz w:val="32"/>
          <w:rFonts w:ascii="TH Sarabun New" w:hAnsi="TH Sarabun New" w:cs="TH Sarabun New"/>
        </w:rPr>
        <w:t>มหาวิทยาลัยอุบลราชธานี ประจำปีการศึกษา 2569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0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ข้อกำหนดมาตรฐานที่ต้องมี</w:t>
            </w:r>
          </w:p>
        </w:tc>
        <w:tc>
          <w:tcPr>
            <w:tcW w:type="dxa" w:w="172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ผลการประเมิน</w:t>
            </w:r>
          </w:p>
        </w:tc>
        <w:tc>
          <w:tcPr>
            <w:tcW w:type="dxa" w:w="15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ต้องมีครบ</w:t>
              <w:br/>
              <w:t>ทุกข้อ</w:t>
            </w:r>
          </w:p>
        </w:tc>
      </w:tr>
      <w:tr>
        <w:tc>
          <w:tcPr>
            <w:tcW w:type="dxa" w:w="6048"/>
            <w:vMerge/>
          </w:tcPr>
          <w:p/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มี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ไม่มี</w:t>
            </w:r>
          </w:p>
        </w:tc>
        <w:tc>
          <w:tcPr>
            <w:tcW w:type="dxa" w:w="1584"/>
            <w:vMerge/>
          </w:tcPr>
          <w:p/>
        </w:tc>
      </w:tr>
      <w:tr>
        <w:tc>
          <w:tcPr>
            <w:tcW w:type="dxa" w:w="93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ส่วนของพื้นที่หรืออาคารหอพัก</w:t>
            </w:r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1. มีป้ายชื่อและประเภทของหอพัก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2. มีห้องนอน ห้องน้ำ และห้องส้วม ที่สะอาด สะดวก ปลอดภัย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3. มีสถานที่พักสำหรับรับประทานอาหารหรือสถานที่ต้อนรับญาติผู้เยี่ยมเยียน และสิ่งอำนวยความสะดวกอื่นสำหรับผู้พักอาศัยและญาติผู้มาติดต่อ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4. มีระบบสาธารณูปโภคและระบบการรักษาความปลอดภัย เช่น ระบบกล้องวงจรปิด หรือเจ้าหน้าที่ รปภ.หรือผู้จัดการ/ผู้ดูแล อยู่ประจำภายในหอพัก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93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ส่วนเจ้าของผู้ประกอบการหอพัก</w:t>
            </w:r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1. มีภูมิลำเนาหรือถิ่นที่อยู่ในราชอาณาจักรไทย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2. จัดให้มีระเบียบประจำหอพักปิดประกาศ ไว้โดยเปิดเผยและเห็นได้ง่ายภายในหอพัก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3. ผู้ประกอบกิจการหอพัก ต้องเก็บรักษาทะเบียนผู้พักไว้เป็นเวลาอย่างน้อยสองปีนับแต่วันที่สัญญาเช่าสิ้นสุดลง โดยจะเก็บไว้ในรูปของข้อมูลอิเล็กทรอนิกส์ หรือรูปแบบใดก็ได้ และต้องให้อยู่ในสภาพที่ตรวจสอบได้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4. ดูแลรักษาความสะอาดด้านสุขลักษณะและอนามัยของหอพักให้เป็นไปตามกฎหมายว่าด้วยการสาธารณสุข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5. จัดให้มีแผนผังแสดงทางหนีไฟในแต่ละชั้นของหอพักและห้องพักทุกห้องและป้ายทางออกฉุกเฉิน ไว้ในแต่ละชั้นของหอพัก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6. มีเจ้าหน้าที่หอพักกำกับดูแลและอำนวยความสะดวกให้กับผู้พักในกรณีเกิดอัคคีภัย อุทกภัย วาตภัย หรือเกิดเหตุอันตรายใด ๆ ขึ้น ที่อาจมีผลกระทบต่อผู้พักอาศัย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0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ข้อกำหนดเพิ่มเติม</w:t>
            </w:r>
          </w:p>
        </w:tc>
        <w:tc>
          <w:tcPr>
            <w:tcW w:type="dxa" w:w="172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ผลการประเมิน</w:t>
            </w:r>
          </w:p>
        </w:tc>
        <w:tc>
          <w:tcPr>
            <w:tcW w:type="dxa" w:w="15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มีอย่างน้อย</w:t>
              <w:br/>
              <w:t>80% ขึ้นไป</w:t>
            </w:r>
          </w:p>
        </w:tc>
      </w:tr>
      <w:tr>
        <w:tc>
          <w:tcPr>
            <w:tcW w:type="dxa" w:w="6048"/>
            <w:vMerge/>
          </w:tcPr>
          <w:p/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มี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ไม่มี</w:t>
            </w:r>
          </w:p>
        </w:tc>
        <w:tc>
          <w:tcPr>
            <w:tcW w:type="dxa" w:w="1584"/>
            <w:vMerge/>
          </w:tcPr>
          <w:p/>
        </w:tc>
      </w:tr>
      <w:tr>
        <w:tc>
          <w:tcPr>
            <w:tcW w:type="dxa" w:w="93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1. ด้านความสะอาด</w:t>
            </w:r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1.1 ห้องพักมีความสะอาด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1.2 ห้องน้ำ ห้องส้วมสะอาด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1.3 ทางเดินภายในบริเวณหอพักมีความสะอาด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1.4 ถังขยะมีเพียงพอและมีความสะอาด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1.5 มีการดูแลรักษาและทำความสะอาดหอพัก สถานที่สันทนาการอเนกประสงค์ และบริเวณรอบหอพัก ให้สะอาดอยู่เสมอ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93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2. ด้านความสะดวก</w:t>
            </w:r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2.1 มีการให้บริการเข้าพัก - ออกจากหอพัก ตลอดเวลาที่หอพักเปิดทำการ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2.2 มีการให้บริการซ่อมบำรุงรักษาพัสดุภัณฑ์ภายในหอพัก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2.3 สามารถติดต่อเจ้าหน้าที่หอพักได้ 24 ชั่วโมงเมื่อเกิดเหตุจำเป็นเร่งด่วน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2.4 มีการให้บริการของเจ้าของ/ผู้จัดการ/ผู้ดูแล หอพักตลอด 24 ชั่วโมง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93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3. ด้านความเหมาะสม</w:t>
            </w:r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3.1 ห้องพักมีความสบาย และเหมาะสม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3.2 มีการจัดและตกแต่งอาคารหอพักมีความเหมาะสมสำหรับผู้พักอาศัย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3.3 มีสถานที่สำหรับทบทวนตำราและทำรายงานในหอพัก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3.4 มีห้องเอนกประสงค์ สถานที่พักผ่อน สันทนาการ ที่รับแขก ที่นั่งพักคอย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93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4. เคาน์เตอร์รับ-ส่งจดหมาย/พัสดุ/WIFI/โทรศัพท์/ติดต่อ-สอบถาม</w:t>
            </w:r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4.1 มีบอร์ดประชาสัมพันธ์ เคาน์เตอร์รับ-ส่งจดหมาย/พัสดุ บริการผู้พักอาศัย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4.2 มีช่องทางติดต่อสื่อสารที่สะดวกรวดเร็วได้ 24 ชั่วโมง เช่น เบอร์โทร/ไลน์ของหอพัก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4.3 มีการให้บริการระบบ INTERNET WIFI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4.4 มีเจ้าหน้าที่อยู่ประจำหรือมีห้องที่สามารถติดต่อ-สอบถาม การรับส่งพัสดุ - จดหมาย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93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/>
                <w:color w:val="000000"/>
                <w:sz w:val="30"/>
                <w:rFonts w:ascii="TH Sarabun New" w:hAnsi="TH Sarabun New" w:cs="TH Sarabun New"/>
              </w:rPr>
              <w:t>5. ด้านการให้บริการกำกับดูแลหอพักของเจ้าของ/ผู้จัดการ/ผู้ดูแล/รปภ</w:t>
            </w:r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5.1 ดูแลไม่ให้บุคคลอื่นที่ไม่ใช่ผู้พักเข้าไปในห้องพัก เว้นแต่ได้รับอนุญาตจากผู้จัดการ/ผู้ดูแล/รปภ ประจำหอพัก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</w:p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5.2 ดูแลไม่ให้มีการเล่นการพนัน เสพสุรา หรือยาเสพติดในหอพัก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5.3 ดูแลไม่ให้มีการกระทำการอันควรเชื่อได้ว่ามีการสมคบกันหรือร่วมกันกระทำการอันมิชอบ ด้วยกฎหมายและอาชญากรรม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5.4 ดูแลไม่ให้ผู้พักอาศัยก่อความรำคาญแก่ผู้พักอาศัยอื่นหรือผู้ที่อยู่อาศัยในบริเวณใกล้เคียงกับหอพัก หรือชุมชน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5.5 ให้ความช่วยเหลือและแจ้งให้บิดามารดาหรือผู้ปกครองของผู้พักทราบโดยทันที ในกรณีที่ปรากฏว่าผู้พักได้รับอันตรายเพราะเจ็บป่วยหรือเหตุอื่นใด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5.6 เจ้าของ/ผู้จัดการ/ผู้ดูแลหอพักต้องมีการจดบันทึกในกรณีผู้พักอาศัยย้ายไปพักอาศัยยังที่อื่นโดยไม่แจ้งให้ทราบ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c>
          <w:tcPr>
            <w:tcW w:type="dxa" w:w="60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 New" w:hAnsi="TH Sarabun New"/>
                <w:b w:val="0"/>
                <w:color w:val="000000"/>
                <w:sz w:val="30"/>
                <w:rFonts w:ascii="TH Sarabun New" w:hAnsi="TH Sarabun New" w:cs="TH Sarabun New"/>
              </w:rPr>
              <w:t>5.7 จัดให้มียาและเวชภัณฑ์ที่จำเป็นไว้ในหอพักเพื่อให้ความช่วยเหลือเบื้องต้นแก่ผู้พักที่เจ็บป่วย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</w:p>
        </w:tc>
        <w:tc>
          <w:tcPr>
            <w:tcW w:type="dxa" w:w="158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