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F8C99" w14:textId="34675904" w:rsidR="003452B0" w:rsidRPr="003452B0" w:rsidRDefault="003452B0" w:rsidP="003452B0">
      <w:pPr>
        <w:pStyle w:val="a7"/>
        <w:rPr>
          <w:rFonts w:asciiTheme="minorHAnsi" w:hAnsiTheme="minorHAnsi" w:cstheme="minorHAnsi"/>
          <w:sz w:val="44"/>
          <w:szCs w:val="44"/>
        </w:rPr>
      </w:pPr>
      <w:r w:rsidRPr="003452B0">
        <w:rPr>
          <w:rFonts w:asciiTheme="minorHAnsi" w:hAnsiTheme="minorHAnsi" w:cstheme="minorHAnsi"/>
          <w:sz w:val="44"/>
          <w:szCs w:val="44"/>
        </w:rPr>
        <w:t>User Manual</w:t>
      </w:r>
    </w:p>
    <w:p w14:paraId="7BCEB4A8" w14:textId="282AC6C8" w:rsidR="003452B0" w:rsidRPr="003452B0" w:rsidRDefault="003452B0" w:rsidP="003452B0">
      <w:pPr>
        <w:pStyle w:val="a7"/>
        <w:rPr>
          <w:rFonts w:asciiTheme="minorHAnsi" w:hAnsiTheme="minorHAnsi" w:cstheme="minorHAnsi"/>
          <w:sz w:val="44"/>
          <w:szCs w:val="44"/>
        </w:rPr>
      </w:pPr>
      <w:r w:rsidRPr="003452B0">
        <w:rPr>
          <w:rFonts w:asciiTheme="minorHAnsi" w:hAnsiTheme="minorHAnsi" w:cstheme="minorHAnsi"/>
          <w:sz w:val="44"/>
          <w:szCs w:val="44"/>
        </w:rPr>
        <w:t>For</w:t>
      </w:r>
    </w:p>
    <w:p w14:paraId="634A05B0" w14:textId="0C18B46F" w:rsidR="001A0AE6" w:rsidRPr="003452B0" w:rsidRDefault="003452B0" w:rsidP="003452B0">
      <w:pPr>
        <w:pStyle w:val="a7"/>
        <w:rPr>
          <w:rFonts w:asciiTheme="minorHAnsi" w:hAnsiTheme="minorHAnsi" w:cstheme="minorHAnsi"/>
          <w:sz w:val="44"/>
          <w:szCs w:val="44"/>
        </w:rPr>
      </w:pPr>
      <w:r w:rsidRPr="003452B0">
        <w:rPr>
          <w:rFonts w:asciiTheme="minorHAnsi" w:hAnsiTheme="minorHAnsi" w:cstheme="minorHAnsi"/>
          <w:sz w:val="44"/>
          <w:szCs w:val="44"/>
        </w:rPr>
        <w:t>Data Search Algorithms Complexity Comparison Program</w:t>
      </w:r>
    </w:p>
    <w:p w14:paraId="29C92ED2" w14:textId="77777777" w:rsidR="001A0AE6" w:rsidRPr="006B0C29" w:rsidRDefault="001A0AE6" w:rsidP="006B0C29"/>
    <w:p w14:paraId="5903DD17" w14:textId="77777777" w:rsidR="007C40F9" w:rsidRPr="00561FA7" w:rsidRDefault="007C40F9" w:rsidP="006B0C29">
      <w:pPr>
        <w:spacing w:line="276" w:lineRule="auto"/>
        <w:rPr>
          <w:b/>
          <w:bCs/>
          <w:sz w:val="32"/>
          <w:szCs w:val="36"/>
        </w:rPr>
      </w:pPr>
      <w:r w:rsidRPr="00561FA7">
        <w:rPr>
          <w:b/>
          <w:bCs/>
          <w:sz w:val="32"/>
          <w:szCs w:val="36"/>
        </w:rPr>
        <w:t>Function Description:</w:t>
      </w:r>
    </w:p>
    <w:p w14:paraId="0445A409" w14:textId="5647A68A" w:rsidR="007C40F9" w:rsidRPr="006B0C29" w:rsidRDefault="007C40F9" w:rsidP="006B0C29">
      <w:pPr>
        <w:spacing w:line="276" w:lineRule="auto"/>
      </w:pPr>
      <w:r w:rsidRPr="006B0C29">
        <w:t>This software is used to analyze the complexity analysis and compar</w:t>
      </w:r>
      <w:r w:rsidR="005F4E12" w:rsidRPr="006B0C29">
        <w:t>e</w:t>
      </w:r>
      <w:r w:rsidRPr="006B0C29">
        <w:t xml:space="preserve"> different data structures for searching the same input data, and present the analysis results to users.</w:t>
      </w:r>
    </w:p>
    <w:p w14:paraId="1FED9B05" w14:textId="77777777" w:rsidR="00C86573" w:rsidRPr="006B0C29" w:rsidRDefault="00C86573" w:rsidP="006B0C29">
      <w:pPr>
        <w:spacing w:line="276" w:lineRule="auto"/>
      </w:pPr>
    </w:p>
    <w:p w14:paraId="4E16579F" w14:textId="149309D3" w:rsidR="007C40F9" w:rsidRPr="00561FA7" w:rsidRDefault="007C40F9" w:rsidP="006B0C29">
      <w:pPr>
        <w:spacing w:line="276" w:lineRule="auto"/>
        <w:rPr>
          <w:b/>
          <w:bCs/>
          <w:sz w:val="32"/>
          <w:szCs w:val="36"/>
        </w:rPr>
      </w:pPr>
      <w:r w:rsidRPr="00561FA7">
        <w:rPr>
          <w:b/>
          <w:bCs/>
          <w:sz w:val="32"/>
          <w:szCs w:val="36"/>
        </w:rPr>
        <w:t xml:space="preserve">Instructions of </w:t>
      </w:r>
      <w:r w:rsidR="00925667" w:rsidRPr="00561FA7">
        <w:rPr>
          <w:b/>
          <w:bCs/>
          <w:sz w:val="32"/>
          <w:szCs w:val="36"/>
        </w:rPr>
        <w:t>O</w:t>
      </w:r>
      <w:r w:rsidRPr="00561FA7">
        <w:rPr>
          <w:b/>
          <w:bCs/>
          <w:sz w:val="32"/>
          <w:szCs w:val="36"/>
        </w:rPr>
        <w:t>peration Steps:</w:t>
      </w:r>
    </w:p>
    <w:p w14:paraId="7E3F77DA" w14:textId="77777777" w:rsidR="00F573DF" w:rsidRDefault="007C40F9" w:rsidP="008605F8">
      <w:pPr>
        <w:spacing w:line="276" w:lineRule="auto"/>
        <w:ind w:firstLine="420"/>
      </w:pPr>
      <w:r w:rsidRPr="006B0C29">
        <w:t xml:space="preserve">Step 1: First, we run the program into the home page of the software (as shown in Figure 1). Then, we need to select at least one </w:t>
      </w:r>
      <w:r w:rsidR="005F4E12" w:rsidRPr="006B0C29">
        <w:t>choice.</w:t>
      </w:r>
      <w:r w:rsidR="00F573DF">
        <w:t xml:space="preserve"> </w:t>
      </w:r>
      <w:r w:rsidRPr="006B0C29">
        <w:t>For the above data structure, we use the drop-down selection box to select the data structure of different modes,</w:t>
      </w:r>
      <w:r w:rsidR="00F573DF">
        <w:t xml:space="preserve"> </w:t>
      </w:r>
      <w:proofErr w:type="gramStart"/>
      <w:r w:rsidRPr="006B0C29">
        <w:t>We</w:t>
      </w:r>
      <w:proofErr w:type="gramEnd"/>
      <w:r w:rsidRPr="006B0C29">
        <w:t xml:space="preserve"> can choose the bounded/unbounded mode,</w:t>
      </w:r>
      <w:r w:rsidR="005F4E12" w:rsidRPr="006B0C29">
        <w:t xml:space="preserve"> and</w:t>
      </w:r>
      <w:r w:rsidRPr="006B0C29">
        <w:t xml:space="preserve"> we can choose the ordered and unordered mode, we can choose the search implementation. Ha</w:t>
      </w:r>
      <w:r w:rsidR="00634BC4">
        <w:t xml:space="preserve">ving selected at least one data </w:t>
      </w:r>
      <w:r w:rsidRPr="006B0C29">
        <w:t xml:space="preserve">structure we can then click confirm and Next to proceed to the next step. The above are the main functions. We can also click Menu --&gt; Instructions to enter the software Instructions window to see how to use the software (as shown in </w:t>
      </w:r>
      <w:r w:rsidR="00C81C83" w:rsidRPr="006B0C29">
        <w:t>F</w:t>
      </w:r>
      <w:r w:rsidRPr="006B0C29">
        <w:t>ig</w:t>
      </w:r>
      <w:r w:rsidR="00C81C83" w:rsidRPr="006B0C29">
        <w:t>.</w:t>
      </w:r>
      <w:r w:rsidRPr="006B0C29">
        <w:t xml:space="preserve"> 2).</w:t>
      </w:r>
    </w:p>
    <w:p w14:paraId="468B49F2" w14:textId="6A3F3FFA" w:rsidR="00EE69AE" w:rsidRDefault="006D41FC" w:rsidP="008605F8">
      <w:pPr>
        <w:spacing w:line="276" w:lineRule="auto"/>
        <w:ind w:firstLine="420"/>
      </w:pPr>
      <w:r w:rsidRPr="006D41FC">
        <w:t>Note</w:t>
      </w:r>
      <w:r>
        <w:rPr>
          <w:rFonts w:hint="eastAsia"/>
        </w:rPr>
        <w:t>:</w:t>
      </w:r>
      <w:r>
        <w:t xml:space="preserve"> </w:t>
      </w:r>
      <w:r w:rsidRPr="006D41FC">
        <w:t xml:space="preserve">when </w:t>
      </w:r>
      <w:r>
        <w:t>the user</w:t>
      </w:r>
      <w:r w:rsidR="008605F8">
        <w:rPr>
          <w:rFonts w:hint="eastAsia"/>
        </w:rPr>
        <w:t>s</w:t>
      </w:r>
      <w:r w:rsidRPr="006D41FC">
        <w:t xml:space="preserve"> click the "Confirm and Next"</w:t>
      </w:r>
      <w:r>
        <w:t xml:space="preserve"> button</w:t>
      </w:r>
      <w:r w:rsidRPr="006D41FC">
        <w:t xml:space="preserve">, </w:t>
      </w:r>
      <w:r>
        <w:t>they</w:t>
      </w:r>
      <w:r w:rsidRPr="006D41FC">
        <w:t xml:space="preserve"> must ensure that at least one data structure has been selected, otherwise a prompt will pop up, such as</w:t>
      </w:r>
      <w:r w:rsidRPr="006D41FC">
        <w:rPr>
          <w:rFonts w:hint="eastAsia"/>
        </w:rPr>
        <w:t xml:space="preserve"> </w:t>
      </w:r>
      <w:r w:rsidR="00DD0A53" w:rsidRPr="006D41FC">
        <w:rPr>
          <w:rFonts w:hint="eastAsia"/>
        </w:rPr>
        <w:t>(</w:t>
      </w:r>
      <w:r w:rsidR="00C370F0" w:rsidRPr="006D41FC">
        <w:t>as shown in Fig.3</w:t>
      </w:r>
      <w:r w:rsidR="00DD0A53" w:rsidRPr="006D41FC">
        <w:t>)</w:t>
      </w:r>
    </w:p>
    <w:p w14:paraId="6B513E87" w14:textId="77777777" w:rsidR="006D41FC" w:rsidRPr="006D41FC" w:rsidRDefault="006D41FC" w:rsidP="006D41FC">
      <w:pPr>
        <w:spacing w:line="276" w:lineRule="auto"/>
      </w:pPr>
    </w:p>
    <w:p w14:paraId="6393A239" w14:textId="77777777" w:rsidR="00D958AA" w:rsidRPr="00925667" w:rsidRDefault="00CF4329" w:rsidP="007C40F9">
      <w:pPr>
        <w:jc w:val="center"/>
        <w:rPr>
          <w:rFonts w:ascii="Calibri" w:hAnsi="Calibri" w:cs="Calibri"/>
        </w:rPr>
      </w:pPr>
      <w:r w:rsidRPr="00925667">
        <w:rPr>
          <w:rFonts w:ascii="Calibri" w:hAnsi="Calibri" w:cs="Calibri"/>
          <w:noProof/>
        </w:rPr>
        <w:drawing>
          <wp:inline distT="0" distB="0" distL="0" distR="0" wp14:anchorId="26CDFBA3" wp14:editId="1869677B">
            <wp:extent cx="4756150" cy="2932424"/>
            <wp:effectExtent l="0" t="0" r="6350" b="1905"/>
            <wp:docPr id="12" name="图片 12" descr="C:\Users\x\AppData\Local\Temp\16065771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\AppData\Local\Temp\1606577162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927" cy="295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40B8" w14:textId="544CB1ED" w:rsidR="00C36D96" w:rsidRPr="00925667" w:rsidRDefault="00C81C83" w:rsidP="003C31F5">
      <w:pPr>
        <w:jc w:val="center"/>
        <w:rPr>
          <w:rFonts w:ascii="Calibri" w:hAnsi="Calibri" w:cs="Calibri"/>
        </w:rPr>
      </w:pPr>
      <w:r w:rsidRPr="00925667">
        <w:rPr>
          <w:rFonts w:ascii="Calibri" w:hAnsi="Calibri" w:cs="Calibri"/>
        </w:rPr>
        <w:t>Fig. 1</w:t>
      </w:r>
    </w:p>
    <w:p w14:paraId="2A96AEC8" w14:textId="2D863A63" w:rsidR="0063223F" w:rsidRPr="00925667" w:rsidRDefault="004118B4" w:rsidP="007C40F9">
      <w:pPr>
        <w:widowControl/>
        <w:jc w:val="center"/>
        <w:rPr>
          <w:rFonts w:ascii="Calibri" w:eastAsia="宋体" w:hAnsi="Calibri" w:cs="Calibri"/>
          <w:kern w:val="0"/>
          <w:sz w:val="24"/>
          <w:szCs w:val="24"/>
        </w:rPr>
      </w:pPr>
      <w:r w:rsidRPr="00925667">
        <w:rPr>
          <w:rFonts w:ascii="Calibri" w:eastAsia="宋体" w:hAnsi="Calibri" w:cs="Calibri"/>
          <w:noProof/>
          <w:kern w:val="0"/>
          <w:sz w:val="24"/>
          <w:szCs w:val="24"/>
        </w:rPr>
        <w:lastRenderedPageBreak/>
        <w:drawing>
          <wp:inline distT="0" distB="0" distL="0" distR="0" wp14:anchorId="4EE20C1F" wp14:editId="50F7D2B5">
            <wp:extent cx="1219200" cy="1092200"/>
            <wp:effectExtent l="0" t="0" r="0" b="0"/>
            <wp:docPr id="4" name="图片 4" descr="C:\Users\x\AppData\Local\Temp\160657690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\AppData\Local\Temp\1606576904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964CE" w14:textId="06DC31B8" w:rsidR="00C81C83" w:rsidRPr="00925667" w:rsidRDefault="00C81C83" w:rsidP="00C81C83">
      <w:pPr>
        <w:jc w:val="center"/>
        <w:rPr>
          <w:rFonts w:ascii="Calibri" w:hAnsi="Calibri" w:cs="Calibri"/>
        </w:rPr>
      </w:pPr>
      <w:r w:rsidRPr="00925667">
        <w:rPr>
          <w:rFonts w:ascii="Calibri" w:hAnsi="Calibri" w:cs="Calibri"/>
        </w:rPr>
        <w:t>Fig. 2</w:t>
      </w:r>
    </w:p>
    <w:p w14:paraId="540A31B6" w14:textId="77777777" w:rsidR="00080B5F" w:rsidRDefault="00D64C1A" w:rsidP="00080B5F">
      <w:pPr>
        <w:widowControl/>
        <w:ind w:leftChars="200" w:left="420"/>
        <w:jc w:val="center"/>
      </w:pPr>
      <w:r w:rsidRPr="00D64C1A">
        <w:rPr>
          <w:rFonts w:ascii="Calibri" w:hAnsi="Calibri" w:cs="Calibri"/>
          <w:noProof/>
          <w:kern w:val="0"/>
          <w:szCs w:val="21"/>
        </w:rPr>
        <w:drawing>
          <wp:inline distT="0" distB="0" distL="0" distR="0" wp14:anchorId="7DCB83B0" wp14:editId="6FDEC6C2">
            <wp:extent cx="5365871" cy="3308350"/>
            <wp:effectExtent l="0" t="0" r="6350" b="6350"/>
            <wp:docPr id="2" name="图片 2" descr="C:\Users\x\AppData\Local\Temp\16066371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\AppData\Local\Temp\160663713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30" cy="331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97D7" w14:textId="77777777" w:rsidR="00AB484F" w:rsidRDefault="003D77F9" w:rsidP="00AB484F">
      <w:pPr>
        <w:widowControl/>
        <w:ind w:leftChars="200" w:left="420"/>
        <w:jc w:val="center"/>
      </w:pPr>
      <w:r>
        <w:rPr>
          <w:rFonts w:hint="eastAsia"/>
        </w:rPr>
        <w:t>F</w:t>
      </w:r>
      <w:r>
        <w:t>ig.3</w:t>
      </w:r>
    </w:p>
    <w:p w14:paraId="088CF9D9" w14:textId="77777777" w:rsidR="00AB484F" w:rsidRDefault="00EC5BF3" w:rsidP="008605F8">
      <w:pPr>
        <w:widowControl/>
        <w:ind w:firstLine="420"/>
      </w:pPr>
      <w:r>
        <w:t>Step 2: In this step (Figure 4</w:t>
      </w:r>
      <w:r w:rsidR="007C40F9" w:rsidRPr="006B0C29">
        <w:t>), users select different types of test data according to their own needs, including character type and Integer type, corresponding to button</w:t>
      </w:r>
      <w:r w:rsidR="005F4E12" w:rsidRPr="006B0C29">
        <w:t>s</w:t>
      </w:r>
      <w:r w:rsidR="007C40F9" w:rsidRPr="006B0C29">
        <w:t xml:space="preserve"> "String Type" and "Integer Type" respectively.</w:t>
      </w:r>
      <w:r w:rsidR="00737859" w:rsidRPr="006B0C29">
        <w:t xml:space="preserve"> </w:t>
      </w:r>
      <w:r w:rsidR="007C40F9" w:rsidRPr="006B0C29">
        <w:t>To select character data, we need to click "Select a file" to open the window and select a file that contributes data. We need to enter the "Input a file separator" box in the "Input a file separator" box, for example ", ""," ", "|", etc. The user can determine this.</w:t>
      </w:r>
      <w:r w:rsidR="00C81C83" w:rsidRPr="006B0C29">
        <w:t xml:space="preserve"> </w:t>
      </w:r>
      <w:r w:rsidR="007C40F9" w:rsidRPr="006B0C29">
        <w:t>If di</w:t>
      </w:r>
      <w:r w:rsidR="007F796E">
        <w:t>gital data is selected (Figure 5</w:t>
      </w:r>
      <w:r w:rsidR="007C40F9" w:rsidRPr="006B0C29">
        <w:t xml:space="preserve">), we need to click the button "Generate 2000 Random Numbers" to make the system automatically Generate 2000 random test data within 2000.When the required data has been generated, we can click </w:t>
      </w:r>
      <w:r w:rsidR="005F4E12" w:rsidRPr="006B0C29">
        <w:t>“</w:t>
      </w:r>
      <w:r w:rsidR="007C40F9" w:rsidRPr="006B0C29">
        <w:t xml:space="preserve">confirm and </w:t>
      </w:r>
      <w:r w:rsidR="005F4E12" w:rsidRPr="006B0C29">
        <w:t>n</w:t>
      </w:r>
      <w:r w:rsidR="007C40F9" w:rsidRPr="006B0C29">
        <w:t>ext</w:t>
      </w:r>
      <w:r w:rsidR="005F4E12" w:rsidRPr="006B0C29">
        <w:t>”</w:t>
      </w:r>
      <w:r w:rsidR="007C40F9" w:rsidRPr="006B0C29">
        <w:t xml:space="preserve"> to move to the next step.</w:t>
      </w:r>
      <w:r w:rsidR="00AC6ADE" w:rsidRPr="006B0C29">
        <w:t xml:space="preserve"> </w:t>
      </w:r>
    </w:p>
    <w:p w14:paraId="5C969372" w14:textId="40A1D40D" w:rsidR="00EA0CC0" w:rsidRPr="00835531" w:rsidRDefault="00835531" w:rsidP="008605F8">
      <w:pPr>
        <w:ind w:firstLine="420"/>
      </w:pPr>
      <w:r>
        <w:t>N</w:t>
      </w:r>
      <w:r w:rsidRPr="00835531">
        <w:t>ote</w:t>
      </w:r>
      <w:r>
        <w:t>:</w:t>
      </w:r>
      <w:r w:rsidRPr="00835531">
        <w:t xml:space="preserve"> </w:t>
      </w:r>
      <w:r w:rsidRPr="006D41FC">
        <w:t xml:space="preserve">when </w:t>
      </w:r>
      <w:r>
        <w:t>the user</w:t>
      </w:r>
      <w:r w:rsidRPr="006D41FC">
        <w:t xml:space="preserve"> click</w:t>
      </w:r>
      <w:r>
        <w:t>s</w:t>
      </w:r>
      <w:r w:rsidRPr="006D41FC">
        <w:t xml:space="preserve"> the "Confirm and Next"</w:t>
      </w:r>
      <w:r>
        <w:t xml:space="preserve"> button,</w:t>
      </w:r>
      <w:r w:rsidRPr="00835531">
        <w:t xml:space="preserve"> checks to see if the test data file has been selected, if the separator has been entered, or if 2,000 random integers have been generated, or if it has not, a prompt will pop up</w:t>
      </w:r>
      <w:r w:rsidRPr="00835531">
        <w:rPr>
          <w:rFonts w:hint="eastAsia"/>
        </w:rPr>
        <w:t xml:space="preserve"> </w:t>
      </w:r>
      <w:r w:rsidR="002304EB" w:rsidRPr="00835531">
        <w:rPr>
          <w:rFonts w:hint="eastAsia"/>
        </w:rPr>
        <w:t>(</w:t>
      </w:r>
      <w:r w:rsidR="00514307" w:rsidRPr="00835531">
        <w:t>as shown in Fig.</w:t>
      </w:r>
      <w:r w:rsidR="00F3742E" w:rsidRPr="00835531">
        <w:t>6</w:t>
      </w:r>
      <w:r w:rsidR="00861835" w:rsidRPr="00835531">
        <w:t xml:space="preserve"> and Fig.</w:t>
      </w:r>
      <w:r w:rsidR="00F3742E" w:rsidRPr="00835531">
        <w:t>7</w:t>
      </w:r>
      <w:r w:rsidR="002304EB" w:rsidRPr="00835531">
        <w:t>)</w:t>
      </w:r>
    </w:p>
    <w:p w14:paraId="7FC7E29D" w14:textId="77777777" w:rsidR="00AB484F" w:rsidRPr="00835531" w:rsidRDefault="00AB484F" w:rsidP="00835531"/>
    <w:p w14:paraId="35A9718F" w14:textId="1A853DCC" w:rsidR="00617F45" w:rsidRPr="00925667" w:rsidRDefault="00B44297" w:rsidP="007C40F9">
      <w:pPr>
        <w:widowControl/>
        <w:jc w:val="center"/>
        <w:rPr>
          <w:rFonts w:ascii="Calibri" w:hAnsi="Calibri" w:cs="Calibri"/>
          <w:kern w:val="0"/>
          <w:szCs w:val="21"/>
        </w:rPr>
      </w:pPr>
      <w:r w:rsidRPr="00B44297">
        <w:rPr>
          <w:rFonts w:ascii="Calibri" w:hAnsi="Calibri" w:cs="Calibri"/>
          <w:noProof/>
          <w:kern w:val="0"/>
          <w:szCs w:val="21"/>
        </w:rPr>
        <w:lastRenderedPageBreak/>
        <w:drawing>
          <wp:inline distT="0" distB="0" distL="0" distR="0" wp14:anchorId="26E7E0DE" wp14:editId="652E289A">
            <wp:extent cx="5086350" cy="3136011"/>
            <wp:effectExtent l="0" t="0" r="0" b="7620"/>
            <wp:docPr id="1" name="图片 1" descr="C:\Users\x\AppData\Local\Temp\16066157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\AppData\Local\Temp\160661570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21" cy="315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7525" w14:textId="1714EF48" w:rsidR="00C81C83" w:rsidRPr="00925667" w:rsidRDefault="002C7A02" w:rsidP="00C81C83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Fig. 4</w:t>
      </w:r>
    </w:p>
    <w:p w14:paraId="0A065E6A" w14:textId="77777777" w:rsidR="00737859" w:rsidRPr="00925667" w:rsidRDefault="00737859" w:rsidP="00C81C83">
      <w:pPr>
        <w:jc w:val="center"/>
        <w:rPr>
          <w:rFonts w:ascii="Calibri" w:hAnsi="Calibri" w:cs="Calibri"/>
        </w:rPr>
      </w:pPr>
    </w:p>
    <w:p w14:paraId="17631243" w14:textId="77777777" w:rsidR="00053FB4" w:rsidRPr="00925667" w:rsidRDefault="00B75F5C" w:rsidP="00053FB4">
      <w:pPr>
        <w:jc w:val="center"/>
        <w:rPr>
          <w:rFonts w:ascii="Calibri" w:hAnsi="Calibri" w:cs="Calibri"/>
        </w:rPr>
      </w:pPr>
      <w:r w:rsidRPr="00925667">
        <w:rPr>
          <w:rFonts w:ascii="Calibri" w:hAnsi="Calibri" w:cs="Calibri"/>
          <w:noProof/>
        </w:rPr>
        <w:drawing>
          <wp:inline distT="0" distB="0" distL="0" distR="0" wp14:anchorId="6B3BBC65" wp14:editId="6DB76B98">
            <wp:extent cx="5092700" cy="3139925"/>
            <wp:effectExtent l="0" t="0" r="0" b="3810"/>
            <wp:docPr id="9" name="图片 9" descr="C:\Users\x\AppData\Local\Temp\16065769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\AppData\Local\Temp\160657696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842" cy="314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AFA1" w14:textId="19904804" w:rsidR="00C81C83" w:rsidRPr="00925667" w:rsidRDefault="00DA6B47" w:rsidP="00C81C83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Fig. 5</w:t>
      </w:r>
    </w:p>
    <w:p w14:paraId="61F31226" w14:textId="36EB9DCC" w:rsidR="00C81C83" w:rsidRDefault="00604644" w:rsidP="00604644">
      <w:pPr>
        <w:ind w:firstLine="420"/>
        <w:jc w:val="center"/>
        <w:rPr>
          <w:rFonts w:ascii="Calibri" w:hAnsi="Calibri" w:cs="Calibri"/>
          <w:color w:val="333333"/>
          <w:szCs w:val="21"/>
          <w:shd w:val="clear" w:color="auto" w:fill="F7F8FA"/>
        </w:rPr>
      </w:pPr>
      <w:r w:rsidRPr="00604644">
        <w:rPr>
          <w:rFonts w:ascii="Calibri" w:hAnsi="Calibri" w:cs="Calibri"/>
          <w:noProof/>
          <w:color w:val="333333"/>
          <w:szCs w:val="21"/>
          <w:shd w:val="clear" w:color="auto" w:fill="F7F8FA"/>
        </w:rPr>
        <w:lastRenderedPageBreak/>
        <w:drawing>
          <wp:inline distT="0" distB="0" distL="0" distR="0" wp14:anchorId="46B05DCC" wp14:editId="70FC4161">
            <wp:extent cx="5262880" cy="3244850"/>
            <wp:effectExtent l="0" t="0" r="0" b="0"/>
            <wp:docPr id="3" name="图片 3" descr="C:\Users\x\AppData\Local\Temp\16066376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\AppData\Local\Temp\160663764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08" cy="326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491A" w14:textId="1F4D1E7F" w:rsidR="00CD3938" w:rsidRPr="00925667" w:rsidRDefault="00FC2E17" w:rsidP="00CD3938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Fig. </w:t>
      </w:r>
      <w:r w:rsidR="004A4645">
        <w:rPr>
          <w:rFonts w:ascii="Calibri" w:hAnsi="Calibri" w:cs="Calibri"/>
        </w:rPr>
        <w:t>6</w:t>
      </w:r>
    </w:p>
    <w:p w14:paraId="25337197" w14:textId="7D4E5AC6" w:rsidR="006B0C29" w:rsidRDefault="00430A7B" w:rsidP="00430A7B">
      <w:pPr>
        <w:ind w:firstLine="420"/>
        <w:jc w:val="center"/>
        <w:rPr>
          <w:rFonts w:ascii="Calibri" w:hAnsi="Calibri" w:cs="Calibri"/>
          <w:color w:val="333333"/>
          <w:szCs w:val="21"/>
          <w:shd w:val="clear" w:color="auto" w:fill="F7F8FA"/>
        </w:rPr>
      </w:pPr>
      <w:r w:rsidRPr="00430A7B">
        <w:rPr>
          <w:rFonts w:ascii="Calibri" w:hAnsi="Calibri" w:cs="Calibri"/>
          <w:noProof/>
          <w:color w:val="333333"/>
          <w:szCs w:val="21"/>
          <w:shd w:val="clear" w:color="auto" w:fill="F7F8FA"/>
        </w:rPr>
        <w:drawing>
          <wp:inline distT="0" distB="0" distL="0" distR="0" wp14:anchorId="24562C42" wp14:editId="1CF46B41">
            <wp:extent cx="5149592" cy="3175000"/>
            <wp:effectExtent l="0" t="0" r="0" b="6350"/>
            <wp:docPr id="5" name="图片 5" descr="C:\Users\x\AppData\Local\Temp\16066377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\AppData\Local\Temp\160663772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687" cy="321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59C7" w14:textId="397CC677" w:rsidR="002F4C92" w:rsidRDefault="00E03446" w:rsidP="00E03446">
      <w:pPr>
        <w:ind w:firstLine="420"/>
        <w:jc w:val="center"/>
        <w:rPr>
          <w:rFonts w:ascii="Calibri" w:hAnsi="Calibri" w:cs="Calibri"/>
          <w:color w:val="333333"/>
          <w:szCs w:val="21"/>
          <w:shd w:val="clear" w:color="auto" w:fill="F7F8FA"/>
        </w:rPr>
      </w:pPr>
      <w:r>
        <w:rPr>
          <w:rFonts w:ascii="Calibri" w:hAnsi="Calibri" w:cs="Calibri" w:hint="eastAsia"/>
          <w:color w:val="333333"/>
          <w:szCs w:val="21"/>
          <w:shd w:val="clear" w:color="auto" w:fill="F7F8FA"/>
        </w:rPr>
        <w:t>F</w:t>
      </w:r>
      <w:r>
        <w:rPr>
          <w:rFonts w:ascii="Calibri" w:hAnsi="Calibri" w:cs="Calibri"/>
          <w:color w:val="333333"/>
          <w:szCs w:val="21"/>
          <w:shd w:val="clear" w:color="auto" w:fill="F7F8FA"/>
        </w:rPr>
        <w:t>ig.</w:t>
      </w:r>
      <w:r w:rsidR="00FB0E9A">
        <w:rPr>
          <w:rFonts w:ascii="Calibri" w:hAnsi="Calibri" w:cs="Calibri"/>
          <w:color w:val="333333"/>
          <w:szCs w:val="21"/>
          <w:shd w:val="clear" w:color="auto" w:fill="F7F8FA"/>
        </w:rPr>
        <w:t>7</w:t>
      </w:r>
    </w:p>
    <w:p w14:paraId="2FCA4811" w14:textId="77777777" w:rsidR="00AB484F" w:rsidRDefault="00885C9A" w:rsidP="008605F8">
      <w:pPr>
        <w:spacing w:line="276" w:lineRule="auto"/>
        <w:ind w:firstLine="420"/>
      </w:pPr>
      <w:r>
        <w:t xml:space="preserve">Step 3: This step (Figure </w:t>
      </w:r>
      <w:r w:rsidR="00A55770">
        <w:t>8</w:t>
      </w:r>
      <w:r w:rsidR="007C40F9" w:rsidRPr="006B0C29">
        <w:t xml:space="preserve">) is used to start the search and generate the complexity analysis results. The user first needs to enter the data to be searched in the </w:t>
      </w:r>
      <w:r w:rsidR="005F4E12" w:rsidRPr="006B0C29">
        <w:t>“</w:t>
      </w:r>
      <w:r w:rsidR="007C40F9" w:rsidRPr="006B0C29">
        <w:t xml:space="preserve">Please </w:t>
      </w:r>
      <w:r w:rsidR="005F4E12" w:rsidRPr="006B0C29">
        <w:t>e</w:t>
      </w:r>
      <w:r w:rsidR="007C40F9" w:rsidRPr="006B0C29">
        <w:t xml:space="preserve">nter a search target </w:t>
      </w:r>
      <w:r w:rsidR="005F4E12" w:rsidRPr="006B0C29">
        <w:t>data”</w:t>
      </w:r>
      <w:r w:rsidR="007C40F9" w:rsidRPr="006B0C29">
        <w:t xml:space="preserve"> box, then click the button "Confirm and Start Analysis", and finally generate the execution results and search complexity analysis results in the blank text box.</w:t>
      </w:r>
    </w:p>
    <w:p w14:paraId="6794F9EA" w14:textId="18F4AA55" w:rsidR="007C40F9" w:rsidRPr="00835531" w:rsidRDefault="00835531" w:rsidP="008605F8">
      <w:pPr>
        <w:ind w:firstLine="420"/>
      </w:pPr>
      <w:r>
        <w:t>N</w:t>
      </w:r>
      <w:r w:rsidRPr="00835531">
        <w:t>ote</w:t>
      </w:r>
      <w:r>
        <w:t>:</w:t>
      </w:r>
      <w:r w:rsidRPr="00835531">
        <w:t xml:space="preserve"> make sure you have entered the search target data before clicking the "Confirm and Analysis" button, and a prompt will pop up if you do not</w:t>
      </w:r>
      <w:r w:rsidRPr="00835531">
        <w:rPr>
          <w:rFonts w:hint="eastAsia"/>
        </w:rPr>
        <w:t xml:space="preserve"> </w:t>
      </w:r>
      <w:r w:rsidR="00167688" w:rsidRPr="00835531">
        <w:rPr>
          <w:rFonts w:hint="eastAsia"/>
        </w:rPr>
        <w:t>(</w:t>
      </w:r>
      <w:r w:rsidR="001E7D9B" w:rsidRPr="00835531">
        <w:t>as shown in Fig.</w:t>
      </w:r>
      <w:r w:rsidR="0056713C" w:rsidRPr="00835531">
        <w:t>9</w:t>
      </w:r>
      <w:r w:rsidR="00167688" w:rsidRPr="00835531">
        <w:t>)</w:t>
      </w:r>
    </w:p>
    <w:p w14:paraId="56F966BF" w14:textId="0D6144B1" w:rsidR="00160DA6" w:rsidRPr="00925667" w:rsidRDefault="006D2D3D" w:rsidP="007C40F9">
      <w:pPr>
        <w:ind w:firstLine="420"/>
        <w:jc w:val="center"/>
        <w:rPr>
          <w:rFonts w:ascii="Calibri" w:hAnsi="Calibri" w:cs="Calibri"/>
        </w:rPr>
      </w:pPr>
      <w:r w:rsidRPr="00925667">
        <w:rPr>
          <w:rFonts w:ascii="Calibri" w:hAnsi="Calibri" w:cs="Calibri"/>
          <w:noProof/>
        </w:rPr>
        <w:lastRenderedPageBreak/>
        <w:drawing>
          <wp:inline distT="0" distB="0" distL="0" distR="0" wp14:anchorId="30A79EA1" wp14:editId="297D5C6F">
            <wp:extent cx="5274310" cy="3251897"/>
            <wp:effectExtent l="0" t="0" r="2540" b="5715"/>
            <wp:docPr id="11" name="图片 11" descr="C:\Users\x\AppData\Local\Temp\16065770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\AppData\Local\Temp\160657709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F9C5" w14:textId="2BB957D7" w:rsidR="00737859" w:rsidRPr="00925667" w:rsidRDefault="00DB3E2C" w:rsidP="00737859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Fig. </w:t>
      </w:r>
      <w:r w:rsidR="005276F2">
        <w:rPr>
          <w:rFonts w:ascii="Calibri" w:hAnsi="Calibri" w:cs="Calibri"/>
        </w:rPr>
        <w:t>8</w:t>
      </w:r>
    </w:p>
    <w:p w14:paraId="38E791B7" w14:textId="58C46D67" w:rsidR="007E5774" w:rsidRDefault="00703606" w:rsidP="00737859">
      <w:pPr>
        <w:ind w:firstLine="420"/>
        <w:jc w:val="center"/>
        <w:rPr>
          <w:rFonts w:ascii="Calibri" w:hAnsi="Calibri" w:cs="Calibri"/>
        </w:rPr>
      </w:pPr>
      <w:r w:rsidRPr="00703606">
        <w:rPr>
          <w:rFonts w:ascii="Calibri" w:hAnsi="Calibri" w:cs="Calibri"/>
          <w:noProof/>
        </w:rPr>
        <w:drawing>
          <wp:inline distT="0" distB="0" distL="0" distR="0" wp14:anchorId="2C831E49" wp14:editId="21C260E3">
            <wp:extent cx="5437965" cy="3352800"/>
            <wp:effectExtent l="0" t="0" r="0" b="0"/>
            <wp:docPr id="6" name="图片 6" descr="C:\Users\x\AppData\Local\Temp\16066382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\AppData\Local\Temp\160663827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169" cy="335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B9758" w14:textId="431005AE" w:rsidR="00A55896" w:rsidRPr="00925667" w:rsidRDefault="00A55896" w:rsidP="00737859">
      <w:pPr>
        <w:ind w:firstLine="4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F</w:t>
      </w:r>
      <w:r>
        <w:rPr>
          <w:rFonts w:ascii="Calibri" w:hAnsi="Calibri" w:cs="Calibri"/>
        </w:rPr>
        <w:t>ig.9</w:t>
      </w:r>
    </w:p>
    <w:sectPr w:rsidR="00A55896" w:rsidRPr="00925667" w:rsidSect="007C40F9">
      <w:headerReference w:type="defaul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A94BB" w14:textId="77777777" w:rsidR="005B4DF3" w:rsidRDefault="005B4DF3" w:rsidP="00BD15D2">
      <w:r>
        <w:separator/>
      </w:r>
    </w:p>
  </w:endnote>
  <w:endnote w:type="continuationSeparator" w:id="0">
    <w:p w14:paraId="0A3C585B" w14:textId="77777777" w:rsidR="005B4DF3" w:rsidRDefault="005B4DF3" w:rsidP="00BD1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2F245" w14:textId="77777777" w:rsidR="005B4DF3" w:rsidRDefault="005B4DF3" w:rsidP="00BD15D2">
      <w:r>
        <w:separator/>
      </w:r>
    </w:p>
  </w:footnote>
  <w:footnote w:type="continuationSeparator" w:id="0">
    <w:p w14:paraId="53E53AB4" w14:textId="77777777" w:rsidR="005B4DF3" w:rsidRDefault="005B4DF3" w:rsidP="00BD1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D035B" w14:textId="24D9B95B" w:rsidR="00BD15D2" w:rsidRDefault="005B4DF3" w:rsidP="00BD15D2">
    <w:pPr>
      <w:pStyle w:val="a3"/>
    </w:pPr>
    <w:sdt>
      <w:sdtPr>
        <w:id w:val="98381352"/>
        <w:docPartObj>
          <w:docPartGallery w:val="Page Numbers (Top of Page)"/>
          <w:docPartUnique/>
        </w:docPartObj>
      </w:sdtPr>
      <w:sdtEndPr/>
      <w:sdtContent>
        <w:r w:rsidR="00BD15D2">
          <w:t xml:space="preserve">Wei Wu &amp; Ye Yu </w:t>
        </w:r>
        <w:r w:rsidR="00BD15D2" w:rsidRPr="00BD15D2">
          <w:t xml:space="preserve"> </w:t>
        </w:r>
        <w:r w:rsidR="00BD15D2">
          <w:t xml:space="preserve">                                      </w:t>
        </w:r>
        <w:r w:rsidR="00BD15D2">
          <w:rPr>
            <w:b/>
            <w:bCs/>
            <w:sz w:val="24"/>
            <w:szCs w:val="24"/>
          </w:rPr>
          <w:fldChar w:fldCharType="begin"/>
        </w:r>
        <w:r w:rsidR="00BD15D2">
          <w:rPr>
            <w:b/>
            <w:bCs/>
          </w:rPr>
          <w:instrText>PAGE</w:instrText>
        </w:r>
        <w:r w:rsidR="00BD15D2">
          <w:rPr>
            <w:b/>
            <w:bCs/>
            <w:sz w:val="24"/>
            <w:szCs w:val="24"/>
          </w:rPr>
          <w:fldChar w:fldCharType="separate"/>
        </w:r>
        <w:r w:rsidR="00A55896">
          <w:rPr>
            <w:b/>
            <w:bCs/>
            <w:noProof/>
          </w:rPr>
          <w:t>5</w:t>
        </w:r>
        <w:r w:rsidR="00BD15D2">
          <w:rPr>
            <w:b/>
            <w:bCs/>
            <w:sz w:val="24"/>
            <w:szCs w:val="24"/>
          </w:rPr>
          <w:fldChar w:fldCharType="end"/>
        </w:r>
        <w:r w:rsidR="00BD15D2" w:rsidRPr="00BD15D2">
          <w:t xml:space="preserve"> / </w:t>
        </w:r>
        <w:r w:rsidR="00BD15D2">
          <w:rPr>
            <w:b/>
            <w:bCs/>
            <w:sz w:val="24"/>
            <w:szCs w:val="24"/>
          </w:rPr>
          <w:fldChar w:fldCharType="begin"/>
        </w:r>
        <w:r w:rsidR="00BD15D2">
          <w:rPr>
            <w:b/>
            <w:bCs/>
          </w:rPr>
          <w:instrText>NUMPAGES</w:instrText>
        </w:r>
        <w:r w:rsidR="00BD15D2">
          <w:rPr>
            <w:b/>
            <w:bCs/>
            <w:sz w:val="24"/>
            <w:szCs w:val="24"/>
          </w:rPr>
          <w:fldChar w:fldCharType="separate"/>
        </w:r>
        <w:r w:rsidR="00A55896">
          <w:rPr>
            <w:b/>
            <w:bCs/>
            <w:noProof/>
          </w:rPr>
          <w:t>5</w:t>
        </w:r>
        <w:r w:rsidR="00BD15D2">
          <w:rPr>
            <w:b/>
            <w:bCs/>
            <w:sz w:val="24"/>
            <w:szCs w:val="24"/>
          </w:rPr>
          <w:fldChar w:fldCharType="end"/>
        </w:r>
        <w:r w:rsidR="00BD15D2">
          <w:rPr>
            <w:b/>
            <w:bCs/>
            <w:sz w:val="24"/>
            <w:szCs w:val="24"/>
          </w:rPr>
          <w:t xml:space="preserve">                                 </w:t>
        </w:r>
      </w:sdtContent>
    </w:sdt>
    <w:r w:rsidR="00BD15D2">
      <w:t xml:space="preserve">  CS401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27E"/>
    <w:rsid w:val="0000237B"/>
    <w:rsid w:val="00004E23"/>
    <w:rsid w:val="00010443"/>
    <w:rsid w:val="000116E0"/>
    <w:rsid w:val="000130E1"/>
    <w:rsid w:val="00053FB4"/>
    <w:rsid w:val="00080B5F"/>
    <w:rsid w:val="00084420"/>
    <w:rsid w:val="00090423"/>
    <w:rsid w:val="00091D16"/>
    <w:rsid w:val="000A06CC"/>
    <w:rsid w:val="000A1BCC"/>
    <w:rsid w:val="000A2A1B"/>
    <w:rsid w:val="000B27C9"/>
    <w:rsid w:val="000C0F84"/>
    <w:rsid w:val="000C76F8"/>
    <w:rsid w:val="000D1161"/>
    <w:rsid w:val="000E51DA"/>
    <w:rsid w:val="000E7EDF"/>
    <w:rsid w:val="001219FF"/>
    <w:rsid w:val="0013341A"/>
    <w:rsid w:val="00160DA6"/>
    <w:rsid w:val="00167688"/>
    <w:rsid w:val="00180F49"/>
    <w:rsid w:val="00187E9B"/>
    <w:rsid w:val="001A0AE6"/>
    <w:rsid w:val="001A5856"/>
    <w:rsid w:val="001C22F8"/>
    <w:rsid w:val="001D7E1B"/>
    <w:rsid w:val="001E7D9B"/>
    <w:rsid w:val="001F1ECA"/>
    <w:rsid w:val="001F1F47"/>
    <w:rsid w:val="001F52E9"/>
    <w:rsid w:val="00204EF0"/>
    <w:rsid w:val="00210CB8"/>
    <w:rsid w:val="002304EB"/>
    <w:rsid w:val="00230FD4"/>
    <w:rsid w:val="00282C81"/>
    <w:rsid w:val="00286948"/>
    <w:rsid w:val="002940DD"/>
    <w:rsid w:val="002B2733"/>
    <w:rsid w:val="002B44EE"/>
    <w:rsid w:val="002B4C84"/>
    <w:rsid w:val="002C7A02"/>
    <w:rsid w:val="002D301A"/>
    <w:rsid w:val="002D62C6"/>
    <w:rsid w:val="002D746B"/>
    <w:rsid w:val="002F087A"/>
    <w:rsid w:val="002F4506"/>
    <w:rsid w:val="002F4C92"/>
    <w:rsid w:val="002F59B1"/>
    <w:rsid w:val="00304E1A"/>
    <w:rsid w:val="00310EF7"/>
    <w:rsid w:val="003452B0"/>
    <w:rsid w:val="00346695"/>
    <w:rsid w:val="00347B9E"/>
    <w:rsid w:val="00356B04"/>
    <w:rsid w:val="003612C8"/>
    <w:rsid w:val="003867B7"/>
    <w:rsid w:val="00396F7D"/>
    <w:rsid w:val="003A2B73"/>
    <w:rsid w:val="003A5FD5"/>
    <w:rsid w:val="003A68E9"/>
    <w:rsid w:val="003A6DDC"/>
    <w:rsid w:val="003B4BC5"/>
    <w:rsid w:val="003B68CF"/>
    <w:rsid w:val="003C295E"/>
    <w:rsid w:val="003C31F5"/>
    <w:rsid w:val="003D77F9"/>
    <w:rsid w:val="003F6A7C"/>
    <w:rsid w:val="0040353E"/>
    <w:rsid w:val="00405464"/>
    <w:rsid w:val="004118B4"/>
    <w:rsid w:val="00422522"/>
    <w:rsid w:val="0042572E"/>
    <w:rsid w:val="00430A7B"/>
    <w:rsid w:val="004370B5"/>
    <w:rsid w:val="0045459D"/>
    <w:rsid w:val="00464881"/>
    <w:rsid w:val="0047090E"/>
    <w:rsid w:val="004A4645"/>
    <w:rsid w:val="004B2AC3"/>
    <w:rsid w:val="004E271C"/>
    <w:rsid w:val="004F16B2"/>
    <w:rsid w:val="0050331A"/>
    <w:rsid w:val="005039A1"/>
    <w:rsid w:val="005129D8"/>
    <w:rsid w:val="00514307"/>
    <w:rsid w:val="0052736A"/>
    <w:rsid w:val="005276F2"/>
    <w:rsid w:val="00532432"/>
    <w:rsid w:val="00561FA7"/>
    <w:rsid w:val="005635AF"/>
    <w:rsid w:val="0056713C"/>
    <w:rsid w:val="00582723"/>
    <w:rsid w:val="0058404C"/>
    <w:rsid w:val="00595FBE"/>
    <w:rsid w:val="005A10E9"/>
    <w:rsid w:val="005B4DF3"/>
    <w:rsid w:val="005E7F36"/>
    <w:rsid w:val="005F15CC"/>
    <w:rsid w:val="005F4E12"/>
    <w:rsid w:val="00604644"/>
    <w:rsid w:val="00611F24"/>
    <w:rsid w:val="0061699A"/>
    <w:rsid w:val="00617F45"/>
    <w:rsid w:val="0063223F"/>
    <w:rsid w:val="00634BC4"/>
    <w:rsid w:val="00645C5C"/>
    <w:rsid w:val="0067125B"/>
    <w:rsid w:val="006764C1"/>
    <w:rsid w:val="00685601"/>
    <w:rsid w:val="00686634"/>
    <w:rsid w:val="00694A6C"/>
    <w:rsid w:val="006B0C29"/>
    <w:rsid w:val="006B4A47"/>
    <w:rsid w:val="006B72B0"/>
    <w:rsid w:val="006C1544"/>
    <w:rsid w:val="006D2D3D"/>
    <w:rsid w:val="006D41FC"/>
    <w:rsid w:val="00703606"/>
    <w:rsid w:val="00704E47"/>
    <w:rsid w:val="007162FF"/>
    <w:rsid w:val="00716A54"/>
    <w:rsid w:val="00721E09"/>
    <w:rsid w:val="0073111E"/>
    <w:rsid w:val="0073115E"/>
    <w:rsid w:val="00737859"/>
    <w:rsid w:val="0075123F"/>
    <w:rsid w:val="00756074"/>
    <w:rsid w:val="00760037"/>
    <w:rsid w:val="007810D5"/>
    <w:rsid w:val="00791697"/>
    <w:rsid w:val="00791D54"/>
    <w:rsid w:val="00795EF2"/>
    <w:rsid w:val="007A023A"/>
    <w:rsid w:val="007C40F9"/>
    <w:rsid w:val="007E5774"/>
    <w:rsid w:val="007E7367"/>
    <w:rsid w:val="007F796E"/>
    <w:rsid w:val="00806ED8"/>
    <w:rsid w:val="0081229F"/>
    <w:rsid w:val="00816D8D"/>
    <w:rsid w:val="00835531"/>
    <w:rsid w:val="00851E71"/>
    <w:rsid w:val="008605F8"/>
    <w:rsid w:val="00861023"/>
    <w:rsid w:val="00861835"/>
    <w:rsid w:val="00885C9A"/>
    <w:rsid w:val="00891D1A"/>
    <w:rsid w:val="008C24E3"/>
    <w:rsid w:val="008C31CD"/>
    <w:rsid w:val="008F6EC6"/>
    <w:rsid w:val="00917C95"/>
    <w:rsid w:val="00920213"/>
    <w:rsid w:val="00925667"/>
    <w:rsid w:val="00934B47"/>
    <w:rsid w:val="00942BA5"/>
    <w:rsid w:val="00971D4D"/>
    <w:rsid w:val="00975193"/>
    <w:rsid w:val="0098327E"/>
    <w:rsid w:val="00991999"/>
    <w:rsid w:val="00992DC6"/>
    <w:rsid w:val="0099492C"/>
    <w:rsid w:val="009B3BDF"/>
    <w:rsid w:val="009C3C45"/>
    <w:rsid w:val="009E13DF"/>
    <w:rsid w:val="009E496C"/>
    <w:rsid w:val="009F0B73"/>
    <w:rsid w:val="00A318B8"/>
    <w:rsid w:val="00A33E31"/>
    <w:rsid w:val="00A3481A"/>
    <w:rsid w:val="00A44CD3"/>
    <w:rsid w:val="00A4724C"/>
    <w:rsid w:val="00A50E2C"/>
    <w:rsid w:val="00A5314D"/>
    <w:rsid w:val="00A55770"/>
    <w:rsid w:val="00A55896"/>
    <w:rsid w:val="00A5636A"/>
    <w:rsid w:val="00A710C6"/>
    <w:rsid w:val="00A96815"/>
    <w:rsid w:val="00A96E4F"/>
    <w:rsid w:val="00AB484F"/>
    <w:rsid w:val="00AB5D8D"/>
    <w:rsid w:val="00AC6ADE"/>
    <w:rsid w:val="00AD5766"/>
    <w:rsid w:val="00AD64FB"/>
    <w:rsid w:val="00AE088B"/>
    <w:rsid w:val="00AE7865"/>
    <w:rsid w:val="00AF07EB"/>
    <w:rsid w:val="00B22248"/>
    <w:rsid w:val="00B44297"/>
    <w:rsid w:val="00B47072"/>
    <w:rsid w:val="00B50378"/>
    <w:rsid w:val="00B51049"/>
    <w:rsid w:val="00B70F95"/>
    <w:rsid w:val="00B75F5C"/>
    <w:rsid w:val="00B774D0"/>
    <w:rsid w:val="00B9068E"/>
    <w:rsid w:val="00B925CC"/>
    <w:rsid w:val="00BA78D7"/>
    <w:rsid w:val="00BB4A23"/>
    <w:rsid w:val="00BD15D2"/>
    <w:rsid w:val="00BF6E80"/>
    <w:rsid w:val="00C139AD"/>
    <w:rsid w:val="00C1790E"/>
    <w:rsid w:val="00C36D96"/>
    <w:rsid w:val="00C370F0"/>
    <w:rsid w:val="00C44DE1"/>
    <w:rsid w:val="00C5399C"/>
    <w:rsid w:val="00C63AC4"/>
    <w:rsid w:val="00C81C83"/>
    <w:rsid w:val="00C821F9"/>
    <w:rsid w:val="00C8353D"/>
    <w:rsid w:val="00C85895"/>
    <w:rsid w:val="00C86573"/>
    <w:rsid w:val="00CA34CD"/>
    <w:rsid w:val="00CA5CA3"/>
    <w:rsid w:val="00CB0081"/>
    <w:rsid w:val="00CB1D19"/>
    <w:rsid w:val="00CC6E3E"/>
    <w:rsid w:val="00CD0D16"/>
    <w:rsid w:val="00CD3938"/>
    <w:rsid w:val="00CF4329"/>
    <w:rsid w:val="00D073BD"/>
    <w:rsid w:val="00D20B2E"/>
    <w:rsid w:val="00D27EB1"/>
    <w:rsid w:val="00D30134"/>
    <w:rsid w:val="00D3468F"/>
    <w:rsid w:val="00D36795"/>
    <w:rsid w:val="00D4739B"/>
    <w:rsid w:val="00D51EC2"/>
    <w:rsid w:val="00D53840"/>
    <w:rsid w:val="00D64C1A"/>
    <w:rsid w:val="00D82A30"/>
    <w:rsid w:val="00D95895"/>
    <w:rsid w:val="00D958AA"/>
    <w:rsid w:val="00DA6B47"/>
    <w:rsid w:val="00DB3E2C"/>
    <w:rsid w:val="00DC02A4"/>
    <w:rsid w:val="00DD0A53"/>
    <w:rsid w:val="00DE1814"/>
    <w:rsid w:val="00E03446"/>
    <w:rsid w:val="00E126AA"/>
    <w:rsid w:val="00E14840"/>
    <w:rsid w:val="00E17345"/>
    <w:rsid w:val="00E450FD"/>
    <w:rsid w:val="00E466FC"/>
    <w:rsid w:val="00E641C8"/>
    <w:rsid w:val="00E73F2F"/>
    <w:rsid w:val="00E86F10"/>
    <w:rsid w:val="00EA0CC0"/>
    <w:rsid w:val="00EA51C3"/>
    <w:rsid w:val="00EB270C"/>
    <w:rsid w:val="00EB7AA8"/>
    <w:rsid w:val="00EC5BF3"/>
    <w:rsid w:val="00ED1BC6"/>
    <w:rsid w:val="00ED2114"/>
    <w:rsid w:val="00EE69AE"/>
    <w:rsid w:val="00EF2F42"/>
    <w:rsid w:val="00F10FB3"/>
    <w:rsid w:val="00F3742E"/>
    <w:rsid w:val="00F53ADB"/>
    <w:rsid w:val="00F573DF"/>
    <w:rsid w:val="00F6692F"/>
    <w:rsid w:val="00F73772"/>
    <w:rsid w:val="00F839DE"/>
    <w:rsid w:val="00F9505D"/>
    <w:rsid w:val="00FA5D59"/>
    <w:rsid w:val="00FB001E"/>
    <w:rsid w:val="00FB0E9A"/>
    <w:rsid w:val="00FB4DEB"/>
    <w:rsid w:val="00FC2E17"/>
    <w:rsid w:val="00FC7666"/>
    <w:rsid w:val="00FD7683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B084"/>
  <w15:chartTrackingRefBased/>
  <w15:docId w15:val="{864C1D13-5179-417B-A24F-39661C1B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52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gt">
    <w:name w:val="_tgt"/>
    <w:basedOn w:val="a"/>
    <w:rsid w:val="007C4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7C40F9"/>
  </w:style>
  <w:style w:type="paragraph" w:styleId="a3">
    <w:name w:val="header"/>
    <w:basedOn w:val="a"/>
    <w:link w:val="a4"/>
    <w:uiPriority w:val="99"/>
    <w:unhideWhenUsed/>
    <w:rsid w:val="00BD1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5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5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452B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3452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452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allyyuye@163.com</cp:lastModifiedBy>
  <cp:revision>353</cp:revision>
  <dcterms:created xsi:type="dcterms:W3CDTF">2020-11-29T00:20:00Z</dcterms:created>
  <dcterms:modified xsi:type="dcterms:W3CDTF">2020-11-29T11:29:00Z</dcterms:modified>
</cp:coreProperties>
</file>