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将无效值用均值替换在连续缺省的情况下会形成一条直线，尝试将无效值丢弃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新加了mDWT和MNF特征，mDWT影响效果，MNF有所提升。</w:t>
      </w:r>
    </w:p>
    <w:p w14:paraId="6236BB40" w14:textId="3D6DA195" w:rsidR="00DD6031" w:rsidRPr="003A095A" w:rsidRDefault="00DD6031" w:rsidP="003A095A">
      <w:pPr>
        <w:rPr>
          <w:rFonts w:hint="eastAsia"/>
        </w:rPr>
      </w:pPr>
      <w:r>
        <w:rPr>
          <w:rFonts w:hint="eastAsia"/>
        </w:rPr>
        <w:t>尝试剔除特征，剔除mDWT后提升最多</w:t>
      </w:r>
    </w:p>
    <w:sectPr w:rsidR="00DD6031" w:rsidRPr="003A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CB38E" w14:textId="77777777" w:rsidR="00B51D15" w:rsidRDefault="00B51D15" w:rsidP="003A095A">
      <w:r>
        <w:separator/>
      </w:r>
    </w:p>
  </w:endnote>
  <w:endnote w:type="continuationSeparator" w:id="0">
    <w:p w14:paraId="7E36A732" w14:textId="77777777" w:rsidR="00B51D15" w:rsidRDefault="00B51D15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6DEA3" w14:textId="77777777" w:rsidR="00B51D15" w:rsidRDefault="00B51D15" w:rsidP="003A095A">
      <w:r>
        <w:separator/>
      </w:r>
    </w:p>
  </w:footnote>
  <w:footnote w:type="continuationSeparator" w:id="0">
    <w:p w14:paraId="42463178" w14:textId="77777777" w:rsidR="00B51D15" w:rsidRDefault="00B51D15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62B61"/>
    <w:rsid w:val="00073549"/>
    <w:rsid w:val="00084C08"/>
    <w:rsid w:val="00113B9A"/>
    <w:rsid w:val="001159CA"/>
    <w:rsid w:val="001622A2"/>
    <w:rsid w:val="00212ABA"/>
    <w:rsid w:val="00270A3E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D1F10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35B6A"/>
    <w:rsid w:val="00B51D15"/>
    <w:rsid w:val="00B778BD"/>
    <w:rsid w:val="00BA785B"/>
    <w:rsid w:val="00BB34D2"/>
    <w:rsid w:val="00C128CB"/>
    <w:rsid w:val="00C33251"/>
    <w:rsid w:val="00D07DDE"/>
    <w:rsid w:val="00D15198"/>
    <w:rsid w:val="00D6282B"/>
    <w:rsid w:val="00DD6031"/>
    <w:rsid w:val="00DE2895"/>
    <w:rsid w:val="00E750F9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29</cp:revision>
  <dcterms:created xsi:type="dcterms:W3CDTF">2020-07-11T07:15:00Z</dcterms:created>
  <dcterms:modified xsi:type="dcterms:W3CDTF">2020-08-09T21:56:00Z</dcterms:modified>
</cp:coreProperties>
</file>