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D2F4" w14:textId="01B7BB65" w:rsidR="00D47A63" w:rsidRDefault="00D47A63" w:rsidP="006D6354">
      <w:pPr>
        <w:rPr>
          <w:noProof/>
        </w:rPr>
      </w:pPr>
      <w:r>
        <w:rPr>
          <w:noProof/>
        </w:rPr>
        <w:t xml:space="preserve">Learn signal of </w:t>
      </w:r>
      <w:r w:rsidRPr="00D47A63">
        <w:rPr>
          <w:noProof/>
        </w:rPr>
        <w:t>LEFT_TA</w:t>
      </w:r>
      <w:r>
        <w:rPr>
          <w:noProof/>
        </w:rPr>
        <w:t xml:space="preserve"> with class 1 from </w:t>
      </w:r>
      <w:r w:rsidRPr="00D47A63">
        <w:rPr>
          <w:noProof/>
        </w:rPr>
        <w:t>G08_FoG_2_trial_1_emg.csv</w:t>
      </w:r>
    </w:p>
    <w:p w14:paraId="421C6A8B" w14:textId="71788240" w:rsidR="00AF344D" w:rsidRDefault="006D6354" w:rsidP="006D6354">
      <w:r>
        <w:rPr>
          <w:noProof/>
        </w:rPr>
        <w:drawing>
          <wp:inline distT="0" distB="0" distL="0" distR="0" wp14:anchorId="0C307F66" wp14:editId="560CE846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57B19" wp14:editId="0E60181F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BB09" w14:textId="51EF11B3" w:rsidR="006D6354" w:rsidRDefault="006D6354" w:rsidP="006D6354"/>
    <w:p w14:paraId="5B86DA2A" w14:textId="2AE960D2" w:rsidR="006D6354" w:rsidRDefault="006D6354" w:rsidP="006D63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3426AA" wp14:editId="779BCB2E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7DC6B" wp14:editId="18059B6E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54"/>
    <w:rsid w:val="006D6354"/>
    <w:rsid w:val="00AC456E"/>
    <w:rsid w:val="00AF344D"/>
    <w:rsid w:val="00D47A63"/>
    <w:rsid w:val="00E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2A16"/>
  <w15:chartTrackingRefBased/>
  <w15:docId w15:val="{24FB0597-EE49-4127-8084-0FEE9F7B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</cp:revision>
  <cp:lastPrinted>2020-09-16T17:40:00Z</cp:lastPrinted>
  <dcterms:created xsi:type="dcterms:W3CDTF">2020-09-16T17:32:00Z</dcterms:created>
  <dcterms:modified xsi:type="dcterms:W3CDTF">2020-09-16T18:48:00Z</dcterms:modified>
</cp:coreProperties>
</file>