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107、儿童节.传记绘本：当他们还是个孩子的时候</w:t>
      </w:r>
    </w:p>
    <w:p>
      <w:pPr>
        <w:pStyle w:val="Heading1"/>
      </w:pPr>
      <w:r>
        <w:t>网页标题: 老约翰绘本馆－“网上租绘本，免费送上门”，绘本馆加盟，网上绘本图书馆，绘本，绘本馆，儿童绘本馆，儿童绘本馆加盟，亲子阅读</w:t>
      </w:r>
    </w:p>
    <w:p>
      <w:r>
        <w:t>原始链接: http://OLD.hui-ben.com/shownews.asp?id=1071</w:t>
      </w:r>
    </w:p>
    <w:p>
      <w:r>
        <w:t>儿童节.传记绘本：当他们还是个孩子的时候</w:t>
      </w:r>
    </w:p>
    <w:p>
      <w:r>
        <w:t>五、《我......有梦》凯迪克大奖作者帕特里克・麦克唐奈给我们讲述了一个美妙的故事，告诉我们，小女孩珍是如何成长为珍・古道尔博士，成长为一名灵长类动物学家、自然保护志士、人道主义者和联合国和平大使的。这册关于梦想、坚持与爱的传记绘本，记录了当代最杰出女性之一的成长故事，温暖细腻而鼓舞人心。</w:t>
        <w:br/>
        <w:br/>
        <w:t>延伸阅读：珍・古道尔的故事珍・古道尔是一位在世界上拥有极高的声誉的动物学家，致力于野生动物的研究、教育和保护。1960年7月14日，珍・古道尔抵达坦桑尼亚，开始了她那著名的黑猩猩野外研究，而她工作的那片土地，在8年之后成为了冈贝河国家公园。古道尔对黑猩猩的研究，改变了我们对这种人类近亲的认识，通过这一过程，我们对人类自身的了解也得以加深。那一年，古道尔26岁。为了观察黑猩猩，古道尔度过了三十八年的野外生涯。她奔走于世界各地，呼吁人们保护野生动物、保护地球的环境。为了唤起公众环保意识，珍妮建立了一个全球范围的青少年教育计划：根与芽。珍・古道尔因杰出的贡献曾获得了联合国所颁发的马丁・路德・金反暴力奖。这个奖过去曾经也有两位人士获得过，他们分别是南非前总统曼德拉以及前联合国秘书长安南。六、《谁是海伦.凯勒？》幼年的海伦・凯勒因为生病失明又失聪，从此生活在黑暗沉寂的世界里。在安妮・苏利文老师的帮助下，海伦不仅学会了读书写字，还做了许多常人都难以做到的事情。请翻开这本有关海伦・凯勒的故事书，让我们一起走进海伦传奇的一生，看她如何顽强地接受挑战，不仅让自己的一生过得充实而有意义，还为全世界的残疾人带来了希望和光明。三、《谁是安妮・弗兰克？》</w:t>
      </w:r>
    </w:p>
    <w:p>
      <w:r>
        <w:t>安妮・弗兰克是一个活泼善良、热爱生活、充满梦想的女孩。在希特勒纳粹党迫害犹太人时期，安妮被迫和家人流亡异乡，躲藏长达两年之久，最后还是难逃厄运，离开了人世。然而，她留给后人一本充满希望的日记。请翻开《谁是安妮・弗兰克（中英双语版）》关于安妮・弗兰克的故事书，让我们一起来了解安妮的成长经历以及她的日记传奇，体会安妮在逆境中依然以乐观、宽容的心态，永葆人性的尊严与心灵的自由。延伸阅读：谁是谁.启发精选世界名人绘本系列 还包含以下绘本：七、《自由的苹果》</w:t>
      </w:r>
    </w:p>
    <w:p>
      <w:r>
        <w:t>一八二○年，海莉出生在一个奴隶家庭。她的父母都是博迪斯农场的奴隶。奴隶的生活非常辛苦，他们要砍树、清理沼泽、照料烟草田，小孩子也不例外。摘苹果是海莉最喜欢的工作。她很想知道苹果的滋味，是不是像它看起来一样香甜可口。几年后，海莉嫁给一个名叫约翰．塔布曼的自由男人。一八四九年，她得知自己将被主人卖到南方，决定采取行动。她穿越浓密的树林和冰冷的沼泽，在黑夜中渡河，终于获得自由。但是海莉并不快乐，她的家人还在水深火热之中。海莉决定冒着生命危险，带领族人脱离奴隶生活。延伸阅读：非传记类绘本《花婆婆》：做一件让世界变得更美的事当鲁菲丝小姐成了一位风烛残年的老婆婆时，她告诉年轻的叙述者，许多年以前，当她还是一个名叫艾丽丝的小女孩的时候，她曾经答应过爷爷三件事：第一件事是去很远的地方旅行，第二件事是住在海边，第三件事是做一件让世界变得更美丽的事。前两件事不难，难的是第三件事。直到有一年的春天，她喜出望外地发现山坡上开满了一大片蓝色、紫色和粉红色的鲁冰花时，她知道什么是她要做的第三件事了。整个夏天，她的口袋里都装满了花种子，她把它们撒在了乡间的小路边、教堂后面，撒在了空地和高墙下面。到了第二年的春天，那些种子同时都开花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