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214、 绘本导读：《外公》　教孩子懂得亲情无价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http://OLD.hui-ben.com/shownews.asp?id=152</w:t>
      </w:r>
    </w:p>
    <w:p>
      <w:r>
        <w:t>绘本导读：《外公》　教孩子懂得亲情无价</w:t>
      </w:r>
    </w:p>
    <w:p>
      <w:r>
        <w:t>（转载）导读：这个故事通过外公与小孙女无厘头的对话，将生活中的点点细节呈现在读者面前。小女孩的天真与老外公的从未消失的顽童之心将故事徐徐推进，生活永远不会结束，故事的结尾呢，也要读者慢慢体会了。外公跟外孙女之间，人生经验的差异自然很大。外公所珍惜的，是“过去的美好时光”。外孙女却以认真的态度面对一个跟外公所经历的完全不同的“现在”。祖孙俩在一起，总想互相交换一些心得，但是因为所关心的事件不同，他们虽然在“交换”，却不能产生“交集”。有趣味的是，他们虽然不能产生思想的交集，但在情感上却是相连的，这就是亲情。伯宁罕用他的图画语言，风趣地描绘这种在各说各话中滋长的亲情，既生动，又令人感动。作品中的外公虽然有时候令外孙女气恼，但是他们仍然能够以“爱”和“关怀”互相回馈。在亲情“聚光灯”的照耀下，代沟连影子都不见了。伯宁罕生动地描绘了纯真美善的“隔代关系”。　　书中有一幅画，画的是外孙女静静凝视外公常坐的那张沙发。伯宁罕用“消失”、“不见了”和“从此不再回来”来阐释死亡，并用怅然若失的意境处理死亡这个题材。他不希望“死亡”对幼小读者造成伤害性的震撼，这种态度是美善的。　　本书将简短跳跃的文字与细致生动的画面结合得妙趣横生，将祖孙二人浓浓的亲情表现得令人怦然心动。结尾处如电影空镜头般静静的画面带给您恍若余音绕梁的感官享受，作者的大师功力尽显无遗。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