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#阅读 《帽子先生和他的独木舟》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1、表层：颜色认知</w:t>
      </w:r>
      <w:r>
        <w:rPr>
          <w:rFonts w:hint="default"/>
        </w:rPr>
        <w:t xml:space="preserve">  </w:t>
      </w:r>
      <w:r>
        <w:rPr>
          <w:rFonts w:hint="eastAsia"/>
          <w:lang w:val="en-US" w:eastAsia="zh-Hans"/>
        </w:rPr>
        <w:t>幼儿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2、内</w:t>
      </w:r>
      <w:r>
        <w:rPr>
          <w:rFonts w:hint="eastAsia"/>
          <w:lang w:val="en-US" w:eastAsia="zh-Hans"/>
        </w:rPr>
        <w:t>核</w:t>
      </w:r>
      <w:r>
        <w:rPr>
          <w:rFonts w:hint="eastAsia"/>
        </w:rPr>
        <w:t>：发现之旅</w:t>
      </w:r>
      <w:r>
        <w:rPr>
          <w:rFonts w:hint="default"/>
        </w:rPr>
        <w:t xml:space="preserve">  </w:t>
      </w:r>
      <w:r>
        <w:rPr>
          <w:rFonts w:hint="eastAsia"/>
          <w:lang w:val="en-US" w:eastAsia="zh-Hans"/>
        </w:rPr>
        <w:t>成人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3、哲思：“人只有远行，才会发现近在咫尺的宝藏。”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4、旅行的意义：陌生的日常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5、</w:t>
      </w:r>
      <w:r>
        <w:rPr>
          <w:rFonts w:hint="eastAsia"/>
          <w:lang w:val="en-US" w:eastAsia="zh-Hans"/>
        </w:rPr>
        <w:t>延伸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由此想到</w:t>
      </w:r>
      <w:r>
        <w:rPr>
          <w:rFonts w:hint="default"/>
          <w:lang w:eastAsia="zh-Hans"/>
        </w:rPr>
        <w:t>）：</w:t>
      </w:r>
      <w:r>
        <w:rPr>
          <w:rFonts w:hint="eastAsia"/>
        </w:rPr>
        <w:t>文化观察</w:t>
      </w:r>
      <w:r>
        <w:rPr>
          <w:rFonts w:hint="default"/>
        </w:rPr>
        <w:t>——</w:t>
      </w:r>
      <w:r>
        <w:rPr>
          <w:rFonts w:hint="eastAsia"/>
        </w:rPr>
        <w:t>不同文化的交流和碰撞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与生活的联结</w:t>
      </w:r>
      <w:r>
        <w:rPr>
          <w:rFonts w:hint="default"/>
          <w:lang w:eastAsia="zh-Hans"/>
        </w:rPr>
        <w:t>：</w:t>
      </w:r>
      <w:r>
        <w:rPr>
          <w:rFonts w:hint="eastAsia"/>
        </w:rPr>
        <w:t>转变是如何发生的</w:t>
      </w:r>
      <w:r>
        <w:rPr>
          <w:rFonts w:hint="default"/>
        </w:rPr>
        <w:t>——</w:t>
      </w:r>
      <w:r>
        <w:rPr>
          <w:rFonts w:hint="eastAsia"/>
        </w:rPr>
        <w:t>必须有一场出走，才能够真正走近生活的本质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Hans"/>
        </w:rPr>
        <w:t>不要害怕改变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改变会带来新发现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7、</w:t>
      </w:r>
      <w:r>
        <w:rPr>
          <w:rFonts w:hint="eastAsia"/>
          <w:lang w:val="en-US" w:eastAsia="zh-Hans"/>
        </w:rPr>
        <w:t>暗藏的时间线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帽子先生是从什么时候出发的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这个故事从头到尾经历了多长时间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绿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红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灰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黑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金黄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蓝</w:t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绿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慢读绘本  之  读出绘本的多重意义：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1、色彩：颜色的认知  色彩的变化  色彩的重叠  色彩给人的感觉、想象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2、时间：从不同的视角发现一天中不同时间的光影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摄影：让人从陌生的角度去观察熟悉的生活，那种淡淡的疏离感会让人重新认知自己的生活，对周围的事物重新产生兴趣。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3、体验：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4、发现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正是因为有了这样的多重意义，让亲子共读中的大小读者都可以找到自己的阅读乐趣，也都会各有所获。两全其美。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A8C150"/>
    <w:multiLevelType w:val="singleLevel"/>
    <w:tmpl w:val="FCA8C150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EFC8C0"/>
    <w:rsid w:val="57D57ECF"/>
    <w:rsid w:val="7FEB68BC"/>
    <w:rsid w:val="AF753CE4"/>
    <w:rsid w:val="DBEFC8C0"/>
    <w:rsid w:val="EEEDB041"/>
    <w:rsid w:val="F3B5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2023-01-05T01:52:00Z</dcterms:created>
  <dc:creator>apple</dc:creator>
  <cp:lastModifiedBy>WPS_1647421875</cp:lastModifiedBy>
  <dcterms:modified xsi:type="dcterms:W3CDTF">2023-01-06T11:19:20Z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8FD2ACD0E78307AD2C93B7635BD6D9BD</vt:lpwstr>
  </property>
</Properties>
</file>