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webp" ContentType="image/webp"/>
  <Override PartName="/word/media/image11.webp" ContentType="image/webp"/>
  <Override PartName="/word/media/image12.webp" ContentType="image/webp"/>
  <Override PartName="/word/media/image13.webp" ContentType="image/webp"/>
  <Override PartName="/word/media/image14.webp" ContentType="image/webp"/>
  <Override PartName="/word/media/image15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36E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8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8"/>
          <w:sz w:val="33"/>
          <w:szCs w:val="33"/>
          <w:bdr w:val="none" w:color="auto" w:sz="0" w:space="0"/>
          <w:shd w:val="clear" w:fill="FFFFFF"/>
        </w:rPr>
        <w:t>怎样合理安排暑假，带孩子进行经典作品的深阅读？</w:t>
      </w:r>
    </w:p>
    <w:p w14:paraId="67C249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4310" cy="639445"/>
            <wp:effectExtent l="0" t="0" r="2540" b="8255"/>
            <wp:docPr id="1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9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4310" cy="2920365"/>
            <wp:effectExtent l="0" t="0" r="2540" b="13335"/>
            <wp:docPr id="1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5977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B85D6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很多家长反映，孩子刚拿到一本新书，就立马开始阅读，不到半天就把一本书读完了，然后书就被放在书架上“吃灰”了，不愿意再去碰一下。</w:t>
      </w:r>
    </w:p>
    <w:p w14:paraId="197509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B1020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其实，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这是很正常的现象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，好奇心是人类的天性，不光儿童，我们大人也是如此。我们总是喜欢新鲜的东西，去探索未知的领域，却对已发现的东西兴致寥寥。因此，孩子刚拿到一本书的时候，就迫不及待地去探索：这本书到底讲了一个什么样的故事？故事的结局是什么？……当看完之后，便失去了兴趣，不愿意再去看。</w:t>
      </w:r>
    </w:p>
    <w:p w14:paraId="447827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1368E9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675" cy="2961640"/>
            <wp:effectExtent l="0" t="0" r="3175" b="10160"/>
            <wp:docPr id="1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1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DE0A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24433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这样做其实也没有什么错，陶渊明在《五柳先生传》里就说自己“好读书，不求甚解”。现在信息泛滥、知识爆炸，快速阅读有助于让我们迅速获得有效信息。但是过度追求所谓的“快速阅读” “碎片阅读”，就会让我们陷入垃圾信息的泥淖中。那么：</w:t>
      </w:r>
    </w:p>
    <w:p w14:paraId="4E3C1A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E971B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D864F"/>
          <w:spacing w:val="8"/>
          <w:sz w:val="25"/>
          <w:szCs w:val="25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在这个追求速度的时代，我们的阅读速度是不是一定要越快越好？</w:t>
      </w:r>
    </w:p>
    <w:p w14:paraId="72B79D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D864F"/>
          <w:spacing w:val="8"/>
          <w:sz w:val="25"/>
          <w:szCs w:val="25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现在的书这么多，我们仔细研读经典是不是在浪费时间？</w:t>
      </w:r>
    </w:p>
    <w:p w14:paraId="6C46DA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D864F"/>
          <w:spacing w:val="8"/>
          <w:sz w:val="25"/>
          <w:szCs w:val="25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我们要如何正确处理好深阅读和浅阅读的关系？</w:t>
      </w:r>
    </w:p>
    <w:p w14:paraId="3FFCFA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DBEFE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浅阅读和深阅读的关系</w:t>
      </w:r>
    </w:p>
    <w:p w14:paraId="5B246C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53CA3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浅阅读和深阅读是两种不同的阅读方式，针对的是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不同类型的文本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。</w:t>
      </w:r>
    </w:p>
    <w:p w14:paraId="0DA96A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48F83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1</w:t>
      </w:r>
    </w:p>
    <w:p w14:paraId="24E92B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FD864F"/>
          <w:spacing w:val="8"/>
          <w:sz w:val="25"/>
          <w:szCs w:val="25"/>
          <w:bdr w:val="none" w:color="auto" w:sz="0" w:space="0"/>
          <w:shd w:val="clear" w:fill="FFFFFF"/>
        </w:rPr>
        <w:t>浅阅读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是一种浅层次的，简单轻松的，以获取信息为主的阅读形式，比如我们通过手机或电脑来浏览新闻、故事或者自媒体文章等。</w:t>
      </w:r>
    </w:p>
    <w:p w14:paraId="0BE376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2</w:t>
      </w:r>
    </w:p>
    <w:p w14:paraId="2FB979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FD864F"/>
          <w:spacing w:val="8"/>
          <w:sz w:val="25"/>
          <w:szCs w:val="25"/>
          <w:bdr w:val="none" w:color="auto" w:sz="0" w:space="0"/>
          <w:shd w:val="clear" w:fill="FFFFFF"/>
        </w:rPr>
        <w:t>深阅读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是以提升学识修养和理论思维为目的的深层次阅读形式，读者在细细品味中享受阅读的乐趣，跟随作者的文字结合自身的生命体验进行思考感悟。因此，根据阅读对象的不同，深阅读和浅阅读都是我们应该要具备的能力。</w:t>
      </w:r>
    </w:p>
    <w:p w14:paraId="7EF290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E4739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亲近母语基于二十多年对于儿童阅读的研究，结合中国小学生阅读发展现状，提出了与阅读相关的四大能力，即：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检索和提取的能力、推论与判断的能力、整合与解释的能力、评价与鉴赏的能力。</w:t>
      </w:r>
    </w:p>
    <w:p w14:paraId="1C2BB2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B68067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675" cy="4176395"/>
            <wp:effectExtent l="0" t="0" r="3175" b="0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76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FE68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C4AFC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前两个是与文本和作者息息相关，着重获取信息并进行合理推断，属于浅阅读的范畴。而后者则与读者的自身感受与体验有关，就是我们所说的“深阅读”。</w:t>
      </w:r>
    </w:p>
    <w:p w14:paraId="775901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17EED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25718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小学生进行深阅读的重要性</w:t>
      </w:r>
    </w:p>
    <w:p w14:paraId="66AA8A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1CF14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很多人认为，小学生的理解力还不够，不需要阅读经典，我们经常听到下面的话：</w:t>
      </w:r>
    </w:p>
    <w:p w14:paraId="0684C7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E10FB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9"/>
          <w:szCs w:val="19"/>
          <w:bdr w:val="none" w:color="auto" w:sz="0" w:space="0"/>
          <w:shd w:val="clear" w:fill="FFFFFF"/>
        </w:rPr>
        <w:t>“很多书你现在不懂，但是等你长大了自然而然就懂了。”</w:t>
      </w:r>
    </w:p>
    <w:p w14:paraId="0FF022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9"/>
          <w:szCs w:val="19"/>
          <w:bdr w:val="none" w:color="auto" w:sz="0" w:space="0"/>
          <w:shd w:val="clear" w:fill="FFFFFF"/>
        </w:rPr>
        <w:t>“小学生阅读主要看孩子的兴趣，看一些经典改写就行了。”</w:t>
      </w:r>
    </w:p>
    <w:p w14:paraId="130723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9"/>
          <w:szCs w:val="19"/>
          <w:bdr w:val="none" w:color="auto" w:sz="0" w:space="0"/>
          <w:shd w:val="clear" w:fill="FFFFFF"/>
        </w:rPr>
        <w:t>“少不读《水浒》，老不读《三国》。”</w:t>
      </w:r>
    </w:p>
    <w:p w14:paraId="71DBA2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9"/>
          <w:szCs w:val="19"/>
          <w:bdr w:val="none" w:color="auto" w:sz="0" w:space="0"/>
          <w:shd w:val="clear" w:fill="FFFFFF"/>
        </w:rPr>
        <w:t>“很多经典书的部分内容不适合小学生看，会教坏小朋友的！”</w:t>
      </w:r>
    </w:p>
    <w:p w14:paraId="62BDD9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FC750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这些观点有一定的合理性，比如强调选择书目时应该尊重孩子的认知规律和自身兴趣，但是，如果因为这样那样的原因拒绝让孩子读经典，那就是因噎废食了。经典的书之所以能够一直流传，不断被人津津乐道。是因为这些内容常读常新，且历久弥新。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我们处在不同的人生阶段，不同的境遇中，阅读同一本书可能会有不同的体会。</w:t>
      </w:r>
    </w:p>
    <w:p w14:paraId="79A791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F281E0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675" cy="3119755"/>
            <wp:effectExtent l="0" t="0" r="3175" b="4445"/>
            <wp:docPr id="1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19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3E72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76FD9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对于小学生而言，阅读经典是至关重要的，而那些所谓一小时甚至是十分钟带你读完一本书的音频视频，其实是买椟还珠，舍本逐末，背离了读书的初衷——即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FF8124"/>
          <w:spacing w:val="8"/>
          <w:sz w:val="25"/>
          <w:szCs w:val="25"/>
          <w:bdr w:val="none" w:color="auto" w:sz="0" w:space="0"/>
          <w:shd w:val="clear" w:fill="FFFFFF"/>
        </w:rPr>
        <w:t>享受书籍带给我们的长久的愉悦和深入的思考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8124"/>
          <w:spacing w:val="8"/>
          <w:sz w:val="25"/>
          <w:szCs w:val="25"/>
          <w:bdr w:val="none" w:color="auto" w:sz="0" w:space="0"/>
          <w:shd w:val="clear" w:fill="FFFFFF"/>
        </w:rPr>
        <w:t>。</w:t>
      </w:r>
    </w:p>
    <w:p w14:paraId="4AC499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91870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很多人读书，只是给这本书下一个简单的定义，比如把《西游记》当成一个关系户的打怪升级的游戏，把《三国演义》当成尔虞我诈的厚黑学。这种博人眼球的话初看惊人，实则经不起推敲。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只有深入阅读原文，我们才能准确捕捉作者想要像我们传达的思想。</w:t>
      </w:r>
    </w:p>
    <w:p w14:paraId="0E2EBB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6B7D3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小学阶段，没有让孩子热爱上更高层次的书籍，孩子没有能力读更高层次的书籍，到初中高中，他们基本上就没有时间、没有能力爱上或者读懂更高层次的书籍了。极少的阅读时间和较低的阅读能力，会让很多人掉入玄幻小说和网络游戏的陷阱无法自拔。</w:t>
      </w:r>
    </w:p>
    <w:p w14:paraId="3C4A09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2ADC1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51D98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小学阶段如何读经典名著</w:t>
      </w:r>
    </w:p>
    <w:p w14:paraId="4FA2F8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8DB5D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对于小学生而言，一些大部头的经典看起来实在令人头痛，小学生的认知水平和理解能力不如成人，因此他们在看到厚厚的经典时常常望而生畏，或者只看吸引人的故事情节，对于其他内容就囫囵吞枣，不求甚解。那么，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孩子在小学阶段该如何进行深阅读呢？</w:t>
      </w:r>
    </w:p>
    <w:p w14:paraId="4A6501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8145A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1</w:t>
      </w:r>
    </w:p>
    <w:p w14:paraId="7832E1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一定要阅读经典原文读整本书</w:t>
      </w:r>
    </w:p>
    <w:p w14:paraId="480362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99B8F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每个孩子的阅读都是由浅入深，从一开始的绘本，再到有拼音和插图的桥梁书或者儿童文学，最后是名著的原版，这些书伴随着孩子成长的每一个阶段，给孩子带来了很多快乐。而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FF8124"/>
          <w:spacing w:val="8"/>
          <w:sz w:val="25"/>
          <w:szCs w:val="25"/>
          <w:bdr w:val="none" w:color="auto" w:sz="0" w:space="0"/>
          <w:shd w:val="clear" w:fill="FFFFFF"/>
        </w:rPr>
        <w:t>阅读整本书的习惯，应该从小养成。</w:t>
      </w:r>
    </w:p>
    <w:p w14:paraId="11985A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B05F3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小步读书会根据孩子的成长阶段来选择书目，让孩子在6年时间深读108本经典作品。暑假专题，小步读书会精选了6本（套）经典图书，带领孩子一起走向深阅读：</w:t>
      </w:r>
    </w:p>
    <w:p w14:paraId="203979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422421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675" cy="4627245"/>
            <wp:effectExtent l="0" t="0" r="3175" b="1905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27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B53B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中国国家博物馆</w:t>
      </w:r>
    </w:p>
    <w:p w14:paraId="41BF92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儿童历史百科绘本</w:t>
      </w:r>
    </w:p>
    <w:p w14:paraId="632D11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8"/>
          <w:sz w:val="25"/>
          <w:szCs w:val="25"/>
          <w:bdr w:val="none" w:color="auto" w:sz="0" w:space="0"/>
          <w:shd w:val="clear" w:fill="FFFFFF"/>
        </w:rPr>
        <w:t>这本书通过图画的形式带领孩子了解辉煌灿烂的中国历史，让孩子对历史有一个初步认知，适合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一年级孩子。</w:t>
      </w:r>
    </w:p>
    <w:p w14:paraId="1E8997A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675" cy="4504690"/>
            <wp:effectExtent l="0" t="0" r="3175" b="10160"/>
            <wp:docPr id="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04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0862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中国老故事</w:t>
      </w:r>
    </w:p>
    <w:p w14:paraId="4D63A1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成语故事</w:t>
      </w:r>
    </w:p>
    <w:p w14:paraId="771830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8"/>
          <w:sz w:val="25"/>
          <w:szCs w:val="25"/>
          <w:bdr w:val="none" w:color="auto" w:sz="0" w:space="0"/>
          <w:shd w:val="clear" w:fill="FFFFFF"/>
        </w:rPr>
        <w:t>以朝代为纲，穿插各个朝代的成语故事，让孩子在故事中读懂中国成语，同时书中也给出了每个成语的原文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0A0A0"/>
          <w:spacing w:val="8"/>
          <w:sz w:val="18"/>
          <w:szCs w:val="18"/>
          <w:bdr w:val="none" w:color="auto" w:sz="0" w:space="0"/>
          <w:shd w:val="clear" w:fill="FFFFFF"/>
        </w:rPr>
        <w:t>（文言文）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8"/>
          <w:sz w:val="25"/>
          <w:szCs w:val="25"/>
          <w:bdr w:val="none" w:color="auto" w:sz="0" w:space="0"/>
          <w:shd w:val="clear" w:fill="FFFFFF"/>
        </w:rPr>
        <w:t>出处，让孩子对文言文产生兴趣，适合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二年级孩子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。</w:t>
      </w:r>
    </w:p>
    <w:p w14:paraId="27CEDC0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4310" cy="5274310"/>
            <wp:effectExtent l="0" t="0" r="2540" b="2540"/>
            <wp:docPr id="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D784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写给孩子的山海经</w:t>
      </w:r>
    </w:p>
    <w:p w14:paraId="709530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三四年级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8"/>
          <w:sz w:val="25"/>
          <w:szCs w:val="25"/>
          <w:bdr w:val="none" w:color="auto" w:sz="0" w:space="0"/>
          <w:shd w:val="clear" w:fill="FFFFFF"/>
        </w:rPr>
        <w:t>，我们会带孩子读《山海经》，将整个《山海经》的山脉水系、历史知识、神话传说等串联起来。</w:t>
      </w:r>
    </w:p>
    <w:p w14:paraId="60217A6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4310" cy="5274310"/>
            <wp:effectExtent l="0" t="0" r="2540" b="2540"/>
            <wp:docPr id="5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A017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西游记</w:t>
      </w:r>
    </w:p>
    <w:p w14:paraId="0F875A8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4010025" cy="3952875"/>
            <wp:effectExtent l="0" t="0" r="9525" b="9525"/>
            <wp:docPr id="4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4B34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三国演义</w:t>
      </w:r>
    </w:p>
    <w:p w14:paraId="6DF5A9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高年级孩子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8"/>
          <w:sz w:val="25"/>
          <w:szCs w:val="25"/>
          <w:bdr w:val="none" w:color="auto" w:sz="0" w:space="0"/>
          <w:shd w:val="clear" w:fill="FFFFFF"/>
        </w:rPr>
        <w:t>可以参加《西游记》和《三国演义》这两个读书会，相信你们在读书会的过程中会对大部头的名著，从望而生畏走向胸有成竹。</w:t>
      </w:r>
    </w:p>
    <w:p w14:paraId="73FA03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&lt;&lt;&lt; 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左右滑动 查看更多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 &gt;&gt;&gt;</w:t>
      </w:r>
    </w:p>
    <w:p w14:paraId="158832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87B8C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2</w:t>
      </w:r>
    </w:p>
    <w:p w14:paraId="221AB9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对于精彩片段要反复阅读开口诵读</w:t>
      </w:r>
    </w:p>
    <w:p w14:paraId="15056E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7EBBE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常言道，书读百遍，其义自见。</w:t>
      </w:r>
    </w:p>
    <w:p w14:paraId="44090C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9B020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通过诵读可以帮助我们理解课文，体会作者的情感，进一步品味文章的细微独特之处。</w:t>
      </w:r>
    </w:p>
    <w:p w14:paraId="6DA94E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E8D4A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通过诵读的积累，不仅可以提高孩子的口语能力，还能提高语感，进而提升书面表达即写作能力。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特别是我们传统的古诗文和文言文，需要我们读出声来，反复诵读，形成文言语感。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小步读书会暑期共读活动二至六年级都设置有诵读环节，让孩子在琅琅书声中体会母语之美。</w:t>
      </w:r>
    </w:p>
    <w:p w14:paraId="774D21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62F46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829DE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3</w:t>
      </w:r>
    </w:p>
    <w:p w14:paraId="50A87B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要有人引领、有产出</w:t>
      </w:r>
    </w:p>
    <w:p w14:paraId="061485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7A4AE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在《义务教育课文课程标准（2022年版）》中，重点提到了“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FD864F"/>
          <w:spacing w:val="8"/>
          <w:sz w:val="25"/>
          <w:szCs w:val="25"/>
          <w:bdr w:val="none" w:color="auto" w:sz="0" w:space="0"/>
          <w:shd w:val="clear" w:fill="FFFFFF"/>
        </w:rPr>
        <w:t>核心素养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”，在具体学段要求上，每一阶段的学习都分为三个部分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，识字与写字、阅读与鉴赏和表达与交流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。第一个部分强调基础知识的掌握，后两个，不管是“鉴赏”还是“表达与交流”，都在提出让学生能够在阅读中有自己的阐发。</w:t>
      </w:r>
    </w:p>
    <w:p w14:paraId="64C275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96FAD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在阅读经典时，孩子总会提出各种各样奇奇怪怪的问题：</w:t>
      </w:r>
    </w:p>
    <w:p w14:paraId="7A288F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63D6D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D864F"/>
          <w:spacing w:val="8"/>
          <w:sz w:val="18"/>
          <w:szCs w:val="18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8"/>
          <w:szCs w:val="18"/>
          <w:bdr w:val="none" w:color="auto" w:sz="0" w:space="0"/>
          <w:shd w:val="clear" w:fill="FFFFFF"/>
        </w:rPr>
        <w:t>《山海经》里面的国家是真实存在过的吗？</w:t>
      </w:r>
    </w:p>
    <w:p w14:paraId="160727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D864F"/>
          <w:spacing w:val="8"/>
          <w:sz w:val="18"/>
          <w:szCs w:val="18"/>
          <w:bdr w:val="none" w:color="auto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8"/>
          <w:szCs w:val="18"/>
          <w:bdr w:val="none" w:color="auto" w:sz="0" w:space="0"/>
          <w:shd w:val="clear" w:fill="FFFFFF"/>
        </w:rPr>
        <w:t>诸葛亮到底是借来东风还是看准了天气，预测有东南风？</w:t>
      </w:r>
    </w:p>
    <w:p w14:paraId="293C13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D864F"/>
          <w:spacing w:val="8"/>
          <w:sz w:val="18"/>
          <w:szCs w:val="18"/>
          <w:bdr w:val="none" w:color="auto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8"/>
          <w:szCs w:val="18"/>
          <w:bdr w:val="none" w:color="auto" w:sz="0" w:space="0"/>
          <w:shd w:val="clear" w:fill="FFFFFF"/>
        </w:rPr>
        <w:t>孙悟空不是有七十二变吗，他们为什么还要化斋，直接变出来就好了啊。他为什么不一个跟斗直接到西天，还要走过去？</w:t>
      </w:r>
    </w:p>
    <w:p w14:paraId="4C8307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D864F"/>
          <w:spacing w:val="8"/>
          <w:sz w:val="18"/>
          <w:szCs w:val="18"/>
          <w:bdr w:val="none" w:color="auto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8"/>
          <w:szCs w:val="18"/>
          <w:bdr w:val="none" w:color="auto" w:sz="0" w:space="0"/>
          <w:shd w:val="clear" w:fill="FFFFFF"/>
        </w:rPr>
        <w:t>……</w:t>
      </w:r>
    </w:p>
    <w:p w14:paraId="4EE8ED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457EE9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4310" cy="3032125"/>
            <wp:effectExtent l="0" t="0" r="2540" b="15875"/>
            <wp:docPr id="9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2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D91F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DAB6A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面对这些问题，有的家长可能会有这样的反应：</w:t>
      </w:r>
    </w:p>
    <w:p w14:paraId="66A647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97550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D864F"/>
          <w:spacing w:val="8"/>
          <w:sz w:val="18"/>
          <w:szCs w:val="18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8"/>
          <w:szCs w:val="18"/>
          <w:bdr w:val="none" w:color="auto" w:sz="0" w:space="0"/>
          <w:shd w:val="clear" w:fill="FFFFFF"/>
        </w:rPr>
        <w:t>等你长大了你就知道了。</w:t>
      </w:r>
    </w:p>
    <w:p w14:paraId="2445BA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D864F"/>
          <w:spacing w:val="8"/>
          <w:sz w:val="18"/>
          <w:szCs w:val="18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18"/>
          <w:szCs w:val="18"/>
          <w:bdr w:val="none" w:color="auto" w:sz="0" w:space="0"/>
          <w:shd w:val="clear" w:fill="FFFFFF"/>
        </w:rPr>
        <w:t>你这个人怎么这么爱钻牛角尖！</w:t>
      </w:r>
    </w:p>
    <w:p w14:paraId="493EED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D864F"/>
          <w:spacing w:val="8"/>
          <w:sz w:val="18"/>
          <w:szCs w:val="18"/>
          <w:bdr w:val="none" w:color="auto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67595"/>
          <w:spacing w:val="8"/>
          <w:sz w:val="18"/>
          <w:szCs w:val="18"/>
          <w:bdr w:val="none" w:color="auto" w:sz="0" w:space="0"/>
          <w:shd w:val="clear" w:fill="FFFFFF"/>
        </w:rPr>
        <w:t>……</w:t>
      </w:r>
    </w:p>
    <w:p w14:paraId="584023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2F7F8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当然更多的家长会耐心解答孩子的问题，但是却又担心自己不够专业，误导孩子。</w:t>
      </w:r>
    </w:p>
    <w:p w14:paraId="4B1E6C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19D33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孩子提的这些问题，其实都反映了他们在阅读中的独立思考，即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不仅仅是顺着作者的思路走，还能跳脱文本，有所创新。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在小步读书会上，我们鼓励孩子提问，在每次直播活动前孩子都要阅读指定文本，并且在问题单上记录下自己发现的问题，在读书会上与老师交流。</w:t>
      </w:r>
    </w:p>
    <w:p w14:paraId="3955D7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B29ABF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143500" cy="3638550"/>
            <wp:effectExtent l="0" t="0" r="0" b="0"/>
            <wp:docPr id="8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143500" cy="3638550"/>
            <wp:effectExtent l="0" t="0" r="0" b="0"/>
            <wp:docPr id="1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143500" cy="3638550"/>
            <wp:effectExtent l="0" t="0" r="0" b="0"/>
            <wp:docPr id="10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143500" cy="3638550"/>
            <wp:effectExtent l="0" t="0" r="0" b="0"/>
            <wp:docPr id="11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F455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部分优秀阅读单展示</w:t>
      </w:r>
    </w:p>
    <w:p w14:paraId="2B8CC3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左右滑动查看</w:t>
      </w:r>
      <w:bookmarkStart w:id="0" w:name="_GoBack"/>
      <w:bookmarkEnd w:id="0"/>
    </w:p>
    <w:p w14:paraId="0918DC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05934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除此之外，小步读书会还特别注重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孩子的阅读成果展示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t>，通过讲述、演讲、辩论、写作、研究报告等多种表达形式，让阅读成果看得见，让孩子成长看得见，让孩子在合作中探究，提高主动学习意识。</w:t>
      </w:r>
    </w:p>
    <w:p w14:paraId="46BD554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5F43C8"/>
    <w:rsid w:val="1A5F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webp"/><Relationship Id="rId17" Type="http://schemas.openxmlformats.org/officeDocument/2006/relationships/image" Target="media/image14.webp"/><Relationship Id="rId16" Type="http://schemas.openxmlformats.org/officeDocument/2006/relationships/image" Target="media/image13.webp"/><Relationship Id="rId15" Type="http://schemas.openxmlformats.org/officeDocument/2006/relationships/image" Target="media/image12.webp"/><Relationship Id="rId14" Type="http://schemas.openxmlformats.org/officeDocument/2006/relationships/image" Target="media/image11.webp"/><Relationship Id="rId13" Type="http://schemas.openxmlformats.org/officeDocument/2006/relationships/image" Target="media/image10.webp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2026-02-13T07:24:00Z</dcterms:created>
  <dc:creator>飞鱼</dc:creator>
  <cp:lastModifiedBy>飞鱼</cp:lastModifiedBy>
  <dcterms:modified xsi:type="dcterms:W3CDTF">2026-02-13T07:26:39Z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F0A79484FC9C4D10AC1E3F731E12B523_11</vt:lpwstr>
  </property>
  <property fmtid="{D5CDD505-2E9C-101B-9397-08002B2CF9AE}" pid="4" name="KSOTemplateDocerSaveRecord">
    <vt:lpwstr>eyJoZGlkIjoiNTAxZDUzYzA4NzY0MDJiOTVkMTZhNTVlYzUxNjcyMmUiLCJ1c2VySWQiOiI0NjUxMTY5NTUifQ==</vt:lpwstr>
  </property>
</Properties>
</file>