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mimiciii数据库说明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</w:rPr>
        <w:t>重症医学数据库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mimiciii一共有27张表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d开头的表格代表字典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没有D开头的表格是记录患者信息的表格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subjects_id是患者的唯一标识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hadm_id为患者每次住院的身份识别号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每次住院可能</w:t>
      </w:r>
      <w:r>
        <w:rPr>
          <w:rFonts w:hint="eastAsia"/>
          <w:sz w:val="28"/>
          <w:szCs w:val="28"/>
          <w:lang w:val="en-US" w:eastAsia="zh-CN"/>
        </w:rPr>
        <w:t>有多个</w:t>
      </w:r>
      <w:r>
        <w:rPr>
          <w:rFonts w:hint="default"/>
          <w:sz w:val="28"/>
          <w:szCs w:val="28"/>
          <w:lang w:val="en-US" w:eastAsia="zh-CN"/>
        </w:rPr>
        <w:t>多个icustay_id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病人人口学信息及院内周转信息（6张）：</w:t>
      </w:r>
    </w:p>
    <w:p>
      <w:pPr>
        <w:bidi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admission——入院信息</w:t>
      </w:r>
    </w:p>
    <w:p>
      <w:pPr>
        <w:bidi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>主要包括患者的入院时间、出院时间、住院号。</w:t>
      </w:r>
    </w:p>
    <w:p>
      <w:pPr>
        <w:bidi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PATIENTS——病人信息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主要包括患者的基本信息、病人id、性别等。</w:t>
      </w:r>
    </w:p>
    <w:p>
      <w:pPr>
        <w:bidi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CALLOUT——监护室出科信息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患者离开icu的过程</w:t>
      </w:r>
    </w:p>
    <w:p>
      <w:pPr>
        <w:bidi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ICUSTAYS——监护室入住信息</w:t>
      </w:r>
    </w:p>
    <w:p>
      <w:pPr>
        <w:bidi w:val="0"/>
        <w:rPr>
          <w:rFonts w:hint="default"/>
          <w:b/>
          <w:bCs/>
          <w:szCs w:val="32"/>
          <w:lang w:val="en-US" w:eastAsia="zh-CN"/>
        </w:rPr>
      </w:pPr>
      <w:r>
        <w:rPr>
          <w:rFonts w:hint="eastAsia"/>
          <w:lang w:val="en-US" w:eastAsia="zh-CN"/>
        </w:rPr>
        <w:t>患者在icu内的住院信息，如进出icu时间</w:t>
      </w:r>
    </w:p>
    <w:p>
      <w:pPr>
        <w:bidi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TRANSFERS——病人周转信息</w:t>
      </w:r>
    </w:p>
    <w:p>
      <w:pPr>
        <w:bidi w:val="0"/>
        <w:rPr>
          <w:rFonts w:hint="default"/>
          <w:b/>
          <w:bCs/>
          <w:szCs w:val="32"/>
          <w:lang w:val="en-US" w:eastAsia="zh-CN"/>
        </w:rPr>
      </w:pPr>
      <w:r>
        <w:rPr>
          <w:rFonts w:hint="eastAsia"/>
          <w:lang w:val="en-US" w:eastAsia="zh-CN"/>
        </w:rPr>
        <w:t>记录患者在医院内的流转</w:t>
      </w:r>
    </w:p>
    <w:p>
      <w:pPr>
        <w:bidi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SERVICES——病人需接受的医疗服务</w:t>
      </w:r>
    </w:p>
    <w:p>
      <w:pPr>
        <w:bidi w:val="0"/>
      </w:pPr>
      <w:r>
        <w:t>描述了患者接受的服务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病人在监护室住院期间采集的各类信息（</w:t>
      </w:r>
      <w:r>
        <w:rPr>
          <w:rFonts w:hint="eastAsia" w:ascii="Arial" w:hAnsi="Arial" w:eastAsia="宋体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8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张）：</w:t>
      </w:r>
    </w:p>
    <w:p>
      <w:pPr>
        <w:bidi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CAREGIVERS表 ——护理人员信息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主要包括给病人诊疗的医生信息</w:t>
      </w:r>
    </w:p>
    <w:p>
      <w:pPr>
        <w:bidi w:val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CHARTEVENTS——病人观察记录数据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患者住院期间的所有症状、体征、精神状态、实验室检查等。</w:t>
      </w:r>
    </w:p>
    <w:p>
      <w:pPr>
        <w:bidi w:val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DATETIMEEVENTS——病人操作相关日期时间信息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记录患者做的项目、检测的时间、医护人员id等</w:t>
      </w:r>
    </w:p>
    <w:p>
      <w:pPr>
        <w:bidi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INPUTEVENTS_CV——Philips CareVue系统入量数据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进入患者体内的液体信息(数据来源于carevue)</w:t>
      </w:r>
    </w:p>
    <w:p>
      <w:pPr>
        <w:bidi w:val="0"/>
        <w:rPr>
          <w:rFonts w:hint="eastAsia"/>
          <w:lang w:val="en-US" w:eastAsia="zh-CN"/>
        </w:rPr>
      </w:pPr>
      <w:r>
        <w:t>input是进入病人体内的流体</w:t>
      </w:r>
      <w:r>
        <w:rPr>
          <w:rFonts w:hint="eastAsia"/>
          <w:lang w:eastAsia="zh-CN"/>
        </w:rPr>
        <w:t>，</w:t>
      </w:r>
      <w:r>
        <w:t>utput是从病人体内排出或抽取的体液</w:t>
      </w:r>
      <w:r>
        <w:rPr>
          <w:rFonts w:hint="eastAsia"/>
        </w:rPr>
        <w:t>。</w:t>
      </w:r>
    </w:p>
    <w:p>
      <w:pPr>
        <w:bidi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INPUTEVENTS_MV—iMDSoft Metavision系统入量数据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进入患者体内的液体信息(数据来源于</w:t>
      </w:r>
      <w:r>
        <w:rPr>
          <w:rFonts w:hint="default"/>
          <w:lang w:val="en-US" w:eastAsia="zh-CN"/>
        </w:rPr>
        <w:t>Metavision</w:t>
      </w:r>
      <w:r>
        <w:rPr>
          <w:rFonts w:hint="eastAsia"/>
          <w:lang w:val="en-US" w:eastAsia="zh-CN"/>
        </w:rPr>
        <w:t>)</w:t>
      </w:r>
    </w:p>
    <w:p>
      <w:pPr>
        <w:bidi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NOTEEVENTS——病人医疗文书资料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患者报告，主要是一些不便于数字化的报告，比如超声报告、心电图报告</w:t>
      </w:r>
    </w:p>
    <w:p>
      <w:pPr>
        <w:bidi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OUTPUTEVENTS——病人出量信息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流出患者的液体信息</w:t>
      </w:r>
    </w:p>
    <w:p>
      <w:pPr>
        <w:bidi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PROCEDUREEVENTS_MV—Metavision系统的操作信息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患者的治疗过程(数据来源于</w:t>
      </w:r>
      <w:r>
        <w:rPr>
          <w:rFonts w:hint="default"/>
          <w:lang w:val="en-US" w:eastAsia="zh-CN"/>
        </w:rPr>
        <w:t>Metavision</w:t>
      </w:r>
      <w:r>
        <w:rPr>
          <w:rFonts w:hint="eastAsia"/>
          <w:lang w:val="en-US" w:eastAsia="zh-CN"/>
        </w:rPr>
        <w:t>)</w:t>
      </w:r>
    </w:p>
    <w:p>
      <w:pPr>
        <w:bidi w:val="0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医院记录系统采集的各类信息（</w:t>
      </w:r>
      <w:r>
        <w:rPr>
          <w:rFonts w:hint="eastAsia" w:ascii="Arial" w:hAnsi="Arial" w:eastAsia="宋体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8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张）：</w:t>
      </w:r>
    </w:p>
    <w:p>
      <w:pPr>
        <w:bidi w:val="0"/>
        <w:rPr>
          <w:rFonts w:hint="default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CPTEVENTS——</w:t>
      </w:r>
      <w:r>
        <w:rPr>
          <w:rFonts w:hint="default"/>
          <w:b/>
          <w:bCs/>
          <w:sz w:val="32"/>
          <w:szCs w:val="32"/>
        </w:rPr>
        <w:t>CPT操作记录</w:t>
      </w:r>
    </w:p>
    <w:p>
      <w:pPr>
        <w:bidi w:val="0"/>
        <w:rPr>
          <w:rFonts w:hint="default" w:eastAsiaTheme="minorEastAsia"/>
          <w:b/>
          <w:bCs/>
          <w:szCs w:val="32"/>
          <w:lang w:val="en-US" w:eastAsia="zh-CN"/>
        </w:rPr>
      </w:pPr>
      <w:r>
        <w:rPr>
          <w:rFonts w:hint="eastAsia"/>
          <w:lang w:val="en-US" w:eastAsia="zh-CN"/>
        </w:rPr>
        <w:t>治疗措施,主要用于费用结算</w:t>
      </w:r>
    </w:p>
    <w:p>
      <w:pPr>
        <w:bidi w:val="0"/>
        <w:rPr>
          <w:rFonts w:hint="default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DIAGNOSES_ICD——</w:t>
      </w:r>
      <w:r>
        <w:rPr>
          <w:rFonts w:hint="default"/>
          <w:b/>
          <w:bCs/>
          <w:sz w:val="32"/>
          <w:szCs w:val="32"/>
        </w:rPr>
        <w:t>病人</w:t>
      </w:r>
      <w:r>
        <w:rPr>
          <w:rFonts w:hint="eastAsia"/>
          <w:b/>
          <w:bCs/>
          <w:sz w:val="32"/>
          <w:szCs w:val="32"/>
          <w:lang w:val="en-US" w:eastAsia="zh-CN"/>
        </w:rPr>
        <w:t>住院</w:t>
      </w:r>
      <w:r>
        <w:rPr>
          <w:rFonts w:hint="default"/>
          <w:b/>
          <w:bCs/>
          <w:sz w:val="32"/>
          <w:szCs w:val="32"/>
        </w:rPr>
        <w:t>诊断</w:t>
      </w:r>
    </w:p>
    <w:p>
      <w:pPr>
        <w:bidi w:val="0"/>
        <w:rPr>
          <w:rFonts w:hint="default" w:eastAsiaTheme="minorEastAsia"/>
          <w:b/>
          <w:bCs/>
          <w:szCs w:val="32"/>
          <w:lang w:val="en-US" w:eastAsia="zh-CN"/>
        </w:rPr>
      </w:pPr>
      <w:r>
        <w:rPr>
          <w:rFonts w:hint="eastAsia"/>
          <w:lang w:val="en-US" w:eastAsia="zh-CN"/>
        </w:rPr>
        <w:t>患者在住院期间的所有诊断(icd-9代码)</w:t>
      </w:r>
    </w:p>
    <w:p>
      <w:pPr>
        <w:bidi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</w:rPr>
        <w:t>DIAGNOSES_ICD_SEQ_NUM_1——</w:t>
      </w:r>
      <w:r>
        <w:rPr>
          <w:rFonts w:hint="default"/>
          <w:b/>
          <w:bCs/>
          <w:sz w:val="32"/>
          <w:szCs w:val="32"/>
        </w:rPr>
        <w:t>病人出院诊断</w:t>
      </w:r>
      <w:r>
        <w:rPr>
          <w:rFonts w:hint="eastAsia"/>
          <w:b/>
          <w:bCs/>
          <w:sz w:val="32"/>
          <w:szCs w:val="32"/>
          <w:lang w:val="en-US" w:eastAsia="zh-CN"/>
        </w:rPr>
        <w:t>SEQ_NUM都为1</w:t>
      </w:r>
    </w:p>
    <w:p>
      <w:pPr>
        <w:bidi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>患者在住院期间的所有主诊断(icd-9代码)</w:t>
      </w:r>
    </w:p>
    <w:p>
      <w:pPr>
        <w:bidi w:val="0"/>
        <w:rPr>
          <w:rFonts w:hint="default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DRGCODES——</w:t>
      </w:r>
      <w:r>
        <w:rPr>
          <w:rFonts w:hint="default"/>
          <w:b/>
          <w:bCs/>
          <w:sz w:val="32"/>
          <w:szCs w:val="32"/>
        </w:rPr>
        <w:t>DRG码信息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患者住院期间的所有诊断组（diagnosis related group）</w:t>
      </w:r>
    </w:p>
    <w:p>
      <w:pPr>
        <w:bidi w:val="0"/>
        <w:rPr>
          <w:rFonts w:hint="default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LABEVENTS——</w:t>
      </w:r>
      <w:r>
        <w:rPr>
          <w:rFonts w:hint="default"/>
          <w:b/>
          <w:bCs/>
          <w:sz w:val="32"/>
          <w:szCs w:val="32"/>
        </w:rPr>
        <w:t>实验室检查结果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患者所有的实验室检查结果</w:t>
      </w:r>
    </w:p>
    <w:p>
      <w:pPr>
        <w:bidi w:val="0"/>
        <w:rPr>
          <w:rFonts w:hint="default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MICROBIOLOGYEVENTS——</w:t>
      </w:r>
      <w:r>
        <w:rPr>
          <w:rFonts w:hint="default"/>
          <w:b/>
          <w:bCs/>
          <w:sz w:val="32"/>
          <w:szCs w:val="32"/>
        </w:rPr>
        <w:t>微生物学检查结果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微生物学检查结果</w:t>
      </w:r>
    </w:p>
    <w:p>
      <w:pPr>
        <w:bidi w:val="0"/>
        <w:rPr>
          <w:rFonts w:hint="default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PRESCRIPTIONS——</w:t>
      </w:r>
      <w:r>
        <w:rPr>
          <w:rFonts w:hint="default"/>
          <w:b/>
          <w:bCs/>
          <w:sz w:val="32"/>
          <w:szCs w:val="32"/>
        </w:rPr>
        <w:t>医嘱信息</w:t>
      </w:r>
    </w:p>
    <w:p>
      <w:pPr>
        <w:bidi w:val="0"/>
        <w:rPr>
          <w:rFonts w:hint="default" w:eastAsiaTheme="minorEastAsia"/>
          <w:b/>
          <w:bCs/>
          <w:szCs w:val="32"/>
          <w:lang w:val="en-US" w:eastAsia="zh-CN"/>
        </w:rPr>
      </w:pPr>
      <w:r>
        <w:rPr>
          <w:rFonts w:hint="eastAsia"/>
          <w:lang w:val="en-US" w:eastAsia="zh-CN"/>
        </w:rPr>
        <w:t>患者的处方，</w:t>
      </w:r>
      <w:r>
        <w:t>包含药物相关的订单条目</w:t>
      </w:r>
    </w:p>
    <w:p>
      <w:pPr>
        <w:bidi w:val="0"/>
        <w:rPr>
          <w:rFonts w:hint="default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PROCEDURES_ICD——</w:t>
      </w:r>
      <w:r>
        <w:rPr>
          <w:rFonts w:hint="default"/>
          <w:b/>
          <w:bCs/>
          <w:sz w:val="32"/>
          <w:szCs w:val="32"/>
        </w:rPr>
        <w:t>操作手术类ICD码</w:t>
      </w:r>
    </w:p>
    <w:p>
      <w:pPr>
        <w:bidi w:val="0"/>
      </w:pPr>
      <w:r>
        <w:rPr>
          <w:rFonts w:hint="eastAsia"/>
          <w:lang w:val="en-US" w:eastAsia="zh-CN"/>
        </w:rPr>
        <w:t xml:space="preserve">患者的诊断过程  </w:t>
      </w:r>
      <w:r>
        <w:t>ICD代码是在住院结束时生成用于计费目的的。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字典信息（5张）：</w:t>
      </w:r>
    </w:p>
    <w:p>
      <w:pPr>
        <w:bidi w:val="0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D_ITEMS——</w:t>
      </w:r>
      <w:r>
        <w:rPr>
          <w:rFonts w:hint="eastAsia"/>
          <w:b/>
          <w:bCs/>
          <w:sz w:val="32"/>
          <w:szCs w:val="32"/>
        </w:rPr>
        <w:t>ITEMS字典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治疗措施治疗字典</w:t>
      </w:r>
    </w:p>
    <w:p>
      <w:pPr>
        <w:bidi w:val="0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D_ICD_DIAGNOSES——</w:t>
      </w:r>
      <w:r>
        <w:rPr>
          <w:rFonts w:hint="eastAsia"/>
          <w:b/>
          <w:bCs/>
          <w:sz w:val="32"/>
          <w:szCs w:val="32"/>
        </w:rPr>
        <w:t>诊断ICD码字典</w:t>
      </w:r>
    </w:p>
    <w:p>
      <w:pPr>
        <w:bidi w:val="0"/>
        <w:rPr>
          <w:rFonts w:hint="default" w:eastAsiaTheme="minorEastAsia"/>
          <w:b/>
          <w:bCs/>
          <w:szCs w:val="32"/>
          <w:lang w:val="en-US" w:eastAsia="zh-CN"/>
        </w:rPr>
      </w:pPr>
      <w:r>
        <w:rPr>
          <w:rFonts w:hint="eastAsia"/>
          <w:lang w:val="en-US" w:eastAsia="zh-CN"/>
        </w:rPr>
        <w:t>Icd-9诊断代码字典</w:t>
      </w:r>
    </w:p>
    <w:p>
      <w:pPr>
        <w:bidi w:val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D_LABITEMS——实验检查项目字典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实验检查项目字典</w:t>
      </w:r>
    </w:p>
    <w:p>
      <w:pPr>
        <w:bidi w:val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D_ICD_PROCEDURES——操作手术ICD码字典</w:t>
      </w:r>
    </w:p>
    <w:p>
      <w:pPr>
        <w:bidi w:val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  <w:t>该表定义了PROCEDURES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(操作手术)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  <w:t>的ICD-9代码。这些代码在病人住院的最后时间点给出，用来对住院期间给与的医疗服务计费。还可用来观测执行了哪些治疗程序。</w:t>
      </w:r>
    </w:p>
    <w:p>
      <w:pPr>
        <w:bidi w:val="0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D_CPT——</w:t>
      </w:r>
      <w:r>
        <w:rPr>
          <w:rFonts w:hint="eastAsia"/>
          <w:b/>
          <w:bCs/>
          <w:sz w:val="32"/>
          <w:szCs w:val="32"/>
        </w:rPr>
        <w:t>CPT字典</w:t>
      </w:r>
    </w:p>
    <w:p>
      <w:pPr>
        <w:bidi w:val="0"/>
        <w:rPr>
          <w:rFonts w:hint="eastAsia"/>
        </w:rPr>
      </w:pPr>
      <w:r>
        <w:t>这个表给出了关于当前程序术语（CPT）代码的一些高级信息。提供了程序(procedure)的目的，并在某些情况下提供了治疗程序的正文。</w:t>
      </w:r>
    </w:p>
    <w:p>
      <w:pPr>
        <w:rPr>
          <w:rFonts w:hint="default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</w:rPr>
        <w:t>病人人口学信息及院内周转信息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admission——入院信息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ROW_ID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：行号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SUBJECT_ID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：这个表示病人标识码，每一位病人对应唯一的标识码，可以理解为国内医院的住院号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HADM_ID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：这个对应于病人的每一次住院标识码，可以理解为国内医院病人每次住院的病案号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ADMITTIME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：病人入院时间，精确到分钟，这里请注意MIMIC数据库里的年份信息为保护患者信息都是经过随意转换的，仅可计算相对时间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DISCHTIME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：病人</w:t>
      </w:r>
      <w:r>
        <w:rPr>
          <w:rFonts w:hint="eastAsia" w:ascii="Arial" w:hAnsi="Arial" w:eastAsia="宋体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出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院时间，精确到分钟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DEATHTIME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：病人如在住院期间死亡，则显示具体死亡时间，精确到分钟，如住院期间无死亡事件发生，则为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NULL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ADMISSION_TYPE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：入院类型，包括以下4种类型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宋体" w:cs="Arial"/>
          <w:b w:val="0"/>
          <w:i w:val="0"/>
          <w:caps w:val="0"/>
          <w:color w:val="191919"/>
          <w:spacing w:val="0"/>
          <w:sz w:val="24"/>
          <w:szCs w:val="24"/>
          <w:lang w:val="en-US" w:eastAsia="zh-CN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ELECTIVE</w:t>
      </w:r>
      <w:r>
        <w:rPr>
          <w:rStyle w:val="10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计划好的入院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191919"/>
          <w:spacing w:val="0"/>
          <w:sz w:val="24"/>
          <w:szCs w:val="24"/>
          <w:lang w:val="en-US" w:eastAsia="zh-CN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URGENT</w:t>
      </w:r>
      <w:r>
        <w:rPr>
          <w:rStyle w:val="10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紧急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191919"/>
          <w:spacing w:val="0"/>
          <w:sz w:val="24"/>
          <w:szCs w:val="24"/>
          <w:lang w:val="en-US" w:eastAsia="zh-CN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NEWBORN</w:t>
      </w:r>
      <w:r>
        <w:rPr>
          <w:rStyle w:val="10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新生儿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/>
          <w:lang w:val="en-US" w:eastAsia="zh-CN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EMERGENCY</w:t>
      </w:r>
      <w:r>
        <w:rPr>
          <w:rFonts w:hint="eastAsia"/>
          <w:lang w:val="en-US" w:eastAsia="zh-CN"/>
        </w:rPr>
        <w:t xml:space="preserve"> 紧急的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ADMISSION_LOCATION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：入院地点，包括以下9种类型：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EMERGENCY ROOM ADMIT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TRANSFER FROM HOSP/EXTRAM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TRANSFER FROM OTHER HEALT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CLINIC REFERRAL/PREMATURE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** INFO NOT AVAILABLE **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TRANSFER FROM SKILLED NUR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TRSF WITHIN THIS FACILITY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HMO REFERRAL/SICK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PHYS REFERRAL/NORMAL DELI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DISCHARGE_LOCATION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：出院后目的地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INSURANCE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：保险类型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LANGUAGE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：语种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RELIGION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：宗教信仰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MARITAL_STATUS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：婚姻状况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ETHNICITY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：种族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EDREGTIME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：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进入急诊部的时间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EDOUTTIME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：搬离急诊部的时间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DIAGNOSIS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：初步诊断，注意初步诊断不提供ICD9码，而且写得相对随意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HOSPITAL_EXPIRE_FLAG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：院内死亡标记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0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表示存活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1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表示院内死亡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HAS_CHARTEVENTS_DATA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：是否有CHARTEVETNS</w:t>
      </w:r>
      <w:r>
        <w:rPr>
          <w:rFonts w:hint="eastAsia" w:ascii="Arial" w:hAnsi="Arial" w:eastAsia="宋体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(</w:t>
      </w:r>
      <w:r>
        <w:rPr>
          <w:rFonts w:hint="default"/>
        </w:rPr>
        <w:t>病人观察记录数据</w:t>
      </w:r>
      <w:r>
        <w:rPr>
          <w:rFonts w:hint="eastAsia" w:ascii="Arial" w:hAnsi="Arial" w:eastAsia="宋体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)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的表格记录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0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表示没有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1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表示有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PATIENTS——病人信息</w:t>
      </w:r>
    </w:p>
    <w:p>
      <w:pPr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ROW_ID：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行号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191919"/>
          <w:spacing w:val="0"/>
          <w:sz w:val="24"/>
          <w:szCs w:val="24"/>
          <w:lang w:val="en-US" w:eastAsia="zh-CN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SUBJECT_ID：</w:t>
      </w:r>
      <w:r>
        <w:rPr>
          <w:rFonts w:hint="eastAsia" w:ascii="Arial" w:hAnsi="Arial" w:eastAsia="宋体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病人id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GENDER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：患者性别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DOB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：患者出生日期，对于年龄大于89岁的病人，将出生日期由入院日期向前调整300年，这部分患者年龄中位数为91.4。其余病人随机调整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DOD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：患者死亡日期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DOD_HOSP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：患者院内登记的死亡日期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DOD_SSN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：患者社保局登记的死亡日期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EXPIRE_FLAG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：患者死亡标记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0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表示存活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1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表示死亡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CALLOUT——监护室出科信息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提供病人准备从ICU转出或者已经从ICU转出时相关信息。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ROW_ID：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行号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SUBJECT_ID：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住院号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HADM_ID：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病案号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SUBMIT_WARDID：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提交CALLOUT出科申请的科室代码</w:t>
      </w:r>
    </w:p>
    <w:p>
      <w:pPr>
        <w:bidi w:val="0"/>
        <w:rPr>
          <w:rFonts w:hint="default"/>
        </w:rPr>
      </w:pPr>
      <w:r>
        <w:rPr>
          <w:rFonts w:hint="default"/>
        </w:rPr>
        <w:t>57</w:t>
      </w:r>
    </w:p>
    <w:p>
      <w:pPr>
        <w:bidi w:val="0"/>
        <w:rPr>
          <w:rFonts w:hint="default"/>
        </w:rPr>
      </w:pPr>
      <w:r>
        <w:rPr>
          <w:rFonts w:hint="default"/>
        </w:rPr>
        <w:t>12</w:t>
      </w:r>
    </w:p>
    <w:p>
      <w:pPr>
        <w:bidi w:val="0"/>
        <w:rPr>
          <w:rFonts w:hint="default"/>
        </w:rPr>
      </w:pPr>
      <w:r>
        <w:rPr>
          <w:rFonts w:hint="default"/>
        </w:rPr>
        <w:t>7</w:t>
      </w:r>
    </w:p>
    <w:p>
      <w:pPr>
        <w:bidi w:val="0"/>
        <w:rPr>
          <w:rFonts w:hint="default"/>
        </w:rPr>
      </w:pPr>
      <w:r>
        <w:rPr>
          <w:rFonts w:hint="default"/>
        </w:rPr>
        <w:t>52</w:t>
      </w:r>
    </w:p>
    <w:p>
      <w:pPr>
        <w:bidi w:val="0"/>
        <w:rPr>
          <w:rFonts w:hint="default"/>
        </w:rPr>
      </w:pPr>
      <w:r>
        <w:rPr>
          <w:rFonts w:hint="default"/>
        </w:rPr>
        <w:t>23</w:t>
      </w:r>
    </w:p>
    <w:p>
      <w:pPr>
        <w:bidi w:val="0"/>
        <w:rPr>
          <w:rFonts w:hint="default"/>
        </w:rPr>
      </w:pPr>
      <w:r>
        <w:rPr>
          <w:rFonts w:hint="default"/>
        </w:rPr>
        <w:t>15</w:t>
      </w:r>
    </w:p>
    <w:p>
      <w:pPr>
        <w:bidi w:val="0"/>
        <w:rPr>
          <w:rFonts w:hint="default"/>
        </w:rPr>
      </w:pPr>
      <w:r>
        <w:rPr>
          <w:rFonts w:hint="default"/>
        </w:rPr>
        <w:t>14</w:t>
      </w:r>
    </w:p>
    <w:p>
      <w:pPr>
        <w:bidi w:val="0"/>
        <w:rPr>
          <w:rFonts w:hint="default"/>
        </w:rPr>
      </w:pPr>
      <w:r>
        <w:rPr>
          <w:rFonts w:hint="default"/>
        </w:rPr>
        <w:t>50</w:t>
      </w:r>
    </w:p>
    <w:p>
      <w:pPr>
        <w:bidi w:val="0"/>
        <w:rPr>
          <w:rFonts w:hint="default"/>
        </w:rPr>
      </w:pPr>
      <w:r>
        <w:rPr>
          <w:rFonts w:hint="default"/>
        </w:rPr>
        <w:t>33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SUBMIT_CAREUNIT：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提交CALLOUT申请的是否为ICU收费中心，如果是，则显示ICU类型，否则显示NULL</w:t>
      </w:r>
    </w:p>
    <w:p>
      <w:pPr>
        <w:bidi w:val="0"/>
        <w:rPr>
          <w:rFonts w:hint="default"/>
        </w:rPr>
      </w:pPr>
      <w:r>
        <w:rPr>
          <w:rFonts w:hint="default"/>
        </w:rPr>
        <w:t>CCU</w:t>
      </w:r>
    </w:p>
    <w:p>
      <w:pPr>
        <w:bidi w:val="0"/>
        <w:rPr>
          <w:rFonts w:hint="default"/>
        </w:rPr>
      </w:pPr>
      <w:r>
        <w:rPr>
          <w:rFonts w:hint="default"/>
        </w:rPr>
        <w:t>MICU</w:t>
      </w:r>
    </w:p>
    <w:p>
      <w:pPr>
        <w:bidi w:val="0"/>
        <w:rPr>
          <w:rFonts w:hint="default"/>
        </w:rPr>
      </w:pPr>
      <w:r>
        <w:rPr>
          <w:rFonts w:hint="default"/>
        </w:rPr>
        <w:t>TSICU</w:t>
      </w:r>
    </w:p>
    <w:p>
      <w:pPr>
        <w:bidi w:val="0"/>
        <w:rPr>
          <w:rFonts w:hint="default"/>
        </w:rPr>
      </w:pPr>
      <w:r>
        <w:rPr>
          <w:rFonts w:hint="default"/>
        </w:rPr>
        <w:t>SICU</w:t>
      </w:r>
    </w:p>
    <w:p>
      <w:pPr>
        <w:bidi w:val="0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default"/>
        </w:rPr>
        <w:t>CSRU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CURR_WARDID：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提交CALLOUT申请时患者所在科室代码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CURR_CAREUNIT：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提交CALLOUT申请时患者所在监护室类型，具体缩写表示下面在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TRANSFERS</w:t>
      </w:r>
      <w:r>
        <w:rPr>
          <w:rStyle w:val="10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(病人周转信息)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表内会介绍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CALLOUT_WARDID：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CALLOUT申请目标科室代码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0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表示CALLOUT目的地为“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HOME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”，回家去了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1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表示CALLOUT目的地为“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First available ward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”，若干目标科室谁先有床就先转谁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其他数字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则表示具体的接受科室的代码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CALLOUT_SERVICE：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出科病人需接受或继续接受的治疗服务，具体英文缩写表示什么，我后续会在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SERVICES</w:t>
      </w:r>
      <w:r>
        <w:rPr>
          <w:rStyle w:val="10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Style w:val="10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病人接受服务</w:t>
      </w:r>
      <w:r>
        <w:rPr>
          <w:rStyle w:val="10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表中解释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REQUEST_TELE：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需要心电遥测服务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REQUEST_RESP：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需对呼吸道采取预防或保护措施，不特指病原体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REQUEST_CDIFF：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艰难梭菌定植病人，请采取预防措施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REQUEST_MRSA：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耐甲氧西林金葡菌定植病人，请采取预防措施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REQUEST_VRE：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耐万古霉素肠球菌定植病人，请采取预防措施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CALLOUT_STATUS：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CALLOUT申请状态，有以下两种状态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Active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表示有效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Inactive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表示已失效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CALLOUT_OUTCOME：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CALLOUT申请结果，有以下两种状态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Discharged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表示出科成功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Cancelled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表示出科失败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DISCHARGE_WARDID：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患者出科时的最终科室代码，需注意当显示为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0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时表示在家中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ACKNOWLEDGE_STATUS：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CALLOU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T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申请审批回复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Acknowledged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表示审批通过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Revised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表示表示CALLOUT需修改后再行审批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Unacknowledged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表示审批拒绝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Reactivated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表示CALLOUT重置为有效状态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CREATETIME：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CALLOUT申请建立时间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UPDATETIME：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CALLOUT申请更新时间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ACKNOWLEDGETIME：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CALLOUT申请首次审批时间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OUTCOMETIME：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CALLOUT申请结果发生时间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FIRSTRESERVATIONTIME：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首次病房预约时间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CURRENTRESERVATIONTIME：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当前病房预约时间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ICUSTAYS——监护室入住信息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ROW_ID：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行号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SUBJECT_ID：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住院号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HADM_ID：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病案号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ICUSTAY_ID：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ICU病案号，对应于每一次监护室入住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DBSOURCE：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数据源，是来自CareVue数据系统，还是Metavision数据系统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 xml:space="preserve">carevue 2001-2008年患者资料 病人随访时间至少4年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metavision 2008-2012年患者资料 病人随访时间最少90天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FIRST_CAREUNIT：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患者入住监护室24小时内的首个监护室类别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LAST_CAREUNIT：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患者入住监护室24小时内的最终监护室类别，出现24小时内监护室类别主要是因为有的病人可能一开始收住的A监护室，但随后根据病情需要又转至了B监护室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FIRST_WARDID：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入住首个监护室代码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LAST_WARDID：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入住末次监护室代码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191919"/>
          <w:spacing w:val="0"/>
          <w:sz w:val="24"/>
          <w:szCs w:val="24"/>
          <w:lang w:val="en-US" w:eastAsia="zh-CN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INTIME：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此次监护室入科时间</w:t>
      </w:r>
      <w:r>
        <w:rPr>
          <w:rFonts w:hint="eastAsia" w:ascii="Arial" w:hAnsi="Arial" w:eastAsia="宋体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 xml:space="preserve"> (进入icu时间)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191919"/>
          <w:spacing w:val="0"/>
          <w:sz w:val="24"/>
          <w:szCs w:val="24"/>
          <w:lang w:val="en-US" w:eastAsia="zh-CN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OUTTIME：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此次监护室出科时间</w:t>
      </w:r>
      <w:r>
        <w:rPr>
          <w:rFonts w:hint="eastAsia" w:ascii="Arial" w:hAnsi="Arial" w:eastAsia="宋体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(离开icu时间)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/>
          <w:sz w:val="28"/>
          <w:szCs w:val="28"/>
          <w:lang w:val="en-US" w:eastAsia="zh-CN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LOS：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此次监护室住院时长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TRANSFERS——病人周转信息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上面的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ICUSTAYS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就是从这张表里提取的，并删除了没有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ICUSTAY_ID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的部分。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ROW_ID：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行号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SUBJECT_ID：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住院号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HADM_ID：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病案号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ICUSTAY_ID：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ICU病案号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DBSOURCE：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数据源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EVENTTYPE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：病人周转项目，包括以下内容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admit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表示入院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transfer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表示院内转运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discharge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表示出院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PREV_CAREUNIT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：患者前次所在监护室类型，如不是监护室则显示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NULL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CURR_CAREUNIT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：患者当前所在监护室类型，如不是监护室则显示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NULL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PREV_WARDID：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患者前次所在科室代码，如不是科室则显示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NULL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CURR_WARDID：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患者当前所在科室代码，如不是科室则显示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NULL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INTIME：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此次监护室入科时间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OUTTIME：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此次监护室出科时间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注意：INTIME和OUTTIME都是针对CURR_CAREUNIT而言的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LOS：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此次监护室住院时长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CAREUNIT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监护室的类别主要有以下：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CCU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：心血管重症监护病房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CSRU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：心血管手术康复病房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MICU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：内科重症监护病房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NICU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：新生儿重症监护病房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NWARD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：新生儿病房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SICU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：外科重症监护病房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TSICU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：创伤/外科重症监护病房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SERVICES——病人需接受的医疗服务</w:t>
      </w:r>
    </w:p>
    <w:p>
      <w:pPr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ROW_ID：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行号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SUBJECT_ID：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住院号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HADM_ID：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病案号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TRANSFERTIME：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主要医疗服务种类更改时间，即下面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PREV_SERVICE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改至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CURR_SERVICE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的时间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PREV_SERVICE：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前次医疗服务类别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CURR_SERVICE：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当前医疗服务类别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这里的医疗服务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SERVICES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主要指以下内容（前面的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CALLOUT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里的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CALLOUT_SERVICE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可以参考这里）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CMED：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心血管内科治疗——心血管疾病的保守治疗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CSURG：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心血管外科治疗——心血管疾病的手术为治疗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DENT：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牙科治疗——牙齿/颌骨相关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ENT：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耳鼻喉科治疗——主要治疗耳鼻喉相关区域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GU：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泌尿生殖器治疗——泌尿系统和生殖系统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GYN：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妇科治疗——女性生殖系统和乳房等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MED：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全科治疗——未特指，泛指内科相关治疗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NB：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新生儿服务——主要指院内出生的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NBB：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新生婴儿服务——主要指院内出生的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NMED：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神经内科治疗——与脑相关的非手术治疗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NSURG：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神经外科治疗——与脑相关的手术治疗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OBS：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产科——产妇分娩及护理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ORTHO：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骨科外科治疗——主要为涉及骨骼肌肉系统的手术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OMED：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骨科治疗——主要为涉及骨骼肌肉系统内科保守治疗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PSURG：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整形治疗——主要为人体的修复或重建（包括以美容或美学为目的的）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PSYCH：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精神卫生治疗——主要指与情绪、行为、认知或认知相关的精神障碍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SURG：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普外科治疗——主要指无法进行专科分类的手术种类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TRAUM：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创伤外科治疗——由外来物理因素造成的身体伤害或损坏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TSURG：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胸外科治疗——主要指腹部及颈部之间的胸部手术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VSURG：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血管外科治疗——主要指与循环系统相关手术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</w:rPr>
        <w:t>病人在监护室住院期间采集的各类信息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CAREGIVERS表 ——护理人员信息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ROW_ID：行号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CGID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：护理人员标志符，类似于单位里的员工码一样的存在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LABEL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：主要为头衔缩写，如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MD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表示医学博士，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RN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表示注册护士等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DEION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：对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LABEL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的进一步解释，说明该护理人员的类别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default"/>
        </w:rPr>
        <w:t>CHARTEVENTS——病人观察记录数据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ROW_ID：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行号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SUBJECT_ID：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住院号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HADM_ID：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病案号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ICUSTAY_ID：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ICU病案号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ITEMID：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项目标志符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CHARTTIME：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记录时间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STORETIME：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录入数据上传至信息系统及确认时间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CGID：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护理人员标志符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VALUE：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ITEMID对应项目值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VALUENUM：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如果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VALUE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值是数值型，则显示为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VALUE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相同的值；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如果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VALUE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值不是数值型，则显示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NULL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如果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VALUE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的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ITEMID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对应于评分项目，则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VALUE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包含项目名称及分值，而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VALUENUM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只包含分值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VALUEUOM：VALUE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值如有单位，则显示其单位，否则为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NULL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WARNING：Metavision数据系统专有。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提示是否数值触发了警报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ERROR：Metavision数据系统专有。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提示测量记录过程是否发生错误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RESULTSTATUS：CareVue数据系统专有。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表示测量记录类型，有以下2种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Manual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表示手动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Automatic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表示自动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STOPPED：CareVue数据系统专有。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表示测量记录是否被终止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default"/>
        </w:rPr>
        <w:t>DATETIMEEVENTS——病人操作相关日期时间信息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ROW_ID：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行号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SUBJECT_ID：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住院号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HADM_ID：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病案号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ICUSTAY_ID：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ICU病案号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ITEMID：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项目标志符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CHARTTIME：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记录时间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STORETIME：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录入数据上传至信息系统及确认时间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CGID：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护理人员标志符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VALUE：ITEMID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对应项目日期时间数据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VALUEUOM：VALUE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值类型，主要有2种类型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Date</w:t>
      </w:r>
      <w:r>
        <w:rPr>
          <w:rStyle w:val="10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表示日期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Date and Time</w:t>
      </w:r>
      <w:r>
        <w:rPr>
          <w:rStyle w:val="10"/>
          <w:rFonts w:hint="eastAsia" w:ascii="Arial" w:hAnsi="Arial" w:eastAsia="宋体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表示日期+时间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WARNING：Metavision数据系统专有。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提示是否数值为警报值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ERROR：Metavision数据系统专有。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提示测量记录过程是否发生错误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RESULTSTATUS：CareVue数据系统专有。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表示测量记录类型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STOPPED：CareVue数据系统专有。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表示测量记录是否被终止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INPUTEVENTS_CV——Philips CareVue系统入量数据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ROW_ID：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行号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SUBJECT_ID：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住院号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HADM_ID：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病案号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ICUSTAY_ID：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ICU病案号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CHARTTIME：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记录时间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ITEMID：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项目标志符，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CareVue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常用药物的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ITEMID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在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30000-39999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之间，而出入量项目的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ITEMID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在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40000-49999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之间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AMOUNT：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前次记录时间至现在的总入量，大多是按每小时计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AMOUNTUOM：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入量单位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RATE：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入量速率，如无则显示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NULL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RATEUOM：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速率单位，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RATE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为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NULL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时，该项也为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NULL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STORETIME：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录入数据上传至信息系统及确认时间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CGID：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护理人员标志符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LINKORDERID：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药品组合标志符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ORDERID：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官网的说法是药品组合标志符，但与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LINKORDERID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又有所不同，它是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LINKORDERID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下的药品组合给药速率标志符，每个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ORDERID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对应一个给药速率，每次给药速率改变时即产生一个新的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ORDERID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，可用于追踪给药速率，所以将它理解为药品组合给药速率标志符会更好理解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STOPPED：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输液是否中断或续药等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NEWBOTTLE：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新液体准备状态。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1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表示已准备新液体已化好就绪，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NULL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表示无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ORIGINALAMOUNT：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药品组合最初总量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ORIGINALAMOUNTUOM：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药品组合总量的单位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ORIGINALROUTE：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最初给药途径，如经口、静脉等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ORIGINALRATE：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最初给药速率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ORIGINALRATEUOM：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最初给药速率单位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ORIGINALSITE：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最初人体给药部位，如左手、左脚等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INPUTEVENTS_MV—iMDSoft Metavision系统入量数据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ROW_ID：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行号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SUBJECT_ID：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住院号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HADM_ID：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病案号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ICUSTAY_ID：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ICU病案号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STARTTIME：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出入量活动开始时间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ENDTIME：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出入量活动结束时间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ITEMID：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项目标志符，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Metavision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的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ITEMID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均大于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220000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AMOUNT：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从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STARTTIME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至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ENDTIME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的总入量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AMOUNTUOM：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入量单位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RATE：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入量速率，如无则显示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NULL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RATEUOM：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速率单位，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RATE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为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NULL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时，该项也为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NULL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STORETIME：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录入数据上传至信息系统及确认时间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CGID：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护理人员标志符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LINKORDERID：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药品组合标志符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ORDERID：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LINKORDERID下的药品组合给药速率标志符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ORDERCATEGORYNAME：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所给药品一级分类目录名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SECONDARYORDERCATEGORYNAME：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所给药品次级分类目录名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ORDERCOMPONENTTYPEDEION：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药品在药品组合中的作用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ORDERCATEGORYDEION：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所给药品类型，针剂、非针剂等等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PATIENTWEIGHT：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患者体重，以千克计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TOTALAMOUNT：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输注液体最初体积总量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TOTALAMOUNTUOM：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输注液体体积单位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ISOPENBAG：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表示装有溶液的输液袋是否已打开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0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表示未打开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1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表示已打开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CONTINUEINNEXTDEPT：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出科后是否续药。这项仅出科时有意义。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0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表示出科至新科室后不续药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1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则表示续药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CANCELREASON：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医嘱取消原因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STATUSDEION：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输液状态，主要有以下几种：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Stopped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表示停止液体输注或液体输注结束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FinishRunning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表示液体已输注结束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Rewritten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表示对液体输注记录进行修正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Changed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表示对输液参数进行改动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Flushed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表示一条液体通路已被冲管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COMMENTS_EDITEDBY：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输液医嘱修改标记，显示为操作者头衔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COMMENTS_CANCELEDBY：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输液医嘱取消标记，显示为操作者头衔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COMMENTS_DATE：COMMENTS_EDITEDBY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和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COMMENTS_CANCELEDBY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发生的时间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ORIGINALAMOUNT：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记录时输液袋内剩余液体量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ORIGINALRATE：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最初输液速率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NOTEEVENTS——病人医疗文书资料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ROW_ID：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行号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SUBJECT_ID：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住院号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HADM_ID：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病案号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CHARTTIME：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记录时间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CATEGORY：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文书类别，包括出院录，ECG报告，心超报告balabala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DEION：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对CATEGORY的进一步解释，比如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radiology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类别下的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MRATHORACICSPINE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检查报告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CGID：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文书录入医护人员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ISERROR：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错误提醒。当显示为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1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时，表示此处被标记为此处医师认为存在错误，否则显示为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NULL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/>
          <w:sz w:val="28"/>
          <w:szCs w:val="28"/>
          <w:lang w:val="en-US" w:eastAsia="zh-CN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TEXT：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文书具体内容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OUTPUTEVENTS——病人出量信息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ROW_ID：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行号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SUBJECT_ID：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住院号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HADM_ID：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病案号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ICUSTAY_ID：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ICU病案号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CHARTTIME：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记录时间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ITEMID：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项目标志符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VALUE：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自上次记录时间到现在液体出量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VALUEUOM：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出量单位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STORETIME：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录入数据上传至信息系统及确认时间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CGID：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护理人员标志符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STOPPED：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输液是否中断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NEWBOTTLE：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新液体准备状态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ISERROR：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错误提醒。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PROCEDUREEVENTS_MV—Metavision系统的操作信息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ROW_ID：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行号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SUBJECT_ID：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住院号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HADM_ID：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病案号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ICUSTAY_ID：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ICU病案号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STARTTIME：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操作或手术开始时间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ENDTIME：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操作或手术结束时间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ITEMID：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项目标志符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VALUE：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ITEMID对应项目值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VALUEUOM：VALUE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值如有单位，则显示其单位，否则为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NULL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LOCATION：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通路部位，如无则显示为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NULL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LOCATIONCATEGORY：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LOCATION所属目录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STORETIME：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录入数据上传至信息系统及确认时间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CGID：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护理人员标志符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LINKORDERID：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药品组合标志符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ORDERID：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LINKORDERID下的药品组合给药速率标志符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ORDERCATEGORYNAME：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所给药品一级分类目录名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SECONDARYORDERCATEGORYNAME：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所给药品次级分类目录名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ORDERCATEGORYDEION：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所给药品类型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ISOPENBAG：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表示输液袋是否已打开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CONTINUEINNEXTDEPT：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出科后是否续药。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CANCELREASON：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医嘱取消原因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STATUSDEION：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医嘱状态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COMMENTS_EDITEDBY：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操作或手术修改标记，显示为操作者头衔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COMMENTS_CANCELEDBY：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操作或手术取消标记，显示为操作者头衔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COMMENTS_DATE：COMMENTS_EDITEDBY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和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COMMENTS_CANCELEDBY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发生的时间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医院记录系统采集的各类信息</w:t>
      </w:r>
    </w:p>
    <w:p>
      <w:pPr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有许多与病人收费相关，涉及许多医学信息标准术语，包括CPT（通用过程术语学），DRG（诊断相关组），NDC（国家药品编码）等等。</w:t>
      </w:r>
    </w:p>
    <w:p>
      <w:pPr>
        <w:pStyle w:val="3"/>
        <w:bidi w:val="0"/>
        <w:rPr>
          <w:rFonts w:hint="default"/>
          <w:b/>
          <w:bCs w:val="0"/>
        </w:rPr>
      </w:pPr>
      <w:r>
        <w:rPr>
          <w:rFonts w:hint="eastAsia"/>
          <w:b/>
          <w:bCs w:val="0"/>
        </w:rPr>
        <w:t>CPTEVENTS——</w:t>
      </w:r>
      <w:r>
        <w:rPr>
          <w:rFonts w:hint="default"/>
          <w:b/>
          <w:bCs w:val="0"/>
        </w:rPr>
        <w:t>CPT操作记录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ROW_ID：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行号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SUBJECT_ID：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住院号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HADM_ID：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病案号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COSTCENTER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：收费中心。主要有以下类型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ICU：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指ICU的收费操作项目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Resp：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呼吸机治疗师对机械或无创通气的收费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CHARTDATE：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CPT码对应操作发生时间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CPT_CD：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CPT码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CPT_NUMBER：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CPT码的数字部分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CPT_SUFFIX：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CPT码的文字部分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TICKET_ID_SEQ：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CPT码的顺序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SECTIONHEADER：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CPT码对应操作所在一级目录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SUBSECTIONHEADER：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CPT码对应操作所在二级目录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DEION：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当COSTCENTER为RESP时，提供对CPT码对应操作的简介，否则显示为NULL</w:t>
      </w:r>
    </w:p>
    <w:p>
      <w:pPr>
        <w:pStyle w:val="3"/>
        <w:bidi w:val="0"/>
        <w:rPr>
          <w:rFonts w:hint="default"/>
        </w:rPr>
      </w:pPr>
      <w:r>
        <w:rPr>
          <w:rFonts w:hint="eastAsia"/>
        </w:rPr>
        <w:t>DIAGNOSES_ICD——</w:t>
      </w:r>
      <w:r>
        <w:rPr>
          <w:rFonts w:hint="default"/>
        </w:rPr>
        <w:t>病人</w:t>
      </w:r>
      <w:r>
        <w:rPr>
          <w:rFonts w:hint="eastAsia"/>
          <w:lang w:val="en-US" w:eastAsia="zh-CN"/>
        </w:rPr>
        <w:t>住院</w:t>
      </w:r>
      <w:r>
        <w:rPr>
          <w:rFonts w:hint="default"/>
        </w:rPr>
        <w:t>诊断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ROW_ID：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行号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SUBJECT_ID：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住院号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HADM_ID：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病案号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SEQ_NUM：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ICD诊断码的优先顺序，1对应的ICD码为主诊断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ICD9_CODE：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病人出院诊断ICD9码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</w:rPr>
        <w:t>DIAGNOSES_ICD_SEQ_NUM_1——</w:t>
      </w:r>
      <w:r>
        <w:rPr>
          <w:rFonts w:hint="default"/>
        </w:rPr>
        <w:t>病人出院诊断</w:t>
      </w:r>
      <w:r>
        <w:rPr>
          <w:rFonts w:hint="eastAsia"/>
          <w:lang w:val="en-US" w:eastAsia="zh-CN"/>
        </w:rPr>
        <w:t>SEQ_NUM都为1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ROW_ID：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行号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SUBJECT_ID：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住院号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HADM_ID：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病案号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SEQ_NUM：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ICD诊断码的优先顺序，1对应的ICD码为主诊断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ICD9_CODE：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病人出院诊断ICD9码</w:t>
      </w:r>
    </w:p>
    <w:p>
      <w:pPr>
        <w:pStyle w:val="3"/>
        <w:bidi w:val="0"/>
        <w:rPr>
          <w:rFonts w:hint="default"/>
        </w:rPr>
      </w:pPr>
      <w:r>
        <w:rPr>
          <w:rFonts w:hint="eastAsia"/>
        </w:rPr>
        <w:t>DRGCODES——</w:t>
      </w:r>
      <w:r>
        <w:rPr>
          <w:rFonts w:hint="default"/>
        </w:rPr>
        <w:t>DRG码信息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ROW_ID：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行号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SUBJECT_ID：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住院号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HADM_ID：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病案号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DRG_TYPE：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DRG码类型，主要有以下类型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HCFA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：Health Care Financing Administrtion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APR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：All Patient Refined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MS：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Medicare Severity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DRG_CODE：DRG码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DEION：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DRG码的说明，主要见于HCFA及MS类型DRG码，其中包括了许多表示并发症水平的缩略词：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353175" cy="33528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DRG_SEVERITY：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APR-DRGs专有，提示疾病的相对严重程度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DRG_MORTALITY：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APR-DRGs专有，提示疾病相对死亡率高低</w:t>
      </w:r>
    </w:p>
    <w:p>
      <w:pPr>
        <w:pStyle w:val="3"/>
        <w:bidi w:val="0"/>
        <w:rPr>
          <w:rFonts w:hint="default"/>
        </w:rPr>
      </w:pPr>
      <w:r>
        <w:rPr>
          <w:rFonts w:hint="eastAsia"/>
        </w:rPr>
        <w:t>LABEVENTS——</w:t>
      </w:r>
      <w:r>
        <w:rPr>
          <w:rFonts w:hint="default"/>
        </w:rPr>
        <w:t>实验室检查结果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如LABEVENTS和CHARTEVETNS表数据存在冲突，以前者为准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ROW_ID：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行号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SUBJECT_ID：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住院号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HADM_ID：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病案号，如无HADM_ID则为院外病人结果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ITEMID：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项目标志符，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这里的ITEMID检索时选择的应是D_LABITEMS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CHARTTIME：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记录时间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VALUE：ITEMID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对应项目日期时间数据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VALUENUM：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VALUE的值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VALUEUOM：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VALUE的单位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FLAG：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实验室结果异常提示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，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无异常则显示为NULL</w:t>
      </w:r>
    </w:p>
    <w:p>
      <w:pPr>
        <w:pStyle w:val="3"/>
        <w:bidi w:val="0"/>
        <w:rPr>
          <w:rFonts w:hint="default"/>
        </w:rPr>
      </w:pPr>
      <w:r>
        <w:rPr>
          <w:rFonts w:hint="eastAsia"/>
        </w:rPr>
        <w:t>MICROBIOLOGYEVENTS——</w:t>
      </w:r>
      <w:r>
        <w:rPr>
          <w:rFonts w:hint="default"/>
        </w:rPr>
        <w:t>微生物学检查结果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ROW_ID：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行号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SUBJECT_ID：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住院号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HADM_ID：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病案号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CHARTDATE：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记录日期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CHARTTIME：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记录时间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SPEC_ITEMID：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样本标志符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SPEC_TYPE_DESC：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样本类型说明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ORG_ITEMID：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微生物标志符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ORG_NAME：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微生物名称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ISOLATE_NUM：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检查相关的隔离号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AB_ITEMID：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抗体标志符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AB_NAME：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抗体名称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DILUTION_TEXT：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实验组及对照组的稀释量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DILUTION_COMPARISON：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DILUTION_TEXT内的内的对照组部分,包括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&lt;=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、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=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及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&gt;=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3种类型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DILUTION_VALUE：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DILUTION_TEXT的数值部分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INTERPRETATION：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实验组结果说明，包括以下类型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：敏感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R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：耐药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P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：待定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I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：中介</w:t>
      </w:r>
    </w:p>
    <w:p>
      <w:pPr>
        <w:pStyle w:val="3"/>
        <w:bidi w:val="0"/>
        <w:rPr>
          <w:rFonts w:hint="default"/>
        </w:rPr>
      </w:pPr>
      <w:r>
        <w:rPr>
          <w:rFonts w:hint="eastAsia"/>
        </w:rPr>
        <w:t>PRESCRIPTIONS——</w:t>
      </w:r>
      <w:r>
        <w:rPr>
          <w:rFonts w:hint="default"/>
        </w:rPr>
        <w:t>医嘱信息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ROW_ID：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行号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SUBJECT_ID：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住院号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HADM_ID：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病案号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ICUSTAY_ID：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ICU病案号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STARTTIME：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开始时间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ENDTIME：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结束时间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DRUG_TYPE：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药物类型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DRUG：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药名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DRUG_NAME_POE：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医嘱系统药名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DRUG_NAME_GENERIC：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药名通用名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FORMULARY_DRUG_CD：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处方药物编码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GSN：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药名通用序列号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NDC：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国家药品编码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PROD_STRENGTH：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药品说明，如250ml bag指每包250ml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DOSE_VAL_RX：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医嘱剂量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DOSE_UNIT_RX：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DOSE_VAL_RX的单位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FORM_VAL_DISP：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发放医嘱量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FORM_UNIT_DISP：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FORM_VAL_DISP的单位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ROUTE：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给药途径</w:t>
      </w:r>
    </w:p>
    <w:p>
      <w:pPr>
        <w:pStyle w:val="3"/>
        <w:bidi w:val="0"/>
        <w:rPr>
          <w:rFonts w:hint="default"/>
        </w:rPr>
      </w:pPr>
      <w:r>
        <w:rPr>
          <w:rFonts w:hint="eastAsia"/>
        </w:rPr>
        <w:t>PROCEDURES_ICD——</w:t>
      </w:r>
      <w:r>
        <w:rPr>
          <w:rFonts w:hint="default"/>
        </w:rPr>
        <w:t>操作手术类ICD码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ROW_ID：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行号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SUBJECT_ID：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住院号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HADM_ID：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病案号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SEQ_NUM：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操作手术发生的先后顺序，越小发生越早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Style w:val="10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ICD9_CODE：</w:t>
      </w: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操作手术的ICD9码</w:t>
      </w:r>
    </w:p>
    <w:p>
      <w:pPr>
        <w:pStyle w:val="2"/>
        <w:bidi w:val="0"/>
      </w:pPr>
      <w:r>
        <w:rPr>
          <w:rFonts w:hint="default"/>
        </w:rPr>
        <w:t>字典信息</w:t>
      </w:r>
    </w:p>
    <w:p>
      <w:pPr>
        <w:pStyle w:val="3"/>
        <w:bidi w:val="0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Cs w:val="24"/>
          <w:shd w:val="clear" w:fill="FFFFFF"/>
        </w:rPr>
      </w:pPr>
      <w:r>
        <w:t>D_ITEMS——</w:t>
      </w:r>
      <w:r>
        <w:rPr>
          <w:rFonts w:hint="eastAsia"/>
        </w:rPr>
        <w:t>ITEMS字典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right="150"/>
        <w:jc w:val="both"/>
        <w:rPr>
          <w:rFonts w:ascii="Microsoft YaHei UI" w:hAnsi="Microsoft YaHei UI" w:eastAsia="Microsoft YaHei UI" w:cs="Microsoft YaHei UI"/>
          <w:b w:val="0"/>
          <w:i w:val="0"/>
          <w:caps w:val="0"/>
          <w:color w:val="auto"/>
          <w:spacing w:val="15"/>
          <w:sz w:val="25"/>
          <w:szCs w:val="25"/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auto"/>
          <w:spacing w:val="15"/>
          <w:sz w:val="24"/>
          <w:szCs w:val="24"/>
          <w:shd w:val="clear" w:fill="FFFFFF"/>
        </w:rPr>
        <w:t>ROW_ID：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15"/>
          <w:sz w:val="24"/>
          <w:szCs w:val="24"/>
          <w:shd w:val="clear" w:fill="FFFFFF"/>
        </w:rPr>
        <w:t>行号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right="15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uto"/>
          <w:spacing w:val="15"/>
          <w:sz w:val="25"/>
          <w:szCs w:val="25"/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auto"/>
          <w:spacing w:val="15"/>
          <w:sz w:val="24"/>
          <w:szCs w:val="24"/>
          <w:shd w:val="clear" w:fill="FFFFFF"/>
        </w:rPr>
        <w:t>ITEMID：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15"/>
          <w:sz w:val="24"/>
          <w:szCs w:val="24"/>
          <w:shd w:val="clear" w:fill="FFFFFF"/>
        </w:rPr>
        <w:t>项目标志符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right="15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uto"/>
          <w:spacing w:val="15"/>
          <w:sz w:val="25"/>
          <w:szCs w:val="25"/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auto"/>
          <w:spacing w:val="15"/>
          <w:sz w:val="24"/>
          <w:szCs w:val="24"/>
          <w:shd w:val="clear" w:fill="FFFFFF"/>
        </w:rPr>
        <w:t>LABEL：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15"/>
          <w:sz w:val="24"/>
          <w:szCs w:val="24"/>
          <w:shd w:val="clear" w:fill="FFFFFF"/>
        </w:rPr>
        <w:t>ITEMID项目说明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right="15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uto"/>
          <w:spacing w:val="15"/>
          <w:sz w:val="25"/>
          <w:szCs w:val="25"/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auto"/>
          <w:spacing w:val="15"/>
          <w:sz w:val="24"/>
          <w:szCs w:val="24"/>
          <w:shd w:val="clear" w:fill="FFFFFF"/>
        </w:rPr>
        <w:t>ABBREVIATION：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15"/>
          <w:sz w:val="24"/>
          <w:szCs w:val="24"/>
          <w:shd w:val="clear" w:fill="FFFFFF"/>
        </w:rPr>
        <w:t>MetaVision系统专有，提供LABEL的缩写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right="15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uto"/>
          <w:spacing w:val="15"/>
          <w:sz w:val="25"/>
          <w:szCs w:val="25"/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auto"/>
          <w:spacing w:val="15"/>
          <w:sz w:val="24"/>
          <w:szCs w:val="24"/>
          <w:shd w:val="clear" w:fill="FFFFFF"/>
        </w:rPr>
        <w:t>DBSOURCE：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15"/>
          <w:sz w:val="24"/>
          <w:szCs w:val="24"/>
          <w:shd w:val="clear" w:fill="FFFFFF"/>
        </w:rPr>
        <w:t>ITEMID对应项目所在系统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right="15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uto"/>
          <w:spacing w:val="15"/>
          <w:sz w:val="25"/>
          <w:szCs w:val="25"/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auto"/>
          <w:spacing w:val="15"/>
          <w:sz w:val="24"/>
          <w:szCs w:val="24"/>
          <w:shd w:val="clear" w:fill="FFFFFF"/>
        </w:rPr>
        <w:t>LINKSTO：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15"/>
          <w:sz w:val="24"/>
          <w:szCs w:val="24"/>
          <w:shd w:val="clear" w:fill="FFFFFF"/>
        </w:rPr>
        <w:t>ITEMID所在表格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right="15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uto"/>
          <w:spacing w:val="15"/>
          <w:sz w:val="25"/>
          <w:szCs w:val="25"/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auto"/>
          <w:spacing w:val="15"/>
          <w:sz w:val="24"/>
          <w:szCs w:val="24"/>
          <w:shd w:val="clear" w:fill="FFFFFF"/>
        </w:rPr>
        <w:t>CATEGORY：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15"/>
          <w:sz w:val="24"/>
          <w:szCs w:val="24"/>
          <w:shd w:val="clear" w:fill="FFFFFF"/>
        </w:rPr>
        <w:t>ITEMID所在分类目录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right="15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uto"/>
          <w:spacing w:val="15"/>
          <w:sz w:val="25"/>
          <w:szCs w:val="25"/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auto"/>
          <w:spacing w:val="15"/>
          <w:sz w:val="24"/>
          <w:szCs w:val="24"/>
          <w:shd w:val="clear" w:fill="FFFFFF"/>
        </w:rPr>
        <w:t>UNINAME：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15"/>
          <w:sz w:val="24"/>
          <w:szCs w:val="24"/>
          <w:shd w:val="clear" w:fill="FFFFFF"/>
        </w:rPr>
        <w:t>ITEMID的单位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right="15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uto"/>
          <w:spacing w:val="15"/>
          <w:sz w:val="25"/>
          <w:szCs w:val="25"/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auto"/>
          <w:spacing w:val="15"/>
          <w:sz w:val="24"/>
          <w:szCs w:val="24"/>
          <w:shd w:val="clear" w:fill="FFFFFF"/>
        </w:rPr>
        <w:t>PARAM_TYPE：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15"/>
          <w:sz w:val="24"/>
          <w:szCs w:val="24"/>
          <w:shd w:val="clear" w:fill="FFFFFF"/>
        </w:rPr>
        <w:t>ITEMID对应项目记录时的格式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right="15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uto"/>
          <w:spacing w:val="15"/>
          <w:sz w:val="25"/>
          <w:szCs w:val="25"/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auto"/>
          <w:spacing w:val="15"/>
          <w:sz w:val="24"/>
          <w:szCs w:val="24"/>
          <w:shd w:val="clear" w:fill="FFFFFF"/>
        </w:rPr>
        <w:t>CONCEPTID：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15"/>
          <w:sz w:val="24"/>
          <w:szCs w:val="24"/>
          <w:shd w:val="clear" w:fill="FFFFFF"/>
        </w:rPr>
        <w:t>多重ITEMID协调标志符，现未完成，目前全部显示为NULL</w:t>
      </w:r>
    </w:p>
    <w:p>
      <w:pPr>
        <w:pStyle w:val="3"/>
        <w:bidi w:val="0"/>
        <w:rPr>
          <w:rFonts w:hint="eastAsia"/>
        </w:rPr>
      </w:pPr>
      <w:r>
        <w:t>D_ICD_DIAGNOSES——</w:t>
      </w:r>
      <w:r>
        <w:rPr>
          <w:rFonts w:hint="eastAsia"/>
        </w:rPr>
        <w:t>诊断ICD码字典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right="150"/>
        <w:jc w:val="both"/>
        <w:rPr>
          <w:rFonts w:ascii="Microsoft YaHei UI" w:hAnsi="Microsoft YaHei UI" w:eastAsia="Microsoft YaHei UI" w:cs="Microsoft YaHei UI"/>
          <w:b w:val="0"/>
          <w:i w:val="0"/>
          <w:caps w:val="0"/>
          <w:color w:val="auto"/>
          <w:spacing w:val="15"/>
          <w:sz w:val="25"/>
          <w:szCs w:val="25"/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auto"/>
          <w:spacing w:val="15"/>
          <w:sz w:val="24"/>
          <w:szCs w:val="24"/>
          <w:shd w:val="clear" w:fill="FFFFFF"/>
        </w:rPr>
        <w:t>ROW_ID：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15"/>
          <w:sz w:val="24"/>
          <w:szCs w:val="24"/>
          <w:shd w:val="clear" w:fill="FFFFFF"/>
        </w:rPr>
        <w:t>行号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right="15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uto"/>
          <w:spacing w:val="15"/>
          <w:sz w:val="25"/>
          <w:szCs w:val="25"/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auto"/>
          <w:spacing w:val="15"/>
          <w:sz w:val="24"/>
          <w:szCs w:val="24"/>
          <w:shd w:val="clear" w:fill="FFFFFF"/>
        </w:rPr>
        <w:t>ICD9_CODE：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15"/>
          <w:sz w:val="24"/>
          <w:szCs w:val="24"/>
          <w:shd w:val="clear" w:fill="FFFFFF"/>
        </w:rPr>
        <w:t>疾病ICD9码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right="15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uto"/>
          <w:spacing w:val="15"/>
          <w:sz w:val="25"/>
          <w:szCs w:val="25"/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auto"/>
          <w:spacing w:val="15"/>
          <w:sz w:val="24"/>
          <w:szCs w:val="24"/>
          <w:shd w:val="clear" w:fill="FFFFFF"/>
        </w:rPr>
        <w:t>SHORT_TITLE：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15"/>
          <w:sz w:val="24"/>
          <w:szCs w:val="24"/>
          <w:shd w:val="clear" w:fill="FFFFFF"/>
        </w:rPr>
        <w:t>疾病诊断简介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right="150"/>
        <w:jc w:val="both"/>
        <w:rPr>
          <w:rFonts w:hint="eastAsia" w:ascii="宋体" w:hAnsi="宋体" w:eastAsia="宋体" w:cs="宋体"/>
          <w:b w:val="0"/>
          <w:i w:val="0"/>
          <w:caps w:val="0"/>
          <w:color w:val="auto"/>
          <w:spacing w:val="15"/>
          <w:sz w:val="24"/>
          <w:szCs w:val="24"/>
          <w:shd w:val="clear" w:fill="FFFFFF"/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auto"/>
          <w:spacing w:val="15"/>
          <w:sz w:val="24"/>
          <w:szCs w:val="24"/>
          <w:shd w:val="clear" w:fill="FFFFFF"/>
        </w:rPr>
        <w:t>LONG_TITLE：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15"/>
          <w:sz w:val="24"/>
          <w:szCs w:val="24"/>
          <w:shd w:val="clear" w:fill="FFFFFF"/>
        </w:rPr>
        <w:t>疾病诊断完整名称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D_LABITEMS——实验检查项目字典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right="150"/>
        <w:jc w:val="both"/>
        <w:rPr>
          <w:rFonts w:ascii="Microsoft YaHei UI" w:hAnsi="Microsoft YaHei UI" w:eastAsia="Microsoft YaHei UI" w:cs="Microsoft YaHei UI"/>
          <w:b w:val="0"/>
          <w:i w:val="0"/>
          <w:caps w:val="0"/>
          <w:color w:val="auto"/>
          <w:spacing w:val="15"/>
          <w:sz w:val="25"/>
          <w:szCs w:val="25"/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auto"/>
          <w:spacing w:val="15"/>
          <w:sz w:val="24"/>
          <w:szCs w:val="24"/>
          <w:shd w:val="clear" w:fill="FFFFFF"/>
        </w:rPr>
        <w:t>ROW_ID：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15"/>
          <w:sz w:val="24"/>
          <w:szCs w:val="24"/>
          <w:shd w:val="clear" w:fill="FFFFFF"/>
        </w:rPr>
        <w:t>行号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right="15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uto"/>
          <w:spacing w:val="15"/>
          <w:sz w:val="25"/>
          <w:szCs w:val="25"/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auto"/>
          <w:spacing w:val="15"/>
          <w:sz w:val="24"/>
          <w:szCs w:val="24"/>
          <w:shd w:val="clear" w:fill="FFFFFF"/>
        </w:rPr>
        <w:t>ITEID：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15"/>
          <w:sz w:val="24"/>
          <w:szCs w:val="24"/>
          <w:shd w:val="clear" w:fill="FFFFFF"/>
        </w:rPr>
        <w:t>项目标志符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right="15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uto"/>
          <w:spacing w:val="15"/>
          <w:sz w:val="25"/>
          <w:szCs w:val="25"/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auto"/>
          <w:spacing w:val="15"/>
          <w:sz w:val="24"/>
          <w:szCs w:val="24"/>
          <w:shd w:val="clear" w:fill="FFFFFF"/>
        </w:rPr>
        <w:t>LABEL：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15"/>
          <w:sz w:val="24"/>
          <w:szCs w:val="24"/>
          <w:shd w:val="clear" w:fill="FFFFFF"/>
        </w:rPr>
        <w:t>ITEMID项目说明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right="15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uto"/>
          <w:spacing w:val="15"/>
          <w:sz w:val="25"/>
          <w:szCs w:val="25"/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auto"/>
          <w:spacing w:val="15"/>
          <w:sz w:val="24"/>
          <w:szCs w:val="24"/>
          <w:shd w:val="clear" w:fill="FFFFFF"/>
        </w:rPr>
        <w:t>FLUID：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15"/>
          <w:sz w:val="24"/>
          <w:szCs w:val="24"/>
          <w:shd w:val="clear" w:fill="FFFFFF"/>
        </w:rPr>
        <w:t>送检液体类型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right="15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uto"/>
          <w:spacing w:val="15"/>
          <w:sz w:val="25"/>
          <w:szCs w:val="25"/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auto"/>
          <w:spacing w:val="15"/>
          <w:sz w:val="24"/>
          <w:szCs w:val="24"/>
          <w:shd w:val="clear" w:fill="FFFFFF"/>
        </w:rPr>
        <w:t>CATEGORY：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15"/>
          <w:sz w:val="24"/>
          <w:szCs w:val="24"/>
          <w:shd w:val="clear" w:fill="FFFFFF"/>
        </w:rPr>
        <w:t>ITEMID对应项目所在类别，如生化等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right="150"/>
        <w:jc w:val="both"/>
        <w:rPr>
          <w:rFonts w:hint="eastAsia" w:ascii="宋体" w:hAnsi="宋体" w:eastAsia="宋体" w:cs="宋体"/>
          <w:b w:val="0"/>
          <w:i w:val="0"/>
          <w:caps w:val="0"/>
          <w:color w:val="auto"/>
          <w:spacing w:val="15"/>
          <w:sz w:val="24"/>
          <w:szCs w:val="24"/>
          <w:shd w:val="clear" w:fill="FFFFFF"/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auto"/>
          <w:spacing w:val="15"/>
          <w:sz w:val="24"/>
          <w:szCs w:val="24"/>
          <w:shd w:val="clear" w:fill="FFFFFF"/>
        </w:rPr>
        <w:t>LOINC_CODE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15"/>
          <w:sz w:val="24"/>
          <w:szCs w:val="24"/>
          <w:shd w:val="clear" w:fill="FFFFFF"/>
        </w:rPr>
        <w:t>：观测指标标识符逻辑命名与编码系统代码，LOINC码主要用于不同中心临床指标的交换共享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D_ICD_PROCEDURES——操作手术ICD码字典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right="150"/>
        <w:jc w:val="both"/>
        <w:rPr>
          <w:rFonts w:ascii="Microsoft YaHei UI" w:hAnsi="Microsoft YaHei UI" w:eastAsia="Microsoft YaHei UI" w:cs="Microsoft YaHei UI"/>
          <w:b w:val="0"/>
          <w:i w:val="0"/>
          <w:caps w:val="0"/>
          <w:color w:val="000000" w:themeColor="text1"/>
          <w:spacing w:val="15"/>
          <w:sz w:val="25"/>
          <w:szCs w:val="25"/>
          <w14:textFill>
            <w14:solidFill>
              <w14:schemeClr w14:val="tx1"/>
            </w14:solidFill>
          </w14:textFill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000000" w:themeColor="text1"/>
          <w:spacing w:val="1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ROW_ID：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1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行号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right="15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 w:themeColor="text1"/>
          <w:spacing w:val="15"/>
          <w:sz w:val="25"/>
          <w:szCs w:val="25"/>
          <w14:textFill>
            <w14:solidFill>
              <w14:schemeClr w14:val="tx1"/>
            </w14:solidFill>
          </w14:textFill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000000" w:themeColor="text1"/>
          <w:spacing w:val="1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ICD9_CODE：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1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操作手术ICD9码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right="15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 w:themeColor="text1"/>
          <w:spacing w:val="15"/>
          <w:sz w:val="25"/>
          <w:szCs w:val="25"/>
          <w14:textFill>
            <w14:solidFill>
              <w14:schemeClr w14:val="tx1"/>
            </w14:solidFill>
          </w14:textFill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000000" w:themeColor="text1"/>
          <w:spacing w:val="1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SHORT_TITLE：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1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操作手术简介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right="150"/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1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000000" w:themeColor="text1"/>
          <w:spacing w:val="1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LON_TITLE：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1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操作手术完整名称</w:t>
      </w:r>
    </w:p>
    <w:p>
      <w:pPr>
        <w:pStyle w:val="3"/>
        <w:bidi w:val="0"/>
        <w:rPr>
          <w:rFonts w:hint="eastAsia"/>
        </w:rPr>
      </w:pPr>
      <w:r>
        <w:t>D_CPT——</w:t>
      </w:r>
      <w:r>
        <w:rPr>
          <w:rFonts w:hint="eastAsia"/>
        </w:rPr>
        <w:t>CPT字典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150" w:right="150" w:firstLine="420"/>
        <w:jc w:val="both"/>
        <w:rPr>
          <w:rFonts w:ascii="Microsoft YaHei UI" w:hAnsi="Microsoft YaHei UI" w:eastAsia="Microsoft YaHei UI" w:cs="Microsoft YaHei UI"/>
          <w:b w:val="0"/>
          <w:i w:val="0"/>
          <w:caps w:val="0"/>
          <w:color w:val="auto"/>
          <w:spacing w:val="15"/>
          <w:sz w:val="24"/>
          <w:szCs w:val="24"/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auto"/>
          <w:spacing w:val="15"/>
          <w:sz w:val="24"/>
          <w:szCs w:val="24"/>
          <w:shd w:val="clear" w:fill="FFFFFF"/>
        </w:rPr>
        <w:t>ROW_ID：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15"/>
          <w:sz w:val="24"/>
          <w:szCs w:val="24"/>
          <w:shd w:val="clear" w:fill="FFFFFF"/>
        </w:rPr>
        <w:t>行号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150" w:right="150" w:firstLine="42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uto"/>
          <w:spacing w:val="15"/>
          <w:sz w:val="24"/>
          <w:szCs w:val="24"/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auto"/>
          <w:spacing w:val="15"/>
          <w:sz w:val="24"/>
          <w:szCs w:val="24"/>
          <w:shd w:val="clear" w:fill="FFFFFF"/>
        </w:rPr>
        <w:t>CATEGORY：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15"/>
          <w:sz w:val="24"/>
          <w:szCs w:val="24"/>
          <w:shd w:val="clear" w:fill="FFFFFF"/>
        </w:rPr>
        <w:t>CPT码所在一级目录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150" w:right="150" w:firstLine="42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uto"/>
          <w:spacing w:val="15"/>
          <w:sz w:val="24"/>
          <w:szCs w:val="24"/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auto"/>
          <w:spacing w:val="15"/>
          <w:sz w:val="24"/>
          <w:szCs w:val="24"/>
          <w:shd w:val="clear" w:fill="FFFFFF"/>
        </w:rPr>
        <w:t>SECTIONRANGE：</w:t>
      </w:r>
      <w:r>
        <w:rPr>
          <w:rFonts w:hint="eastAsia" w:ascii="宋体" w:hAnsi="宋体" w:eastAsia="宋体" w:cs="宋体"/>
          <w:i w:val="0"/>
          <w:caps w:val="0"/>
          <w:color w:val="auto"/>
          <w:spacing w:val="15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15"/>
          <w:sz w:val="24"/>
          <w:szCs w:val="24"/>
          <w:shd w:val="clear" w:fill="FFFFFF"/>
        </w:rPr>
        <w:t>CPT码所在一级目录的CPT码范围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150" w:right="150" w:firstLine="42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uto"/>
          <w:spacing w:val="15"/>
          <w:sz w:val="24"/>
          <w:szCs w:val="24"/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auto"/>
          <w:spacing w:val="15"/>
          <w:sz w:val="24"/>
          <w:szCs w:val="24"/>
          <w:shd w:val="clear" w:fill="FFFFFF"/>
        </w:rPr>
        <w:t>SECTIONHEADER：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15"/>
          <w:sz w:val="24"/>
          <w:szCs w:val="24"/>
          <w:shd w:val="clear" w:fill="FFFFFF"/>
        </w:rPr>
        <w:t>CPT码所在一级目录的名称，主要有以下8个：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150" w:right="150" w:firstLine="42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uto"/>
          <w:spacing w:val="15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15"/>
          <w:sz w:val="24"/>
          <w:szCs w:val="24"/>
          <w:shd w:val="clear" w:fill="FFFFFF"/>
        </w:rPr>
        <w:t>Evaluation and management：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15"/>
          <w:sz w:val="24"/>
          <w:szCs w:val="24"/>
          <w:shd w:val="clear" w:fill="FFFFFF"/>
        </w:rPr>
        <w:t>评估和管理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150" w:right="150" w:firstLine="42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uto"/>
          <w:spacing w:val="15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15"/>
          <w:sz w:val="24"/>
          <w:szCs w:val="24"/>
          <w:shd w:val="clear" w:fill="FFFFFF"/>
        </w:rPr>
        <w:t>Surgery：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15"/>
          <w:sz w:val="24"/>
          <w:szCs w:val="24"/>
          <w:shd w:val="clear" w:fill="FFFFFF"/>
        </w:rPr>
        <w:t>手术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150" w:right="150" w:firstLine="42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uto"/>
          <w:spacing w:val="15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15"/>
          <w:sz w:val="24"/>
          <w:szCs w:val="24"/>
          <w:shd w:val="clear" w:fill="FFFFFF"/>
        </w:rPr>
        <w:t>Radiology：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15"/>
          <w:sz w:val="24"/>
          <w:szCs w:val="24"/>
          <w:shd w:val="clear" w:fill="FFFFFF"/>
        </w:rPr>
        <w:t>放射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150" w:right="150" w:firstLine="42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uto"/>
          <w:spacing w:val="15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15"/>
          <w:sz w:val="24"/>
          <w:szCs w:val="24"/>
          <w:shd w:val="clear" w:fill="FFFFFF"/>
        </w:rPr>
        <w:t>Anesthesia：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15"/>
          <w:sz w:val="24"/>
          <w:szCs w:val="24"/>
          <w:shd w:val="clear" w:fill="FFFFFF"/>
        </w:rPr>
        <w:t>麻醉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150" w:right="150" w:firstLine="42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uto"/>
          <w:spacing w:val="15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15"/>
          <w:sz w:val="24"/>
          <w:szCs w:val="24"/>
          <w:shd w:val="clear" w:fill="FFFFFF"/>
        </w:rPr>
        <w:t>Emerging technology：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15"/>
          <w:sz w:val="24"/>
          <w:szCs w:val="24"/>
          <w:shd w:val="clear" w:fill="FFFFFF"/>
        </w:rPr>
        <w:t>新技术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150" w:right="150" w:firstLine="42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uto"/>
          <w:spacing w:val="15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15"/>
          <w:sz w:val="24"/>
          <w:szCs w:val="24"/>
          <w:shd w:val="clear" w:fill="FFFFFF"/>
        </w:rPr>
        <w:t>Pathology and laboratory：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15"/>
          <w:sz w:val="24"/>
          <w:szCs w:val="24"/>
          <w:shd w:val="clear" w:fill="FFFFFF"/>
        </w:rPr>
        <w:t>病理性和实验室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150" w:right="150" w:firstLine="42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uto"/>
          <w:spacing w:val="15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15"/>
          <w:sz w:val="24"/>
          <w:szCs w:val="24"/>
          <w:shd w:val="clear" w:fill="FFFFFF"/>
        </w:rPr>
        <w:t>Performance measurement：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15"/>
          <w:sz w:val="24"/>
          <w:szCs w:val="24"/>
          <w:shd w:val="clear" w:fill="FFFFFF"/>
        </w:rPr>
        <w:t>性能检测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150" w:right="150" w:firstLine="42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uto"/>
          <w:spacing w:val="15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15"/>
          <w:sz w:val="24"/>
          <w:szCs w:val="24"/>
          <w:shd w:val="clear" w:fill="FFFFFF"/>
        </w:rPr>
        <w:t>Medicine：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15"/>
          <w:sz w:val="24"/>
          <w:szCs w:val="24"/>
          <w:shd w:val="clear" w:fill="FFFFFF"/>
        </w:rPr>
        <w:t>医药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150" w:right="150" w:firstLine="42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uto"/>
          <w:spacing w:val="15"/>
          <w:sz w:val="24"/>
          <w:szCs w:val="24"/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auto"/>
          <w:spacing w:val="15"/>
          <w:sz w:val="24"/>
          <w:szCs w:val="24"/>
          <w:shd w:val="clear" w:fill="FFFFFF"/>
        </w:rPr>
        <w:t>SUBSECTIONRANGE：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15"/>
          <w:sz w:val="24"/>
          <w:szCs w:val="24"/>
          <w:shd w:val="clear" w:fill="FFFFFF"/>
        </w:rPr>
        <w:t>CPT码所在二级目录的CPT码范围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150" w:right="150" w:firstLine="42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uto"/>
          <w:spacing w:val="15"/>
          <w:sz w:val="24"/>
          <w:szCs w:val="24"/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auto"/>
          <w:spacing w:val="15"/>
          <w:sz w:val="24"/>
          <w:szCs w:val="24"/>
          <w:shd w:val="clear" w:fill="FFFFFF"/>
        </w:rPr>
        <w:t>SUBSECTIONHEADER：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15"/>
          <w:sz w:val="24"/>
          <w:szCs w:val="24"/>
          <w:shd w:val="clear" w:fill="FFFFFF"/>
        </w:rPr>
        <w:t>CPT码所在二级目录的名称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150" w:right="150" w:firstLine="42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uto"/>
          <w:spacing w:val="15"/>
          <w:sz w:val="24"/>
          <w:szCs w:val="24"/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auto"/>
          <w:spacing w:val="15"/>
          <w:sz w:val="24"/>
          <w:szCs w:val="24"/>
          <w:shd w:val="clear" w:fill="FFFFFF"/>
        </w:rPr>
        <w:t>CODESUFFIX：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15"/>
          <w:sz w:val="24"/>
          <w:szCs w:val="24"/>
          <w:shd w:val="clear" w:fill="FFFFFF"/>
        </w:rPr>
        <w:t>CPT码的文字部分，如无则为NULL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150" w:right="150" w:firstLine="42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auto"/>
          <w:spacing w:val="15"/>
          <w:sz w:val="24"/>
          <w:szCs w:val="24"/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auto"/>
          <w:spacing w:val="15"/>
          <w:sz w:val="24"/>
          <w:szCs w:val="24"/>
          <w:shd w:val="clear" w:fill="FFFFFF"/>
        </w:rPr>
        <w:t>MINCODEINSUBSECTION：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15"/>
          <w:sz w:val="24"/>
          <w:szCs w:val="24"/>
          <w:shd w:val="clear" w:fill="FFFFFF"/>
        </w:rPr>
        <w:t>SUBSECTIONRANGE的最小值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150" w:right="150" w:firstLine="420"/>
        <w:jc w:val="both"/>
        <w:rPr>
          <w:rFonts w:hint="eastAsia" w:ascii="宋体" w:hAnsi="宋体" w:eastAsia="宋体" w:cs="宋体"/>
          <w:b w:val="0"/>
          <w:i w:val="0"/>
          <w:caps w:val="0"/>
          <w:color w:val="auto"/>
          <w:spacing w:val="15"/>
          <w:sz w:val="24"/>
          <w:szCs w:val="24"/>
          <w:shd w:val="clear" w:fill="FFFFFF"/>
        </w:rPr>
      </w:pPr>
      <w:r>
        <w:rPr>
          <w:rStyle w:val="10"/>
          <w:rFonts w:hint="eastAsia" w:ascii="宋体" w:hAnsi="宋体" w:eastAsia="宋体" w:cs="宋体"/>
          <w:i w:val="0"/>
          <w:caps w:val="0"/>
          <w:color w:val="auto"/>
          <w:spacing w:val="15"/>
          <w:sz w:val="24"/>
          <w:szCs w:val="24"/>
          <w:shd w:val="clear" w:fill="FFFFFF"/>
        </w:rPr>
        <w:t>MAXCODEINSUBSECTION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15"/>
          <w:sz w:val="24"/>
          <w:szCs w:val="24"/>
          <w:shd w:val="clear" w:fill="FFFFFF"/>
        </w:rPr>
        <w:t>：SUBSECTIONRANGE的最大值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8" w:lineRule="atLeast"/>
        <w:ind w:left="150" w:right="150" w:firstLine="420"/>
        <w:jc w:val="both"/>
        <w:rPr>
          <w:rFonts w:hint="eastAsia" w:ascii="宋体" w:hAnsi="宋体" w:eastAsia="宋体" w:cs="宋体"/>
          <w:b w:val="0"/>
          <w:i w:val="0"/>
          <w:caps w:val="0"/>
          <w:color w:val="auto"/>
          <w:spacing w:val="15"/>
          <w:sz w:val="24"/>
          <w:szCs w:val="24"/>
          <w:shd w:val="clear" w:fill="FFFFFF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33449"/>
    <w:rsid w:val="01CF2DCA"/>
    <w:rsid w:val="02CE7369"/>
    <w:rsid w:val="03085C24"/>
    <w:rsid w:val="04232952"/>
    <w:rsid w:val="04983CBE"/>
    <w:rsid w:val="04E91985"/>
    <w:rsid w:val="04EE1C63"/>
    <w:rsid w:val="052962B5"/>
    <w:rsid w:val="05551F3D"/>
    <w:rsid w:val="06B16CE8"/>
    <w:rsid w:val="0805649D"/>
    <w:rsid w:val="08555567"/>
    <w:rsid w:val="08AB0DC4"/>
    <w:rsid w:val="094D1A78"/>
    <w:rsid w:val="0A16454B"/>
    <w:rsid w:val="0A913BD8"/>
    <w:rsid w:val="0B3969D2"/>
    <w:rsid w:val="0C74387D"/>
    <w:rsid w:val="0CEA2E7A"/>
    <w:rsid w:val="0D364918"/>
    <w:rsid w:val="0E3C0C38"/>
    <w:rsid w:val="0E793DBB"/>
    <w:rsid w:val="0EFB5CF6"/>
    <w:rsid w:val="0FDC44B2"/>
    <w:rsid w:val="0FEF26DF"/>
    <w:rsid w:val="1018717D"/>
    <w:rsid w:val="10B25A5B"/>
    <w:rsid w:val="10E27B9D"/>
    <w:rsid w:val="11047E9D"/>
    <w:rsid w:val="11AE043A"/>
    <w:rsid w:val="11C77132"/>
    <w:rsid w:val="121C5118"/>
    <w:rsid w:val="124E2640"/>
    <w:rsid w:val="12BF24F4"/>
    <w:rsid w:val="13EC3490"/>
    <w:rsid w:val="146B5988"/>
    <w:rsid w:val="1501561A"/>
    <w:rsid w:val="156145D2"/>
    <w:rsid w:val="15730BA1"/>
    <w:rsid w:val="166D0BB3"/>
    <w:rsid w:val="16FE0232"/>
    <w:rsid w:val="17A472DD"/>
    <w:rsid w:val="183F782C"/>
    <w:rsid w:val="1A275D3A"/>
    <w:rsid w:val="1B96239D"/>
    <w:rsid w:val="1C435FE9"/>
    <w:rsid w:val="1CCA5D91"/>
    <w:rsid w:val="1D044143"/>
    <w:rsid w:val="1EBA00CD"/>
    <w:rsid w:val="1EC4156B"/>
    <w:rsid w:val="1F9913D6"/>
    <w:rsid w:val="20626BEB"/>
    <w:rsid w:val="21AE3079"/>
    <w:rsid w:val="21B86832"/>
    <w:rsid w:val="22BE6C56"/>
    <w:rsid w:val="23255C9D"/>
    <w:rsid w:val="233559BC"/>
    <w:rsid w:val="234514E0"/>
    <w:rsid w:val="236D644B"/>
    <w:rsid w:val="23913DE1"/>
    <w:rsid w:val="24A069F8"/>
    <w:rsid w:val="25116300"/>
    <w:rsid w:val="25694D3A"/>
    <w:rsid w:val="262B72EB"/>
    <w:rsid w:val="265A073C"/>
    <w:rsid w:val="26842C61"/>
    <w:rsid w:val="26FF344C"/>
    <w:rsid w:val="2715434F"/>
    <w:rsid w:val="273F000E"/>
    <w:rsid w:val="27A152DC"/>
    <w:rsid w:val="27C97960"/>
    <w:rsid w:val="29976316"/>
    <w:rsid w:val="2A403148"/>
    <w:rsid w:val="2A75133A"/>
    <w:rsid w:val="2CED70D4"/>
    <w:rsid w:val="2CF321EE"/>
    <w:rsid w:val="2D022EBB"/>
    <w:rsid w:val="2D097D8A"/>
    <w:rsid w:val="2D137B75"/>
    <w:rsid w:val="2E3C16DD"/>
    <w:rsid w:val="2F4A4F80"/>
    <w:rsid w:val="2F7138E7"/>
    <w:rsid w:val="2FF04514"/>
    <w:rsid w:val="31272233"/>
    <w:rsid w:val="31E81670"/>
    <w:rsid w:val="326F438F"/>
    <w:rsid w:val="32E14BF5"/>
    <w:rsid w:val="33855B0F"/>
    <w:rsid w:val="34195428"/>
    <w:rsid w:val="3441371A"/>
    <w:rsid w:val="35B26DE2"/>
    <w:rsid w:val="35E244C7"/>
    <w:rsid w:val="36135D9F"/>
    <w:rsid w:val="366B10C1"/>
    <w:rsid w:val="37185F62"/>
    <w:rsid w:val="37C50FB4"/>
    <w:rsid w:val="38383E9D"/>
    <w:rsid w:val="3A2902CC"/>
    <w:rsid w:val="3ADD400B"/>
    <w:rsid w:val="3B487052"/>
    <w:rsid w:val="3B990863"/>
    <w:rsid w:val="3BA33D94"/>
    <w:rsid w:val="3BA90847"/>
    <w:rsid w:val="3C3A772E"/>
    <w:rsid w:val="3D145A81"/>
    <w:rsid w:val="3F730D2E"/>
    <w:rsid w:val="3F8B02A9"/>
    <w:rsid w:val="3FC172D1"/>
    <w:rsid w:val="40AF32D3"/>
    <w:rsid w:val="4194577B"/>
    <w:rsid w:val="43AE4B8C"/>
    <w:rsid w:val="442B5BDC"/>
    <w:rsid w:val="45121280"/>
    <w:rsid w:val="453F5DF1"/>
    <w:rsid w:val="45FD6C34"/>
    <w:rsid w:val="46405F81"/>
    <w:rsid w:val="46541A2D"/>
    <w:rsid w:val="48D769A1"/>
    <w:rsid w:val="4A1076FB"/>
    <w:rsid w:val="4A355FEA"/>
    <w:rsid w:val="4AB13A1A"/>
    <w:rsid w:val="4AE9657F"/>
    <w:rsid w:val="4C1851E5"/>
    <w:rsid w:val="4CA2292B"/>
    <w:rsid w:val="4E8C3706"/>
    <w:rsid w:val="4F602D4D"/>
    <w:rsid w:val="4FD270C0"/>
    <w:rsid w:val="507B13A9"/>
    <w:rsid w:val="50A11692"/>
    <w:rsid w:val="50C66FCB"/>
    <w:rsid w:val="511934F5"/>
    <w:rsid w:val="518D254E"/>
    <w:rsid w:val="51A270B5"/>
    <w:rsid w:val="51AF1513"/>
    <w:rsid w:val="51E608DB"/>
    <w:rsid w:val="51E92B5A"/>
    <w:rsid w:val="52104278"/>
    <w:rsid w:val="530315A3"/>
    <w:rsid w:val="53325A88"/>
    <w:rsid w:val="5369369B"/>
    <w:rsid w:val="53C509FE"/>
    <w:rsid w:val="54686648"/>
    <w:rsid w:val="54FA1E62"/>
    <w:rsid w:val="55726189"/>
    <w:rsid w:val="561E713C"/>
    <w:rsid w:val="57036D3F"/>
    <w:rsid w:val="5843363F"/>
    <w:rsid w:val="58BA100D"/>
    <w:rsid w:val="598938D0"/>
    <w:rsid w:val="5B3B4651"/>
    <w:rsid w:val="5BBF78E7"/>
    <w:rsid w:val="5BD675FA"/>
    <w:rsid w:val="5C6318F5"/>
    <w:rsid w:val="5EF270E9"/>
    <w:rsid w:val="5FAF55E1"/>
    <w:rsid w:val="5FF65F67"/>
    <w:rsid w:val="609048BA"/>
    <w:rsid w:val="60BC2BF5"/>
    <w:rsid w:val="62445161"/>
    <w:rsid w:val="62FB5FBD"/>
    <w:rsid w:val="642541D5"/>
    <w:rsid w:val="652208A0"/>
    <w:rsid w:val="65CE170B"/>
    <w:rsid w:val="65F920C4"/>
    <w:rsid w:val="661D3D0F"/>
    <w:rsid w:val="66A7279F"/>
    <w:rsid w:val="680C58B9"/>
    <w:rsid w:val="696E44F2"/>
    <w:rsid w:val="6A1D46BC"/>
    <w:rsid w:val="6A2A739E"/>
    <w:rsid w:val="6A8B1009"/>
    <w:rsid w:val="6AA05A8B"/>
    <w:rsid w:val="6ABA7F1D"/>
    <w:rsid w:val="6AE741EF"/>
    <w:rsid w:val="6B4B3751"/>
    <w:rsid w:val="6D4378A3"/>
    <w:rsid w:val="6DB0563C"/>
    <w:rsid w:val="6EB62066"/>
    <w:rsid w:val="6EC43099"/>
    <w:rsid w:val="6F2A3F5B"/>
    <w:rsid w:val="6FC14DAA"/>
    <w:rsid w:val="70DF7A15"/>
    <w:rsid w:val="711E2F5F"/>
    <w:rsid w:val="71BA6276"/>
    <w:rsid w:val="73991B04"/>
    <w:rsid w:val="73BA7D53"/>
    <w:rsid w:val="73FB4D09"/>
    <w:rsid w:val="75157952"/>
    <w:rsid w:val="75DC5F38"/>
    <w:rsid w:val="766F310D"/>
    <w:rsid w:val="76973E73"/>
    <w:rsid w:val="779E0183"/>
    <w:rsid w:val="78CA6EA8"/>
    <w:rsid w:val="78F72C2E"/>
    <w:rsid w:val="79A344E3"/>
    <w:rsid w:val="79E508D2"/>
    <w:rsid w:val="7A175168"/>
    <w:rsid w:val="7A1F37A0"/>
    <w:rsid w:val="7A5E148F"/>
    <w:rsid w:val="7AA451B4"/>
    <w:rsid w:val="7AA72DD8"/>
    <w:rsid w:val="7B9B44BF"/>
    <w:rsid w:val="7CD70E85"/>
    <w:rsid w:val="7D170949"/>
    <w:rsid w:val="7E81694B"/>
    <w:rsid w:val="7F13673C"/>
    <w:rsid w:val="7F1F0062"/>
    <w:rsid w:val="7FEE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android_cwq</dc:creator>
  <cp:lastModifiedBy>wuxianhao</cp:lastModifiedBy>
  <dcterms:modified xsi:type="dcterms:W3CDTF">2020-02-17T12:36:43Z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