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9861" w14:textId="77777777" w:rsidR="009838E9" w:rsidRDefault="009838E9" w:rsidP="009838E9">
      <w:pPr>
        <w:rPr>
          <w:rFonts w:hint="eastAsia"/>
        </w:rPr>
      </w:pPr>
      <w:r>
        <w:rPr>
          <w:rFonts w:hint="eastAsia"/>
        </w:rPr>
        <w:t>目前我们的研究对象主要涉及硅片上的数十纳米至百纳米</w:t>
      </w:r>
      <w:proofErr w:type="gramStart"/>
      <w:r>
        <w:rPr>
          <w:rFonts w:hint="eastAsia"/>
        </w:rPr>
        <w:t>级复杂</w:t>
      </w:r>
      <w:proofErr w:type="gramEnd"/>
      <w:r>
        <w:rPr>
          <w:rFonts w:hint="eastAsia"/>
        </w:rPr>
        <w:t>多层薄膜结构（例如多种介质膜、</w:t>
      </w:r>
      <w:proofErr w:type="gramStart"/>
      <w:r>
        <w:rPr>
          <w:rFonts w:hint="eastAsia"/>
        </w:rPr>
        <w:t>硬掩膜</w:t>
      </w:r>
      <w:proofErr w:type="gramEnd"/>
      <w:r>
        <w:rPr>
          <w:rFonts w:hint="eastAsia"/>
        </w:rPr>
        <w:t>及光刻相关薄膜等），部分样品可能存在表面图案结构。因此，我们希望进一步了解贵公司设备在类似应用场景下的测量能力。</w:t>
      </w:r>
    </w:p>
    <w:p w14:paraId="48F72EF5" w14:textId="77777777" w:rsidR="009838E9" w:rsidRDefault="009838E9" w:rsidP="009838E9">
      <w:pPr>
        <w:rPr>
          <w:rFonts w:hint="eastAsia"/>
        </w:rPr>
      </w:pPr>
      <w:r>
        <w:rPr>
          <w:rFonts w:hint="eastAsia"/>
        </w:rPr>
        <w:t>针对贵公司NS-20系列设备中提到的多层膜测量以及约0.5nm级测量精度，我们想进一步咨询以下信息：</w:t>
      </w:r>
    </w:p>
    <w:p w14:paraId="795CF4C7" w14:textId="7E276914" w:rsidR="009838E9" w:rsidRDefault="009838E9" w:rsidP="009838E9">
      <w:pPr>
        <w:rPr>
          <w:rFonts w:hint="eastAsia"/>
        </w:rPr>
      </w:pPr>
      <w:r>
        <w:rPr>
          <w:rFonts w:hint="eastAsia"/>
        </w:rPr>
        <w:t xml:space="preserve"> 1.该精度指标通常对应怎样的应用场景？例如：膜层数量范围；各膜层厚度范围。膜层材料类型及折射率等光学参数是否需要提前已知。 </w:t>
      </w:r>
    </w:p>
    <w:p w14:paraId="4268F839" w14:textId="77777777" w:rsidR="009838E9" w:rsidRDefault="009838E9" w:rsidP="009838E9">
      <w:pPr>
        <w:rPr>
          <w:rFonts w:hint="eastAsia"/>
        </w:rPr>
      </w:pPr>
      <w:r>
        <w:rPr>
          <w:rFonts w:hint="eastAsia"/>
        </w:rPr>
        <w:t>2.在多层膜反演计算过程中，设备通常采用何种校准方式或模型约束？是否需要提前输入膜层结构信息，。是否依赖标准样品进行标定；。对未知膜层参数的适应能力如何。 3.对于数十纳米至百纳米级的复杂多层薄膜结构（可能包含图案区域），设备的测量精度、适用材料范围以及测量可靠性是否能够满足此类应用需求？</w:t>
      </w:r>
    </w:p>
    <w:p w14:paraId="6DEF28AC" w14:textId="71D98FA7" w:rsidR="00033E65" w:rsidRDefault="009838E9" w:rsidP="009838E9">
      <w:pPr>
        <w:rPr>
          <w:rFonts w:hint="eastAsia"/>
        </w:rPr>
      </w:pPr>
      <w:r>
        <w:rPr>
          <w:rFonts w:hint="eastAsia"/>
        </w:rPr>
        <w:t>如果方便的话，希望贵公司能够提供相关技术手册、应用案例或更详细的技术资料，以便我们进一步评估该设备与目前研究方向的匹配程度。</w:t>
      </w:r>
    </w:p>
    <w:p w14:paraId="5057ED7D" w14:textId="77777777" w:rsidR="00D33CC5" w:rsidRDefault="00D33CC5" w:rsidP="009838E9">
      <w:pPr>
        <w:rPr>
          <w:rFonts w:hint="eastAsia"/>
        </w:rPr>
      </w:pPr>
    </w:p>
    <w:p w14:paraId="24B631D4" w14:textId="77777777" w:rsidR="0077146C" w:rsidRPr="0077146C" w:rsidRDefault="0077146C" w:rsidP="0077146C">
      <w:r w:rsidRPr="0077146C">
        <w:rPr>
          <w:b/>
          <w:bCs/>
        </w:rPr>
        <w:t>关于NS-20系列设备多层膜测量能力的技术回复</w:t>
      </w:r>
    </w:p>
    <w:p w14:paraId="7CA258CF" w14:textId="77777777" w:rsidR="0077146C" w:rsidRPr="0077146C" w:rsidRDefault="0077146C" w:rsidP="0077146C">
      <w:r w:rsidRPr="0077146C">
        <w:t>尊敬的客户：</w:t>
      </w:r>
    </w:p>
    <w:p w14:paraId="7B35F019" w14:textId="77777777" w:rsidR="0077146C" w:rsidRPr="0077146C" w:rsidRDefault="0077146C" w:rsidP="0077146C">
      <w:r w:rsidRPr="0077146C">
        <w:t>感谢您对NS-20系列设备的关注与详细咨询。针对您提出的各项技术问题，现回复如下：</w:t>
      </w:r>
    </w:p>
    <w:p w14:paraId="5F48F115" w14:textId="77777777" w:rsidR="0077146C" w:rsidRPr="0077146C" w:rsidRDefault="0077146C" w:rsidP="0077146C">
      <w:r w:rsidRPr="0077146C">
        <w:rPr>
          <w:b/>
          <w:bCs/>
        </w:rPr>
        <w:t>一、关于~0.5nm测量精度的适用范围</w:t>
      </w:r>
    </w:p>
    <w:p w14:paraId="0C55922A" w14:textId="77777777" w:rsidR="0077146C" w:rsidRPr="0077146C" w:rsidRDefault="0077146C" w:rsidP="0077146C">
      <w:r w:rsidRPr="0077146C">
        <w:t>NS-20系列设备的~0.5nm级测量精度（1σ统计）通常适用于以下场景（注：测量对样品的平整度和表面粗糙度有一定要求）：</w:t>
      </w:r>
    </w:p>
    <w:p w14:paraId="49D51F70" w14:textId="51EFA26B" w:rsidR="0077146C" w:rsidRPr="0077146C" w:rsidRDefault="0077146C" w:rsidP="0077146C">
      <w:pPr>
        <w:numPr>
          <w:ilvl w:val="0"/>
          <w:numId w:val="5"/>
        </w:numPr>
      </w:pPr>
      <w:r w:rsidRPr="0077146C">
        <w:rPr>
          <w:b/>
          <w:bCs/>
        </w:rPr>
        <w:t>膜层数量</w:t>
      </w:r>
      <w:r w:rsidRPr="0077146C">
        <w:t>：可支持多层膜结构的测量</w:t>
      </w:r>
      <w:r w:rsidR="00F43ECD">
        <w:rPr>
          <w:rFonts w:hint="eastAsia"/>
        </w:rPr>
        <w:t>（</w:t>
      </w:r>
      <w:r w:rsidR="00B72323">
        <w:rPr>
          <w:rFonts w:hint="eastAsia"/>
        </w:rPr>
        <w:t>可参考相关应用案例</w:t>
      </w:r>
      <w:r w:rsidR="00F43ECD">
        <w:rPr>
          <w:rFonts w:hint="eastAsia"/>
        </w:rPr>
        <w:t>）</w:t>
      </w:r>
      <w:r w:rsidRPr="0077146C">
        <w:t>，具体层数取决于材料组合</w:t>
      </w:r>
      <w:r w:rsidR="00B72323">
        <w:rPr>
          <w:rFonts w:hint="eastAsia"/>
        </w:rPr>
        <w:t>（材料纯净，无大量杂质）</w:t>
      </w:r>
      <w:r w:rsidRPr="0077146C">
        <w:t>及膜层间的光学对比度。例如，当两层材料在全谱段的折射率偏差仅相差0.01时，两者的区分将变得极为困难；</w:t>
      </w:r>
    </w:p>
    <w:p w14:paraId="1023DEC9" w14:textId="77777777" w:rsidR="0077146C" w:rsidRPr="0077146C" w:rsidRDefault="0077146C" w:rsidP="0077146C">
      <w:pPr>
        <w:numPr>
          <w:ilvl w:val="0"/>
          <w:numId w:val="5"/>
        </w:numPr>
      </w:pPr>
      <w:r w:rsidRPr="0077146C">
        <w:rPr>
          <w:b/>
          <w:bCs/>
        </w:rPr>
        <w:t>膜层厚度范围</w:t>
      </w:r>
      <w:r w:rsidRPr="0077146C">
        <w:t>：单层厚度从1纳米至700微米均有较好的测量表现；</w:t>
      </w:r>
    </w:p>
    <w:p w14:paraId="4B26895B" w14:textId="77777777" w:rsidR="0077146C" w:rsidRPr="0077146C" w:rsidRDefault="0077146C" w:rsidP="0077146C">
      <w:pPr>
        <w:numPr>
          <w:ilvl w:val="0"/>
          <w:numId w:val="5"/>
        </w:numPr>
      </w:pPr>
      <w:r w:rsidRPr="0077146C">
        <w:rPr>
          <w:b/>
          <w:bCs/>
        </w:rPr>
        <w:t>光学参数要求</w:t>
      </w:r>
      <w:r w:rsidRPr="0077146C">
        <w:t>：在已知材料光学常数（n, k）的前提下可获得最佳精度；对于未知材料，可通过设备内置的光学模型库或由客户提供的光学常数进行拟合。此外，配合我司自</w:t>
      </w:r>
      <w:proofErr w:type="gramStart"/>
      <w:r w:rsidRPr="0077146C">
        <w:t>研</w:t>
      </w:r>
      <w:proofErr w:type="gramEnd"/>
      <w:r w:rsidRPr="0077146C">
        <w:t>的</w:t>
      </w:r>
      <w:proofErr w:type="gramStart"/>
      <w:r w:rsidRPr="0077146C">
        <w:t>椭</w:t>
      </w:r>
      <w:proofErr w:type="gramEnd"/>
      <w:r w:rsidRPr="0077146C">
        <w:t>偏仪，亦可建立光学参数模型来辅助测厚。</w:t>
      </w:r>
    </w:p>
    <w:p w14:paraId="207034B6" w14:textId="77777777" w:rsidR="0077146C" w:rsidRPr="0077146C" w:rsidRDefault="0077146C" w:rsidP="0077146C">
      <w:r w:rsidRPr="0077146C">
        <w:rPr>
          <w:b/>
          <w:bCs/>
        </w:rPr>
        <w:t>二、关于校准方式与模型约束</w:t>
      </w:r>
    </w:p>
    <w:p w14:paraId="0BA2FCFE" w14:textId="77777777" w:rsidR="0077146C" w:rsidRPr="0077146C" w:rsidRDefault="0077146C" w:rsidP="0077146C">
      <w:r w:rsidRPr="0077146C">
        <w:t>设备在多层膜反演计算中通常采用以下方式：</w:t>
      </w:r>
    </w:p>
    <w:p w14:paraId="06D04BB5" w14:textId="77777777" w:rsidR="0077146C" w:rsidRPr="0077146C" w:rsidRDefault="0077146C" w:rsidP="0077146C">
      <w:pPr>
        <w:numPr>
          <w:ilvl w:val="0"/>
          <w:numId w:val="6"/>
        </w:numPr>
      </w:pPr>
      <w:r w:rsidRPr="0077146C">
        <w:rPr>
          <w:b/>
          <w:bCs/>
        </w:rPr>
        <w:t>校准</w:t>
      </w:r>
      <w:r w:rsidRPr="0077146C">
        <w:t>：基于标准样品（如已知厚度的SiO</w:t>
      </w:r>
      <w:r w:rsidRPr="0077146C">
        <w:rPr>
          <w:rFonts w:ascii="Cambria Math" w:hAnsi="Cambria Math" w:cs="Cambria Math"/>
        </w:rPr>
        <w:t>₂</w:t>
      </w:r>
      <w:r w:rsidRPr="0077146C">
        <w:t>/Si标准片）进行系统校准，确保测</w:t>
      </w:r>
      <w:r w:rsidRPr="0077146C">
        <w:lastRenderedPageBreak/>
        <w:t>量基准的准确性；</w:t>
      </w:r>
    </w:p>
    <w:p w14:paraId="7FF51167" w14:textId="77777777" w:rsidR="0077146C" w:rsidRPr="0077146C" w:rsidRDefault="0077146C" w:rsidP="0077146C">
      <w:pPr>
        <w:numPr>
          <w:ilvl w:val="0"/>
          <w:numId w:val="6"/>
        </w:numPr>
      </w:pPr>
      <w:r w:rsidRPr="0077146C">
        <w:rPr>
          <w:b/>
          <w:bCs/>
        </w:rPr>
        <w:t>模型约束</w:t>
      </w:r>
      <w:r w:rsidRPr="0077146C">
        <w:t>：支持输入已知的膜层结构信息（材料顺序、近似厚度范围等）作为约束条件，同时亦可在一定范围内对未知结构进行探索性测量；</w:t>
      </w:r>
    </w:p>
    <w:p w14:paraId="77A99486" w14:textId="77777777" w:rsidR="0077146C" w:rsidRPr="0077146C" w:rsidRDefault="0077146C" w:rsidP="0077146C">
      <w:pPr>
        <w:numPr>
          <w:ilvl w:val="0"/>
          <w:numId w:val="6"/>
        </w:numPr>
      </w:pPr>
      <w:r w:rsidRPr="0077146C">
        <w:rPr>
          <w:b/>
          <w:bCs/>
        </w:rPr>
        <w:t>适应能力</w:t>
      </w:r>
      <w:r w:rsidRPr="0077146C">
        <w:t>：对于材料组合较为常规的多层膜结构，设备具备良好的自适应能力；对于特殊材料组合，建议提前沟通以确认光学常数的适配性。</w:t>
      </w:r>
    </w:p>
    <w:p w14:paraId="3FB3DF7A" w14:textId="77777777" w:rsidR="0077146C" w:rsidRPr="0077146C" w:rsidRDefault="0077146C" w:rsidP="0077146C">
      <w:r w:rsidRPr="0077146C">
        <w:rPr>
          <w:b/>
          <w:bCs/>
        </w:rPr>
        <w:t>三、关于复杂多层薄膜结构的适用性</w:t>
      </w:r>
    </w:p>
    <w:p w14:paraId="72911C77" w14:textId="77777777" w:rsidR="0077146C" w:rsidRPr="0077146C" w:rsidRDefault="0077146C" w:rsidP="0077146C">
      <w:r w:rsidRPr="0077146C">
        <w:t>针对您描述的数十纳米至百纳米</w:t>
      </w:r>
      <w:proofErr w:type="gramStart"/>
      <w:r w:rsidRPr="0077146C">
        <w:t>级复杂</w:t>
      </w:r>
      <w:proofErr w:type="gramEnd"/>
      <w:r w:rsidRPr="0077146C">
        <w:t>多层薄膜结构（含介质膜、</w:t>
      </w:r>
      <w:proofErr w:type="gramStart"/>
      <w:r w:rsidRPr="0077146C">
        <w:t>硬掩膜</w:t>
      </w:r>
      <w:proofErr w:type="gramEnd"/>
      <w:r w:rsidRPr="0077146C">
        <w:t>、光刻相关薄膜等），NS-20系列设备能够提供可靠的测量支持：</w:t>
      </w:r>
    </w:p>
    <w:p w14:paraId="43FDF691" w14:textId="77777777" w:rsidR="0077146C" w:rsidRPr="0077146C" w:rsidRDefault="0077146C" w:rsidP="0077146C">
      <w:pPr>
        <w:numPr>
          <w:ilvl w:val="0"/>
          <w:numId w:val="7"/>
        </w:numPr>
      </w:pPr>
      <w:r w:rsidRPr="0077146C">
        <w:rPr>
          <w:b/>
          <w:bCs/>
        </w:rPr>
        <w:t>材料范围</w:t>
      </w:r>
      <w:r w:rsidRPr="0077146C">
        <w:t>：内置两千余种材料数据库，可覆盖常见的介质材料、半导体材料及部分金属/金属化合物薄膜；</w:t>
      </w:r>
    </w:p>
    <w:p w14:paraId="00E903E7" w14:textId="2E2E8151" w:rsidR="0077146C" w:rsidRPr="0077146C" w:rsidRDefault="0077146C" w:rsidP="0077146C">
      <w:pPr>
        <w:numPr>
          <w:ilvl w:val="0"/>
          <w:numId w:val="7"/>
        </w:numPr>
      </w:pPr>
      <w:r w:rsidRPr="0077146C">
        <w:rPr>
          <w:b/>
          <w:bCs/>
        </w:rPr>
        <w:t>图案区域</w:t>
      </w:r>
      <w:r w:rsidRPr="0077146C">
        <w:t>：对于含有表面图案的样品，设备可通过光斑尺寸选择及空间分辨率优化进行针对性测量——NS-20的最小光斑为120μm，最大光斑约为10mm；若图案本身宽度在1～200μm范围内，可采用NS-Micro系列</w:t>
      </w:r>
      <w:r w:rsidR="00051FD0">
        <w:rPr>
          <w:rFonts w:hint="eastAsia"/>
        </w:rPr>
        <w:t>（</w:t>
      </w:r>
      <w:r w:rsidR="00051FD0" w:rsidRPr="00051FD0">
        <w:t>自带高倍率观测相机，可直观定位并选择待测图案区域</w:t>
      </w:r>
      <w:r w:rsidR="00051FD0">
        <w:rPr>
          <w:rFonts w:hint="eastAsia"/>
        </w:rPr>
        <w:t>）</w:t>
      </w:r>
      <w:r w:rsidRPr="0077146C">
        <w:t>针对特定区域进行测量</w:t>
      </w:r>
      <w:r w:rsidR="00051FD0">
        <w:rPr>
          <w:rFonts w:hint="eastAsia"/>
        </w:rPr>
        <w:t>，</w:t>
      </w:r>
      <w:r w:rsidR="00051FD0" w:rsidRPr="00051FD0">
        <w:t>可灵活选择单一图案区域、阵列区域或大面积区域分别进行测量</w:t>
      </w:r>
      <w:r w:rsidRPr="0077146C">
        <w:t>；</w:t>
      </w:r>
    </w:p>
    <w:p w14:paraId="064765A0" w14:textId="77777777" w:rsidR="0077146C" w:rsidRPr="0077146C" w:rsidRDefault="0077146C" w:rsidP="0077146C">
      <w:pPr>
        <w:numPr>
          <w:ilvl w:val="0"/>
          <w:numId w:val="7"/>
        </w:numPr>
      </w:pPr>
      <w:r w:rsidRPr="0077146C">
        <w:rPr>
          <w:b/>
          <w:bCs/>
        </w:rPr>
        <w:t>可靠性</w:t>
      </w:r>
      <w:r w:rsidRPr="0077146C">
        <w:t>：通过多次测量及统计分析，确保数据的重复性与可靠性。</w:t>
      </w:r>
    </w:p>
    <w:p w14:paraId="7C126125" w14:textId="77777777" w:rsidR="0077146C" w:rsidRPr="0077146C" w:rsidRDefault="0077146C" w:rsidP="0077146C">
      <w:r w:rsidRPr="0077146C">
        <w:rPr>
          <w:b/>
          <w:bCs/>
        </w:rPr>
        <w:t>四、技术资料提供</w:t>
      </w:r>
    </w:p>
    <w:p w14:paraId="6825D2B7" w14:textId="77777777" w:rsidR="0077146C" w:rsidRPr="0077146C" w:rsidRDefault="0077146C" w:rsidP="0077146C">
      <w:r w:rsidRPr="0077146C">
        <w:t>我们非常乐意为您提供以下资料，以便您进一步评估：</w:t>
      </w:r>
    </w:p>
    <w:p w14:paraId="0E11A441" w14:textId="453890AD" w:rsidR="0077146C" w:rsidRPr="0077146C" w:rsidRDefault="0077146C" w:rsidP="0077146C">
      <w:pPr>
        <w:numPr>
          <w:ilvl w:val="0"/>
          <w:numId w:val="8"/>
        </w:numPr>
      </w:pPr>
      <w:r w:rsidRPr="0077146C">
        <w:t>NS-20系列技术手册</w:t>
      </w:r>
    </w:p>
    <w:p w14:paraId="55D7090F" w14:textId="77777777" w:rsidR="0077146C" w:rsidRPr="0077146C" w:rsidRDefault="0077146C" w:rsidP="0077146C">
      <w:pPr>
        <w:numPr>
          <w:ilvl w:val="0"/>
          <w:numId w:val="8"/>
        </w:numPr>
      </w:pPr>
      <w:r w:rsidRPr="0077146C">
        <w:t>相关应用案例（涵盖多层膜测量场景）</w:t>
      </w:r>
    </w:p>
    <w:p w14:paraId="0E267324" w14:textId="77777777" w:rsidR="0077146C" w:rsidRPr="0077146C" w:rsidRDefault="0077146C" w:rsidP="0077146C">
      <w:r w:rsidRPr="0077146C">
        <w:t>同时，如果您能提供更为具体的应用信息（如具体的膜层结构、材料类型、厚度范围等），我们可以为您进行更有针对性的方案评估与精度预估。</w:t>
      </w:r>
    </w:p>
    <w:p w14:paraId="741BE7CB" w14:textId="77777777" w:rsidR="0077146C" w:rsidRPr="0077146C" w:rsidRDefault="0077146C" w:rsidP="0077146C">
      <w:r w:rsidRPr="0077146C">
        <w:t>期待与您的进一步交流！</w:t>
      </w:r>
    </w:p>
    <w:p w14:paraId="6D984E08" w14:textId="77777777" w:rsidR="0077146C" w:rsidRPr="0077146C" w:rsidRDefault="0077146C" w:rsidP="0077146C">
      <w:r w:rsidRPr="0077146C">
        <w:t>此致 敬礼</w:t>
      </w:r>
    </w:p>
    <w:p w14:paraId="77B27ECA" w14:textId="77777777" w:rsidR="00D33CC5" w:rsidRPr="0077146C" w:rsidRDefault="00D33CC5" w:rsidP="009838E9">
      <w:pPr>
        <w:rPr>
          <w:rFonts w:hint="eastAsia"/>
        </w:rPr>
      </w:pPr>
    </w:p>
    <w:sectPr w:rsidR="00D33CC5" w:rsidRPr="007714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7B8"/>
    <w:multiLevelType w:val="multilevel"/>
    <w:tmpl w:val="97F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6B9F"/>
    <w:multiLevelType w:val="multilevel"/>
    <w:tmpl w:val="21D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32FBC"/>
    <w:multiLevelType w:val="multilevel"/>
    <w:tmpl w:val="E88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14437"/>
    <w:multiLevelType w:val="multilevel"/>
    <w:tmpl w:val="72E0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20A10"/>
    <w:multiLevelType w:val="multilevel"/>
    <w:tmpl w:val="5C6A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91E66"/>
    <w:multiLevelType w:val="multilevel"/>
    <w:tmpl w:val="CBA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F4909"/>
    <w:multiLevelType w:val="multilevel"/>
    <w:tmpl w:val="3B8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C01FE"/>
    <w:multiLevelType w:val="multilevel"/>
    <w:tmpl w:val="1CD8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50597">
    <w:abstractNumId w:val="1"/>
  </w:num>
  <w:num w:numId="2" w16cid:durableId="609626139">
    <w:abstractNumId w:val="3"/>
  </w:num>
  <w:num w:numId="3" w16cid:durableId="430244181">
    <w:abstractNumId w:val="6"/>
  </w:num>
  <w:num w:numId="4" w16cid:durableId="56780270">
    <w:abstractNumId w:val="4"/>
  </w:num>
  <w:num w:numId="5" w16cid:durableId="643244410">
    <w:abstractNumId w:val="2"/>
  </w:num>
  <w:num w:numId="6" w16cid:durableId="1479758746">
    <w:abstractNumId w:val="0"/>
  </w:num>
  <w:num w:numId="7" w16cid:durableId="1486167353">
    <w:abstractNumId w:val="7"/>
  </w:num>
  <w:num w:numId="8" w16cid:durableId="2084065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50"/>
    <w:rsid w:val="00033E65"/>
    <w:rsid w:val="00051FD0"/>
    <w:rsid w:val="00101266"/>
    <w:rsid w:val="001948D2"/>
    <w:rsid w:val="00484C4A"/>
    <w:rsid w:val="0077146C"/>
    <w:rsid w:val="008C2EF7"/>
    <w:rsid w:val="009838E9"/>
    <w:rsid w:val="00B72323"/>
    <w:rsid w:val="00BD2CC3"/>
    <w:rsid w:val="00C6284D"/>
    <w:rsid w:val="00D11CA2"/>
    <w:rsid w:val="00D33CC5"/>
    <w:rsid w:val="00D4414C"/>
    <w:rsid w:val="00F43ECD"/>
    <w:rsid w:val="00F8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678F8"/>
  <w14:defaultImageDpi w14:val="32767"/>
  <w15:chartTrackingRefBased/>
  <w15:docId w15:val="{6A454904-386D-485D-89CA-8FDFE3A3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1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1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1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1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1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1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1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1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1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1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1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1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1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1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1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1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1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1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Lu</dc:creator>
  <cp:keywords/>
  <dc:description/>
  <cp:lastModifiedBy>Andy Lu</cp:lastModifiedBy>
  <cp:revision>4</cp:revision>
  <dcterms:created xsi:type="dcterms:W3CDTF">2026-07-09T02:03:00Z</dcterms:created>
  <dcterms:modified xsi:type="dcterms:W3CDTF">2026-07-09T04:11:00Z</dcterms:modified>
</cp:coreProperties>
</file>