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需求</w:t>
      </w:r>
      <w:r>
        <w:rPr>
          <w:rFonts w:hint="eastAsia" w:asciiTheme="minorEastAsia" w:hAnsiTheme="minorEastAsia" w:eastAsiaTheme="minorEastAsia" w:cstheme="minorEastAsia"/>
        </w:rPr>
        <w:t>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2020-05-1</w:t>
      </w:r>
      <w:r>
        <w:rPr>
          <w:rFonts w:hint="default" w:asciiTheme="minorEastAsia" w:hAnsiTheme="minorEastAsia" w:cstheme="minorEastAsia"/>
        </w:rPr>
        <w:t>5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    版本号：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V_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0.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Hans"/>
        </w:rPr>
        <w:t>9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2020-05-1</w:t>
            </w:r>
            <w:r>
              <w:rPr>
                <w:rFonts w:hint="default" w:asciiTheme="minorEastAsia" w:hAnsiTheme="minorEastAsia" w:cstheme="minorEastAsia"/>
              </w:rPr>
              <w:t>5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 xml:space="preserve"> 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新增知识图谱功能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1、软件应有遗传综合征检索功能，可提供遗传综合征病例图文参考资料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2、软件应有遗传综合征诊断引导功能，可提供遗传综合征诊断图文参考资料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Hans"/>
              </w:rPr>
              <w:t>3、软件应有遗传综合征对比鉴别功能，可提供至多6种遗传综合征症状内容对比表框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2020-05-1</w:t>
      </w:r>
      <w:r>
        <w:rPr>
          <w:rFonts w:hint="default" w:asciiTheme="minorEastAsia" w:hAnsiTheme="minorEastAsia" w:cstheme="minorEastAsia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2020-05-1</w:t>
      </w:r>
      <w:r>
        <w:rPr>
          <w:rFonts w:hint="default" w:asciiTheme="minorEastAsia" w:hAnsiTheme="minorEastAsia" w:cstheme="minorEastAsia"/>
        </w:rPr>
        <w:t>5</w:t>
      </w: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4EFF49EF"/>
    <w:rsid w:val="5DF636E3"/>
    <w:rsid w:val="6F99C995"/>
    <w:rsid w:val="749B28AB"/>
    <w:rsid w:val="752BA7B9"/>
    <w:rsid w:val="7D4BFA52"/>
    <w:rsid w:val="7F5A889E"/>
    <w:rsid w:val="7F6C0193"/>
    <w:rsid w:val="7FF5158B"/>
    <w:rsid w:val="B6F72E2D"/>
    <w:rsid w:val="DFBF89BC"/>
    <w:rsid w:val="FB6788CE"/>
    <w:rsid w:val="FBBB2D4A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2019-10-31T00:54:00Z</dcterms:created>
  <dc:creator>admin</dc:creator>
  <cp:lastModifiedBy>snick</cp:lastModifiedBy>
  <cp:lastPrinted>2019-10-30T04:59:00Z</cp:lastPrinted>
  <dcterms:modified xsi:type="dcterms:W3CDTF">2021-05-20T12:00:53Z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