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rPr>
          <w:rFonts w:hint="eastAsia" w:ascii="宋体" w:hAnsi="宋体" w:cs="宋体"/>
          <w:b/>
          <w:bCs/>
          <w:sz w:val="32"/>
          <w:szCs w:val="32"/>
          <w:highlight w:val="none"/>
        </w:rPr>
      </w:pPr>
    </w:p>
    <w:p>
      <w:pPr>
        <w:suppressAutoHyphens/>
        <w:rPr>
          <w:rFonts w:hint="eastAsia" w:ascii="宋体" w:hAnsi="宋体" w:cs="宋体"/>
          <w:b/>
          <w:bCs/>
          <w:sz w:val="32"/>
          <w:szCs w:val="32"/>
          <w:highlight w:val="none"/>
        </w:rPr>
      </w:pPr>
    </w:p>
    <w:p>
      <w:pPr>
        <w:suppressAutoHyphens/>
        <w:jc w:val="center"/>
        <w:rPr>
          <w:rFonts w:hint="eastAsia" w:ascii="宋体" w:hAnsi="宋体" w:eastAsia="宋体" w:cs="宋体"/>
          <w:spacing w:val="-2"/>
          <w:sz w:val="72"/>
          <w:szCs w:val="72"/>
          <w:highlight w:val="none"/>
          <w:lang w:eastAsia="zh-CN"/>
        </w:rPr>
      </w:pPr>
      <w:r>
        <w:rPr>
          <w:rFonts w:hint="eastAsia" w:ascii="宋体" w:hAnsi="宋体" w:cs="宋体"/>
          <w:b/>
          <w:spacing w:val="-3"/>
          <w:sz w:val="72"/>
          <w:szCs w:val="72"/>
          <w:highlight w:val="none"/>
          <w:lang w:val="en-US" w:eastAsia="zh-CN"/>
        </w:rPr>
        <w:t>产品委托开发协议</w:t>
      </w:r>
    </w:p>
    <w:p>
      <w:pPr>
        <w:spacing w:after="120"/>
        <w:jc w:val="right"/>
        <w:rPr>
          <w:rFonts w:hint="eastAsia" w:ascii="宋体" w:hAnsi="宋体" w:cs="宋体"/>
          <w:highlight w:val="none"/>
        </w:rPr>
      </w:pPr>
    </w:p>
    <w:p>
      <w:pPr>
        <w:spacing w:after="156" w:afterLines="50" w:line="360" w:lineRule="auto"/>
        <w:ind w:left="420" w:firstLine="420"/>
        <w:jc w:val="center"/>
        <w:rPr>
          <w:rFonts w:hint="eastAsia" w:ascii="宋体" w:hAnsi="宋体" w:cs="宋体"/>
          <w:sz w:val="24"/>
          <w:highlight w:val="none"/>
        </w:rPr>
      </w:pPr>
      <w:r>
        <w:rPr>
          <w:rFonts w:ascii="宋体" w:hAnsi="宋体" w:cs="宋体"/>
          <w:sz w:val="24"/>
          <w:highlight w:val="none"/>
        </w:rPr>
        <w:t xml:space="preserve">                              </w:t>
      </w:r>
    </w:p>
    <w:p>
      <w:pPr>
        <w:spacing w:after="156" w:afterLines="50" w:line="360" w:lineRule="auto"/>
        <w:ind w:left="420" w:firstLine="420"/>
        <w:rPr>
          <w:rFonts w:hint="default" w:ascii="宋体" w:hAnsi="宋体" w:cs="宋体"/>
          <w:sz w:val="28"/>
          <w:szCs w:val="28"/>
          <w:highlight w:val="none"/>
        </w:rPr>
      </w:pPr>
    </w:p>
    <w:p>
      <w:pPr>
        <w:spacing w:after="156" w:afterLines="50" w:line="360" w:lineRule="auto"/>
        <w:ind w:left="420" w:firstLine="420"/>
        <w:rPr>
          <w:rFonts w:hint="eastAsia" w:ascii="宋体" w:hAnsi="宋体" w:eastAsia="宋体" w:cs="宋体"/>
          <w:b w:val="0"/>
          <w:bCs/>
          <w:sz w:val="28"/>
          <w:szCs w:val="28"/>
          <w:highlight w:val="none"/>
        </w:rPr>
      </w:pPr>
      <w:r>
        <w:rPr>
          <w:rFonts w:ascii="宋体" w:hAnsi="宋体" w:eastAsia="宋体" w:cs="宋体"/>
          <w:b w:val="0"/>
          <w:bCs/>
          <w:sz w:val="28"/>
          <w:szCs w:val="28"/>
          <w:highlight w:val="none"/>
        </w:rPr>
        <w:t>甲方：</w:t>
      </w:r>
      <w:r>
        <w:rPr>
          <w:rFonts w:ascii="宋体" w:hAnsi="宋体" w:eastAsia="宋体" w:cs="宋体"/>
          <w:b w:val="0"/>
          <w:bCs/>
          <w:sz w:val="28"/>
          <w:szCs w:val="28"/>
          <w:highlight w:val="none"/>
          <w:u w:val="single"/>
        </w:rPr>
        <w:t xml:space="preserve"> </w:t>
      </w:r>
      <w:r>
        <w:rPr>
          <w:rFonts w:hint="eastAsia" w:ascii="宋体" w:hAnsi="宋体" w:eastAsia="宋体" w:cs="宋体"/>
          <w:b w:val="0"/>
          <w:bCs/>
          <w:sz w:val="28"/>
          <w:szCs w:val="28"/>
          <w:highlight w:val="none"/>
          <w:u w:val="single"/>
          <w:lang w:eastAsia="zh-CN"/>
        </w:rPr>
        <w:t>长沙爱孕记医疗科技有限公司</w:t>
      </w:r>
      <w:r>
        <w:rPr>
          <w:rFonts w:ascii="宋体" w:hAnsi="宋体" w:eastAsia="宋体" w:cs="宋体"/>
          <w:b w:val="0"/>
          <w:bCs/>
          <w:sz w:val="28"/>
          <w:szCs w:val="28"/>
          <w:highlight w:val="none"/>
          <w:u w:val="single"/>
        </w:rPr>
        <w:t xml:space="preserve">  </w:t>
      </w:r>
      <w:r>
        <w:rPr>
          <w:rFonts w:ascii="宋体" w:hAnsi="宋体" w:eastAsia="宋体" w:cs="宋体"/>
          <w:b w:val="0"/>
          <w:bCs/>
          <w:sz w:val="28"/>
          <w:szCs w:val="28"/>
          <w:highlight w:val="none"/>
        </w:rPr>
        <w:t>（以下简称“甲方”）</w:t>
      </w:r>
    </w:p>
    <w:p>
      <w:pPr>
        <w:spacing w:after="156" w:afterLines="50" w:line="360" w:lineRule="auto"/>
        <w:ind w:firstLine="840" w:firstLineChars="300"/>
        <w:rPr>
          <w:rFonts w:hint="eastAsia" w:ascii="宋体" w:hAnsi="宋体" w:eastAsia="宋体" w:cs="宋体"/>
          <w:b w:val="0"/>
          <w:bCs/>
          <w:sz w:val="28"/>
          <w:szCs w:val="28"/>
          <w:highlight w:val="none"/>
          <w:u w:val="single"/>
        </w:rPr>
      </w:pPr>
      <w:r>
        <w:rPr>
          <w:rFonts w:ascii="宋体" w:hAnsi="宋体" w:eastAsia="宋体" w:cs="宋体"/>
          <w:b w:val="0"/>
          <w:bCs/>
          <w:sz w:val="28"/>
          <w:szCs w:val="28"/>
          <w:highlight w:val="none"/>
        </w:rPr>
        <w:t>地  址：</w:t>
      </w:r>
      <w:r>
        <w:rPr>
          <w:rFonts w:ascii="宋体" w:hAnsi="宋体" w:eastAsia="宋体" w:cs="宋体"/>
          <w:b w:val="0"/>
          <w:bCs/>
          <w:sz w:val="28"/>
          <w:szCs w:val="28"/>
          <w:highlight w:val="none"/>
          <w:u w:val="single"/>
        </w:rPr>
        <w:t xml:space="preserve"> </w:t>
      </w:r>
      <w:r>
        <w:rPr>
          <w:rFonts w:hint="eastAsia" w:ascii="宋体" w:hAnsi="宋体" w:eastAsia="宋体" w:cs="宋体"/>
          <w:b w:val="0"/>
          <w:bCs/>
          <w:sz w:val="28"/>
          <w:szCs w:val="28"/>
          <w:highlight w:val="none"/>
          <w:u w:val="single"/>
          <w:lang w:val="en-US" w:eastAsia="zh-CN"/>
        </w:rPr>
        <w:t>长沙高新开发区谷苑路229号海凭生产厂房六301</w:t>
      </w:r>
      <w:r>
        <w:rPr>
          <w:rFonts w:ascii="宋体" w:hAnsi="宋体" w:eastAsia="宋体" w:cs="宋体"/>
          <w:b w:val="0"/>
          <w:bCs/>
          <w:sz w:val="28"/>
          <w:szCs w:val="28"/>
          <w:highlight w:val="none"/>
          <w:u w:val="single"/>
        </w:rPr>
        <w:t xml:space="preserve"> </w:t>
      </w:r>
    </w:p>
    <w:p>
      <w:pPr>
        <w:spacing w:after="156" w:afterLines="50" w:line="360" w:lineRule="auto"/>
        <w:ind w:left="420" w:firstLine="420"/>
        <w:rPr>
          <w:rFonts w:hint="eastAsia" w:ascii="宋体" w:hAnsi="宋体" w:eastAsia="宋体" w:cs="宋体"/>
          <w:b w:val="0"/>
          <w:bCs/>
          <w:sz w:val="28"/>
          <w:szCs w:val="28"/>
          <w:highlight w:val="none"/>
        </w:rPr>
      </w:pPr>
      <w:r>
        <w:rPr>
          <w:rFonts w:ascii="宋体" w:hAnsi="宋体" w:eastAsia="宋体" w:cs="宋体"/>
          <w:b w:val="0"/>
          <w:bCs/>
          <w:sz w:val="28"/>
          <w:szCs w:val="28"/>
          <w:highlight w:val="none"/>
        </w:rPr>
        <w:t>联  系  人：</w:t>
      </w:r>
      <w:r>
        <w:rPr>
          <w:rFonts w:ascii="宋体" w:hAnsi="宋体" w:eastAsia="宋体" w:cs="宋体"/>
          <w:b w:val="0"/>
          <w:bCs/>
          <w:sz w:val="28"/>
          <w:szCs w:val="28"/>
          <w:highlight w:val="none"/>
          <w:u w:val="single"/>
        </w:rPr>
        <w:t xml:space="preserve">  </w:t>
      </w:r>
      <w:r>
        <w:rPr>
          <w:rFonts w:hint="eastAsia" w:ascii="宋体" w:hAnsi="宋体" w:cs="宋体"/>
          <w:b w:val="0"/>
          <w:bCs/>
          <w:sz w:val="28"/>
          <w:szCs w:val="28"/>
          <w:highlight w:val="none"/>
          <w:u w:val="single"/>
          <w:lang w:val="en-US" w:eastAsia="zh-CN"/>
        </w:rPr>
        <w:t>郭智和</w:t>
      </w:r>
      <w:r>
        <w:rPr>
          <w:rFonts w:ascii="宋体" w:hAnsi="宋体" w:eastAsia="宋体" w:cs="宋体"/>
          <w:b w:val="0"/>
          <w:bCs/>
          <w:sz w:val="28"/>
          <w:szCs w:val="28"/>
          <w:highlight w:val="none"/>
          <w:u w:val="single"/>
        </w:rPr>
        <w:t xml:space="preserve">    </w:t>
      </w:r>
    </w:p>
    <w:p>
      <w:pPr>
        <w:spacing w:after="156" w:afterLines="50" w:line="360" w:lineRule="auto"/>
        <w:ind w:left="420" w:firstLine="420"/>
        <w:rPr>
          <w:rFonts w:hint="eastAsia" w:ascii="宋体" w:hAnsi="宋体" w:eastAsia="宋体" w:cs="宋体"/>
          <w:b w:val="0"/>
          <w:bCs/>
          <w:sz w:val="28"/>
          <w:szCs w:val="28"/>
          <w:highlight w:val="none"/>
        </w:rPr>
      </w:pPr>
      <w:r>
        <w:rPr>
          <w:rFonts w:ascii="宋体" w:hAnsi="宋体" w:eastAsia="宋体" w:cs="宋体"/>
          <w:b w:val="0"/>
          <w:bCs/>
          <w:sz w:val="28"/>
          <w:szCs w:val="28"/>
          <w:highlight w:val="none"/>
        </w:rPr>
        <w:t>联 系 电 话：</w:t>
      </w:r>
      <w:r>
        <w:rPr>
          <w:rFonts w:ascii="宋体" w:hAnsi="宋体" w:eastAsia="宋体" w:cs="宋体"/>
          <w:b w:val="0"/>
          <w:bCs/>
          <w:sz w:val="28"/>
          <w:szCs w:val="28"/>
          <w:highlight w:val="none"/>
          <w:u w:val="single"/>
        </w:rPr>
        <w:t xml:space="preserve"> </w:t>
      </w:r>
      <w:r>
        <w:rPr>
          <w:rFonts w:hint="eastAsia" w:ascii="宋体" w:hAnsi="宋体" w:eastAsia="宋体" w:cs="宋体"/>
          <w:b w:val="0"/>
          <w:bCs/>
          <w:sz w:val="28"/>
          <w:szCs w:val="28"/>
          <w:highlight w:val="none"/>
          <w:u w:val="single"/>
          <w:lang w:val="en-US" w:eastAsia="zh-CN"/>
        </w:rPr>
        <w:t>0731-82030693</w:t>
      </w:r>
      <w:r>
        <w:rPr>
          <w:rFonts w:ascii="宋体" w:hAnsi="宋体" w:eastAsia="宋体" w:cs="宋体"/>
          <w:b w:val="0"/>
          <w:bCs/>
          <w:sz w:val="28"/>
          <w:szCs w:val="28"/>
          <w:highlight w:val="none"/>
          <w:u w:val="single"/>
        </w:rPr>
        <w:t xml:space="preserve">   </w:t>
      </w:r>
    </w:p>
    <w:p>
      <w:pPr>
        <w:spacing w:after="156" w:afterLines="50" w:line="360" w:lineRule="auto"/>
        <w:rPr>
          <w:rFonts w:hint="eastAsia" w:ascii="宋体" w:hAnsi="宋体" w:eastAsia="宋体" w:cs="宋体"/>
          <w:b w:val="0"/>
          <w:bCs/>
          <w:sz w:val="28"/>
          <w:szCs w:val="28"/>
          <w:highlight w:val="none"/>
        </w:rPr>
      </w:pPr>
    </w:p>
    <w:p>
      <w:pPr>
        <w:spacing w:after="156" w:afterLines="50" w:line="360" w:lineRule="auto"/>
        <w:ind w:left="420" w:firstLine="420"/>
        <w:rPr>
          <w:rFonts w:hint="eastAsia" w:ascii="宋体" w:hAnsi="宋体" w:eastAsia="宋体" w:cs="宋体"/>
          <w:b w:val="0"/>
          <w:bCs/>
          <w:sz w:val="28"/>
          <w:szCs w:val="28"/>
          <w:highlight w:val="none"/>
        </w:rPr>
      </w:pPr>
      <w:r>
        <w:rPr>
          <w:rFonts w:ascii="宋体" w:hAnsi="宋体" w:eastAsia="宋体" w:cs="宋体"/>
          <w:b w:val="0"/>
          <w:bCs/>
          <w:sz w:val="28"/>
          <w:szCs w:val="28"/>
          <w:highlight w:val="none"/>
        </w:rPr>
        <w:t>乙方：</w:t>
      </w:r>
      <w:r>
        <w:rPr>
          <w:rFonts w:ascii="宋体" w:hAnsi="宋体" w:eastAsia="宋体" w:cs="宋体"/>
          <w:b w:val="0"/>
          <w:bCs/>
          <w:sz w:val="28"/>
          <w:szCs w:val="28"/>
          <w:highlight w:val="none"/>
          <w:u w:val="single"/>
        </w:rPr>
        <w:t xml:space="preserve"> </w:t>
      </w:r>
      <w:r>
        <w:rPr>
          <w:rFonts w:hint="eastAsia" w:ascii="宋体" w:hAnsi="宋体" w:eastAsia="宋体" w:cs="宋体"/>
          <w:b w:val="0"/>
          <w:bCs/>
          <w:sz w:val="28"/>
          <w:szCs w:val="28"/>
          <w:highlight w:val="none"/>
          <w:u w:val="single"/>
          <w:lang w:val="en-US" w:eastAsia="zh-CN"/>
        </w:rPr>
        <w:t>广州爱孕记信息科技有限公司</w:t>
      </w:r>
      <w:r>
        <w:rPr>
          <w:rFonts w:ascii="宋体" w:hAnsi="宋体" w:eastAsia="宋体" w:cs="宋体"/>
          <w:b w:val="0"/>
          <w:bCs/>
          <w:sz w:val="28"/>
          <w:szCs w:val="28"/>
          <w:highlight w:val="none"/>
          <w:u w:val="single"/>
        </w:rPr>
        <w:t xml:space="preserve"> </w:t>
      </w:r>
      <w:r>
        <w:rPr>
          <w:rFonts w:ascii="宋体" w:hAnsi="宋体" w:eastAsia="宋体" w:cs="宋体"/>
          <w:b w:val="0"/>
          <w:bCs/>
          <w:sz w:val="28"/>
          <w:szCs w:val="28"/>
          <w:highlight w:val="none"/>
        </w:rPr>
        <w:t xml:space="preserve">（以下简称“乙方”） </w:t>
      </w:r>
    </w:p>
    <w:p>
      <w:pPr>
        <w:spacing w:after="156" w:afterLines="50" w:line="360" w:lineRule="auto"/>
        <w:ind w:left="420" w:firstLine="420"/>
        <w:rPr>
          <w:rFonts w:hint="eastAsia" w:ascii="宋体" w:hAnsi="宋体" w:eastAsia="宋体" w:cs="宋体"/>
          <w:b w:val="0"/>
          <w:bCs/>
          <w:color w:val="000000"/>
          <w:kern w:val="0"/>
          <w:sz w:val="28"/>
          <w:szCs w:val="28"/>
          <w:highlight w:val="none"/>
        </w:rPr>
      </w:pPr>
      <w:r>
        <w:rPr>
          <w:rFonts w:ascii="宋体" w:hAnsi="宋体" w:eastAsia="宋体" w:cs="宋体"/>
          <w:b w:val="0"/>
          <w:bCs/>
          <w:sz w:val="28"/>
          <w:szCs w:val="28"/>
          <w:highlight w:val="none"/>
        </w:rPr>
        <w:t>地址：</w:t>
      </w:r>
      <w:r>
        <w:rPr>
          <w:rFonts w:ascii="宋体" w:hAnsi="宋体" w:eastAsia="宋体" w:cs="宋体"/>
          <w:b w:val="0"/>
          <w:bCs/>
          <w:sz w:val="28"/>
          <w:szCs w:val="28"/>
          <w:highlight w:val="none"/>
          <w:u w:val="single"/>
        </w:rPr>
        <w:t xml:space="preserve"> </w:t>
      </w:r>
      <w:r>
        <w:rPr>
          <w:rFonts w:hint="eastAsia" w:ascii="宋体" w:hAnsi="宋体" w:eastAsia="宋体" w:cs="宋体"/>
          <w:b w:val="0"/>
          <w:bCs/>
          <w:sz w:val="28"/>
          <w:szCs w:val="28"/>
          <w:highlight w:val="none"/>
          <w:u w:val="single"/>
          <w:lang w:val="en-US" w:eastAsia="zh-CN"/>
        </w:rPr>
        <w:t xml:space="preserve">广东省广州市越秀区中山三路33号B座4504房 </w:t>
      </w:r>
      <w:r>
        <w:rPr>
          <w:rFonts w:ascii="宋体" w:hAnsi="宋体" w:eastAsia="宋体" w:cs="宋体"/>
          <w:b w:val="0"/>
          <w:bCs/>
          <w:sz w:val="28"/>
          <w:szCs w:val="28"/>
          <w:highlight w:val="none"/>
          <w:u w:val="single"/>
        </w:rPr>
        <w:t xml:space="preserve"> </w:t>
      </w:r>
    </w:p>
    <w:p>
      <w:pPr>
        <w:spacing w:after="156" w:afterLines="50" w:line="360" w:lineRule="auto"/>
        <w:ind w:left="420" w:firstLine="420"/>
        <w:rPr>
          <w:rFonts w:hint="eastAsia" w:ascii="宋体" w:hAnsi="宋体" w:eastAsia="宋体" w:cs="宋体"/>
          <w:b w:val="0"/>
          <w:bCs/>
          <w:sz w:val="28"/>
          <w:szCs w:val="28"/>
          <w:highlight w:val="none"/>
        </w:rPr>
      </w:pPr>
      <w:r>
        <w:rPr>
          <w:rFonts w:ascii="宋体" w:hAnsi="宋体" w:eastAsia="宋体" w:cs="宋体"/>
          <w:b w:val="0"/>
          <w:bCs/>
          <w:sz w:val="28"/>
          <w:szCs w:val="28"/>
          <w:highlight w:val="none"/>
        </w:rPr>
        <w:t>联  系  人：</w:t>
      </w:r>
      <w:r>
        <w:rPr>
          <w:rFonts w:ascii="宋体" w:hAnsi="宋体" w:eastAsia="宋体" w:cs="宋体"/>
          <w:b w:val="0"/>
          <w:bCs/>
          <w:sz w:val="28"/>
          <w:szCs w:val="28"/>
          <w:highlight w:val="none"/>
          <w:u w:val="single"/>
        </w:rPr>
        <w:t xml:space="preserve">  </w:t>
      </w:r>
      <w:r>
        <w:rPr>
          <w:rFonts w:hint="eastAsia" w:ascii="宋体" w:hAnsi="宋体" w:cs="宋体"/>
          <w:b w:val="0"/>
          <w:bCs/>
          <w:sz w:val="28"/>
          <w:szCs w:val="28"/>
          <w:highlight w:val="none"/>
          <w:u w:val="single"/>
          <w:lang w:val="en-US" w:eastAsia="zh-CN"/>
        </w:rPr>
        <w:t>汪南</w:t>
      </w:r>
      <w:r>
        <w:rPr>
          <w:rFonts w:ascii="宋体" w:hAnsi="宋体" w:eastAsia="宋体" w:cs="宋体"/>
          <w:b w:val="0"/>
          <w:bCs/>
          <w:sz w:val="28"/>
          <w:szCs w:val="28"/>
          <w:highlight w:val="none"/>
          <w:u w:val="single"/>
        </w:rPr>
        <w:t xml:space="preserve">             </w:t>
      </w:r>
    </w:p>
    <w:p>
      <w:pPr>
        <w:spacing w:after="156" w:afterLines="50" w:line="360" w:lineRule="auto"/>
        <w:ind w:left="420" w:firstLine="420"/>
        <w:rPr>
          <w:rFonts w:hint="eastAsia" w:ascii="宋体" w:hAnsi="宋体" w:eastAsia="宋体" w:cs="宋体"/>
          <w:b w:val="0"/>
          <w:bCs/>
          <w:spacing w:val="-2"/>
          <w:sz w:val="28"/>
          <w:szCs w:val="28"/>
          <w:highlight w:val="none"/>
        </w:rPr>
      </w:pPr>
      <w:r>
        <w:rPr>
          <w:rFonts w:ascii="宋体" w:hAnsi="宋体" w:eastAsia="宋体" w:cs="宋体"/>
          <w:b w:val="0"/>
          <w:bCs/>
          <w:sz w:val="28"/>
          <w:szCs w:val="28"/>
          <w:highlight w:val="none"/>
        </w:rPr>
        <w:t>联 系 电 话：</w:t>
      </w:r>
      <w:r>
        <w:rPr>
          <w:rFonts w:ascii="宋体" w:hAnsi="宋体" w:eastAsia="宋体" w:cs="宋体"/>
          <w:b w:val="0"/>
          <w:bCs/>
          <w:sz w:val="28"/>
          <w:szCs w:val="28"/>
          <w:highlight w:val="none"/>
          <w:u w:val="single"/>
        </w:rPr>
        <w:t xml:space="preserve">  0</w:t>
      </w:r>
      <w:r>
        <w:rPr>
          <w:rFonts w:hint="eastAsia" w:ascii="宋体" w:hAnsi="宋体" w:eastAsia="宋体" w:cs="宋体"/>
          <w:b w:val="0"/>
          <w:bCs/>
          <w:sz w:val="28"/>
          <w:szCs w:val="28"/>
          <w:highlight w:val="none"/>
          <w:u w:val="single"/>
          <w:lang w:val="en-US" w:eastAsia="zh-CN"/>
        </w:rPr>
        <w:t>20</w:t>
      </w:r>
      <w:r>
        <w:rPr>
          <w:rFonts w:ascii="宋体" w:hAnsi="宋体" w:eastAsia="宋体" w:cs="宋体"/>
          <w:b w:val="0"/>
          <w:bCs/>
          <w:sz w:val="28"/>
          <w:szCs w:val="28"/>
          <w:highlight w:val="none"/>
          <w:u w:val="single"/>
        </w:rPr>
        <w:t xml:space="preserve">-88726838    </w:t>
      </w:r>
    </w:p>
    <w:p>
      <w:pPr>
        <w:spacing w:after="156" w:afterLines="50" w:line="360" w:lineRule="auto"/>
        <w:ind w:left="420" w:firstLine="420"/>
        <w:rPr>
          <w:rFonts w:hint="default" w:ascii="宋体" w:hAnsi="宋体"/>
          <w:spacing w:val="-2"/>
          <w:highlight w:val="none"/>
        </w:rPr>
      </w:pPr>
    </w:p>
    <w:p>
      <w:pPr>
        <w:spacing w:after="156" w:afterLines="50" w:line="360" w:lineRule="auto"/>
        <w:ind w:left="420" w:firstLine="420"/>
        <w:rPr>
          <w:rFonts w:hint="default" w:ascii="宋体" w:hAnsi="宋体"/>
          <w:spacing w:val="-2"/>
          <w:highlight w:val="none"/>
        </w:rPr>
      </w:pPr>
    </w:p>
    <w:p>
      <w:pPr>
        <w:spacing w:after="156" w:afterLines="50" w:line="360" w:lineRule="auto"/>
        <w:rPr>
          <w:rFonts w:ascii="宋体" w:hAnsi="宋体"/>
          <w:spacing w:val="-2"/>
          <w:highlight w:val="none"/>
        </w:rPr>
      </w:pPr>
      <w:r>
        <w:rPr>
          <w:rFonts w:ascii="宋体" w:hAnsi="宋体"/>
          <w:spacing w:val="-2"/>
          <w:highlight w:val="none"/>
        </w:rPr>
        <w:t xml:space="preserve">                </w:t>
      </w:r>
    </w:p>
    <w:p>
      <w:pPr>
        <w:spacing w:after="156" w:afterLines="50" w:line="360" w:lineRule="auto"/>
        <w:rPr>
          <w:rFonts w:hint="default" w:ascii="宋体" w:hAnsi="宋体"/>
          <w:spacing w:val="-2"/>
          <w:highlight w:val="none"/>
        </w:rPr>
      </w:pPr>
      <w:r>
        <w:rPr>
          <w:rFonts w:ascii="宋体" w:hAnsi="宋体"/>
          <w:spacing w:val="-2"/>
          <w:highlight w:val="none"/>
        </w:rPr>
        <w:t xml:space="preserve">                                                                                                                                                                                                                                                                                                                                                                                                                                                                                                                                                                                                                                                                                                                                                                                                                                                                                                                                                                                                                                                                                                                                                                                                                                                                                                                                                                                                                                                                                                                                                                                                                                                                                                                                                                                                                                                                                                                                                                                                                                                                                                                                                                                             </w:t>
      </w:r>
    </w:p>
    <w:p>
      <w:pPr>
        <w:spacing w:line="360" w:lineRule="auto"/>
        <w:jc w:val="left"/>
        <w:rPr>
          <w:rFonts w:hint="default" w:ascii="宋体" w:hAnsi="宋体" w:cs="宋体"/>
          <w:sz w:val="28"/>
          <w:szCs w:val="28"/>
          <w:highlight w:val="none"/>
        </w:rPr>
      </w:pPr>
      <w:r>
        <w:rPr>
          <w:rFonts w:ascii="宋体" w:hAnsi="宋体" w:cs="宋体"/>
          <w:sz w:val="24"/>
          <w:highlight w:val="none"/>
        </w:rPr>
        <w:t xml:space="preserve">  </w:t>
      </w:r>
      <w:r>
        <w:rPr>
          <w:rFonts w:ascii="宋体" w:hAnsi="宋体" w:cs="宋体"/>
          <w:sz w:val="28"/>
          <w:szCs w:val="28"/>
          <w:highlight w:val="none"/>
        </w:rPr>
        <w:t xml:space="preserve">   甲方和乙方双方在遵循有关法律、法规和技术条件的基础上。经友好协商和充分考虑，就</w:t>
      </w:r>
      <w:r>
        <w:rPr>
          <w:rFonts w:hint="eastAsia" w:ascii="宋体" w:hAnsi="宋体" w:cs="宋体"/>
          <w:sz w:val="28"/>
          <w:szCs w:val="28"/>
          <w:highlight w:val="none"/>
          <w:u w:val="single"/>
          <w:lang w:val="en-US" w:eastAsia="zh-CN"/>
        </w:rPr>
        <w:t>妇产超声影像工作站</w:t>
      </w:r>
      <w:r>
        <w:rPr>
          <w:rFonts w:ascii="宋体" w:hAnsi="宋体" w:cs="宋体"/>
          <w:sz w:val="28"/>
          <w:szCs w:val="28"/>
          <w:highlight w:val="none"/>
        </w:rPr>
        <w:t>产品</w:t>
      </w:r>
      <w:r>
        <w:rPr>
          <w:rFonts w:ascii="宋体" w:hAnsi="宋体" w:cs="宋体"/>
          <w:sz w:val="28"/>
          <w:szCs w:val="28"/>
          <w:highlight w:val="none"/>
          <w:u w:val="single"/>
        </w:rPr>
        <w:t>委托</w:t>
      </w:r>
      <w:r>
        <w:rPr>
          <w:rFonts w:hint="eastAsia" w:ascii="宋体" w:hAnsi="宋体" w:cs="宋体"/>
          <w:sz w:val="28"/>
          <w:szCs w:val="28"/>
          <w:highlight w:val="none"/>
          <w:u w:val="single"/>
          <w:lang w:val="en-US" w:eastAsia="zh-CN"/>
        </w:rPr>
        <w:t>设计</w:t>
      </w:r>
      <w:r>
        <w:rPr>
          <w:rFonts w:ascii="宋体" w:hAnsi="宋体" w:cs="宋体"/>
          <w:sz w:val="28"/>
          <w:szCs w:val="28"/>
          <w:highlight w:val="none"/>
          <w:u w:val="single"/>
        </w:rPr>
        <w:t>开发</w:t>
      </w:r>
      <w:r>
        <w:rPr>
          <w:rFonts w:ascii="宋体" w:hAnsi="宋体" w:cs="宋体"/>
          <w:sz w:val="28"/>
          <w:szCs w:val="28"/>
          <w:highlight w:val="none"/>
        </w:rPr>
        <w:t>服务项目，签订如下合同内容：</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一、合同目的：</w:t>
      </w:r>
    </w:p>
    <w:p>
      <w:pPr>
        <w:spacing w:line="360" w:lineRule="auto"/>
        <w:ind w:firstLine="560" w:firstLineChars="200"/>
        <w:jc w:val="left"/>
        <w:rPr>
          <w:rFonts w:hint="default" w:ascii="宋体" w:hAnsi="宋体" w:cs="宋体"/>
          <w:color w:val="FF00FF"/>
          <w:sz w:val="28"/>
          <w:szCs w:val="28"/>
          <w:highlight w:val="none"/>
        </w:rPr>
      </w:pPr>
      <w:r>
        <w:rPr>
          <w:rFonts w:ascii="宋体" w:hAnsi="宋体" w:cs="宋体"/>
          <w:sz w:val="28"/>
          <w:szCs w:val="28"/>
          <w:highlight w:val="none"/>
        </w:rPr>
        <w:t>乙方</w:t>
      </w:r>
      <w:r>
        <w:rPr>
          <w:rFonts w:hint="eastAsia" w:ascii="宋体" w:hAnsi="宋体" w:cs="宋体"/>
          <w:sz w:val="28"/>
          <w:szCs w:val="28"/>
          <w:highlight w:val="none"/>
          <w:lang w:val="en-US" w:eastAsia="zh-CN"/>
        </w:rPr>
        <w:t>受托承担</w:t>
      </w:r>
      <w:r>
        <w:rPr>
          <w:rFonts w:ascii="宋体" w:hAnsi="宋体" w:cs="宋体"/>
          <w:sz w:val="28"/>
          <w:szCs w:val="28"/>
          <w:highlight w:val="none"/>
        </w:rPr>
        <w:t>甲方</w:t>
      </w:r>
      <w:r>
        <w:rPr>
          <w:rFonts w:hint="eastAsia" w:ascii="宋体" w:hAnsi="宋体" w:cs="宋体"/>
          <w:sz w:val="28"/>
          <w:szCs w:val="28"/>
          <w:highlight w:val="none"/>
          <w:lang w:val="en-US" w:eastAsia="zh-CN"/>
        </w:rPr>
        <w:t>所需要的</w:t>
      </w:r>
      <w:r>
        <w:rPr>
          <w:rFonts w:hint="eastAsia" w:ascii="宋体" w:hAnsi="宋体" w:cs="宋体"/>
          <w:sz w:val="28"/>
          <w:szCs w:val="28"/>
          <w:highlight w:val="none"/>
          <w:u w:val="single"/>
          <w:lang w:eastAsia="zh-CN"/>
        </w:rPr>
        <w:t>妇产超声影像工作站</w:t>
      </w:r>
      <w:r>
        <w:rPr>
          <w:rFonts w:ascii="宋体" w:hAnsi="宋体" w:cs="宋体"/>
          <w:sz w:val="28"/>
          <w:szCs w:val="28"/>
          <w:highlight w:val="none"/>
          <w:u w:val="single"/>
        </w:rPr>
        <w:t xml:space="preserve"> </w:t>
      </w:r>
      <w:r>
        <w:rPr>
          <w:rFonts w:ascii="宋体" w:hAnsi="宋体" w:cs="宋体"/>
          <w:sz w:val="28"/>
          <w:szCs w:val="28"/>
          <w:highlight w:val="none"/>
        </w:rPr>
        <w:t>产品进行设计开发</w:t>
      </w:r>
      <w:r>
        <w:rPr>
          <w:rFonts w:hint="eastAsia" w:ascii="宋体" w:hAnsi="宋体" w:cs="宋体"/>
          <w:sz w:val="28"/>
          <w:szCs w:val="28"/>
          <w:highlight w:val="none"/>
          <w:lang w:val="en-US" w:eastAsia="zh-CN"/>
        </w:rPr>
        <w:t>工作</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二、双方职责及义务：</w:t>
      </w:r>
    </w:p>
    <w:p>
      <w:p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乙方对甲方的情况进行调研评估，根据甲方具体情况提出办理的开发方案并告知甲方，同时具体负责以下工作：</w:t>
      </w:r>
    </w:p>
    <w:p>
      <w:pPr>
        <w:numPr>
          <w:ilvl w:val="0"/>
          <w:numId w:val="1"/>
        </w:num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乙方负责按照甲方的需求进行产品</w:t>
      </w:r>
      <w:r>
        <w:rPr>
          <w:rFonts w:hint="eastAsia" w:ascii="宋体" w:hAnsi="宋体" w:cs="宋体"/>
          <w:sz w:val="28"/>
          <w:szCs w:val="28"/>
          <w:highlight w:val="none"/>
          <w:lang w:val="en-US" w:eastAsia="zh-CN"/>
        </w:rPr>
        <w:t>设计</w:t>
      </w:r>
      <w:r>
        <w:rPr>
          <w:rFonts w:ascii="宋体" w:hAnsi="宋体" w:cs="宋体"/>
          <w:sz w:val="28"/>
          <w:szCs w:val="28"/>
          <w:highlight w:val="none"/>
        </w:rPr>
        <w:t>开发工作，产品开发完成里程碑为该产品通过第三方检验机构的注册检验，具体</w:t>
      </w:r>
      <w:r>
        <w:rPr>
          <w:rFonts w:hint="eastAsia" w:ascii="宋体" w:hAnsi="宋体" w:cs="宋体"/>
          <w:sz w:val="28"/>
          <w:szCs w:val="28"/>
          <w:highlight w:val="none"/>
          <w:lang w:eastAsia="zh-CN"/>
        </w:rPr>
        <w:t>产品</w:t>
      </w:r>
      <w:r>
        <w:rPr>
          <w:rFonts w:ascii="宋体" w:hAnsi="宋体" w:cs="宋体"/>
          <w:sz w:val="28"/>
          <w:szCs w:val="28"/>
          <w:highlight w:val="none"/>
        </w:rPr>
        <w:t>开发的内容以甲乙双方所协商确认的</w:t>
      </w:r>
      <w:r>
        <w:rPr>
          <w:rFonts w:hint="eastAsia" w:ascii="宋体" w:hAnsi="宋体" w:cs="宋体"/>
          <w:sz w:val="28"/>
          <w:szCs w:val="28"/>
          <w:highlight w:val="none"/>
          <w:lang w:eastAsia="zh-CN"/>
        </w:rPr>
        <w:t>产品</w:t>
      </w:r>
      <w:r>
        <w:rPr>
          <w:rFonts w:ascii="宋体" w:hAnsi="宋体" w:cs="宋体"/>
          <w:sz w:val="28"/>
          <w:szCs w:val="28"/>
          <w:highlight w:val="none"/>
        </w:rPr>
        <w:t>开发需求为准（10工作日，不含甲方需求修改等待时间）。</w:t>
      </w:r>
    </w:p>
    <w:p>
      <w:pPr>
        <w:numPr>
          <w:ilvl w:val="0"/>
          <w:numId w:val="1"/>
        </w:num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乙方负责承担</w:t>
      </w:r>
      <w:r>
        <w:rPr>
          <w:rFonts w:hint="eastAsia" w:ascii="宋体" w:hAnsi="宋体" w:cs="宋体"/>
          <w:sz w:val="28"/>
          <w:szCs w:val="28"/>
          <w:highlight w:val="none"/>
          <w:lang w:val="en-US" w:eastAsia="zh-CN"/>
        </w:rPr>
        <w:t>产品</w:t>
      </w:r>
      <w:r>
        <w:rPr>
          <w:rFonts w:ascii="宋体" w:hAnsi="宋体" w:cs="宋体"/>
          <w:sz w:val="28"/>
          <w:szCs w:val="28"/>
          <w:highlight w:val="none"/>
        </w:rPr>
        <w:t>开发过程中的设计</w:t>
      </w:r>
      <w:r>
        <w:rPr>
          <w:rFonts w:hint="eastAsia" w:ascii="宋体" w:hAnsi="宋体" w:cs="宋体"/>
          <w:sz w:val="28"/>
          <w:szCs w:val="28"/>
          <w:highlight w:val="none"/>
          <w:lang w:val="en-US" w:eastAsia="zh-CN"/>
        </w:rPr>
        <w:t>与测试</w:t>
      </w:r>
      <w:r>
        <w:rPr>
          <w:rFonts w:ascii="宋体" w:hAnsi="宋体" w:cs="宋体"/>
          <w:sz w:val="28"/>
          <w:szCs w:val="28"/>
          <w:highlight w:val="none"/>
        </w:rPr>
        <w:t>，并在项目结束后向甲方交付</w:t>
      </w:r>
      <w:r>
        <w:rPr>
          <w:rFonts w:hint="eastAsia" w:ascii="宋体" w:hAnsi="宋体" w:cs="宋体"/>
          <w:sz w:val="28"/>
          <w:szCs w:val="28"/>
          <w:highlight w:val="none"/>
          <w:lang w:eastAsia="zh-CN"/>
        </w:rPr>
        <w:t>产品</w:t>
      </w:r>
      <w:r>
        <w:rPr>
          <w:rFonts w:hint="eastAsia" w:ascii="宋体" w:hAnsi="宋体" w:cs="宋体"/>
          <w:sz w:val="28"/>
          <w:szCs w:val="28"/>
          <w:highlight w:val="none"/>
          <w:lang w:val="en-US" w:eastAsia="zh-CN"/>
        </w:rPr>
        <w:t>样机</w:t>
      </w:r>
      <w:r>
        <w:rPr>
          <w:rFonts w:ascii="宋体" w:hAnsi="宋体" w:cs="宋体"/>
          <w:sz w:val="28"/>
          <w:szCs w:val="28"/>
          <w:highlight w:val="none"/>
        </w:rPr>
        <w:t>及相关</w:t>
      </w:r>
      <w:r>
        <w:rPr>
          <w:rFonts w:hint="eastAsia" w:ascii="宋体" w:hAnsi="宋体" w:cs="宋体"/>
          <w:sz w:val="28"/>
          <w:szCs w:val="28"/>
          <w:highlight w:val="none"/>
          <w:lang w:eastAsia="zh-CN"/>
        </w:rPr>
        <w:t>产品</w:t>
      </w:r>
      <w:r>
        <w:rPr>
          <w:rFonts w:ascii="宋体" w:hAnsi="宋体" w:cs="宋体"/>
          <w:sz w:val="28"/>
          <w:szCs w:val="28"/>
          <w:highlight w:val="none"/>
        </w:rPr>
        <w:t>文档（90工作日，不含甲方需求修改等待时间）。</w:t>
      </w:r>
    </w:p>
    <w:p>
      <w:pPr>
        <w:numPr>
          <w:ilvl w:val="0"/>
          <w:numId w:val="1"/>
        </w:num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乙方负责承担甲方进行</w:t>
      </w:r>
      <w:r>
        <w:rPr>
          <w:rFonts w:hint="eastAsia" w:ascii="宋体" w:hAnsi="宋体" w:cs="宋体"/>
          <w:sz w:val="28"/>
          <w:szCs w:val="28"/>
          <w:highlight w:val="none"/>
          <w:lang w:eastAsia="zh-CN"/>
        </w:rPr>
        <w:t>产品</w:t>
      </w:r>
      <w:r>
        <w:rPr>
          <w:rFonts w:ascii="宋体" w:hAnsi="宋体" w:cs="宋体"/>
          <w:sz w:val="28"/>
          <w:szCs w:val="28"/>
          <w:highlight w:val="none"/>
        </w:rPr>
        <w:t>产品的性能指标、检验方法相关的产品技术要求的编制及修订工作，并与甲方协商确认（10工作日，不含甲方需求修改等待时间）。</w:t>
      </w:r>
    </w:p>
    <w:p>
      <w:pPr>
        <w:numPr>
          <w:ilvl w:val="0"/>
          <w:numId w:val="1"/>
        </w:numPr>
        <w:spacing w:line="360" w:lineRule="auto"/>
        <w:ind w:firstLine="560" w:firstLineChars="200"/>
        <w:rPr>
          <w:rFonts w:hint="default" w:ascii="宋体" w:hAnsi="宋体" w:cs="宋体"/>
          <w:sz w:val="28"/>
          <w:szCs w:val="28"/>
          <w:highlight w:val="none"/>
        </w:rPr>
      </w:pPr>
      <w:bookmarkStart w:id="0" w:name="_GoBack"/>
      <w:bookmarkEnd w:id="0"/>
      <w:r>
        <w:rPr>
          <w:rFonts w:ascii="宋体" w:hAnsi="宋体" w:cs="宋体"/>
          <w:sz w:val="28"/>
          <w:szCs w:val="28"/>
          <w:highlight w:val="none"/>
        </w:rPr>
        <w:t>乙方负责</w:t>
      </w:r>
      <w:r>
        <w:rPr>
          <w:rFonts w:hint="eastAsia" w:ascii="宋体" w:hAnsi="宋体" w:cs="宋体"/>
          <w:sz w:val="28"/>
          <w:szCs w:val="28"/>
          <w:highlight w:val="none"/>
          <w:lang w:val="en-US" w:eastAsia="zh-CN"/>
        </w:rPr>
        <w:t>根据医疗器械生产质量管理规范及相关法规的要求向</w:t>
      </w:r>
      <w:r>
        <w:rPr>
          <w:rFonts w:ascii="宋体" w:hAnsi="宋体" w:cs="宋体"/>
          <w:sz w:val="28"/>
          <w:szCs w:val="28"/>
          <w:highlight w:val="none"/>
        </w:rPr>
        <w:t>甲方</w:t>
      </w:r>
      <w:r>
        <w:rPr>
          <w:rFonts w:hint="eastAsia" w:ascii="宋体" w:hAnsi="宋体" w:cs="宋体"/>
          <w:sz w:val="28"/>
          <w:szCs w:val="28"/>
          <w:highlight w:val="none"/>
          <w:lang w:val="en-US" w:eastAsia="zh-CN"/>
        </w:rPr>
        <w:t>输出</w:t>
      </w:r>
      <w:r>
        <w:rPr>
          <w:rFonts w:hint="default" w:ascii="宋体" w:hAnsi="宋体" w:cs="宋体"/>
          <w:sz w:val="28"/>
          <w:szCs w:val="28"/>
          <w:highlight w:val="none"/>
        </w:rPr>
        <w:t>包括采购、生产和服务所需的相关信息、产品技术要求等设计和开发输出资料，至少符合以下要求：</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1</w:t>
      </w:r>
      <w:r>
        <w:rPr>
          <w:rFonts w:hint="eastAsia" w:ascii="宋体" w:hAnsi="宋体" w:cs="宋体"/>
          <w:sz w:val="28"/>
          <w:szCs w:val="28"/>
          <w:highlight w:val="none"/>
          <w:lang w:eastAsia="zh-CN"/>
        </w:rPr>
        <w:t>）</w:t>
      </w:r>
      <w:r>
        <w:rPr>
          <w:rFonts w:hint="default" w:ascii="宋体" w:hAnsi="宋体" w:cs="宋体"/>
          <w:sz w:val="28"/>
          <w:szCs w:val="28"/>
          <w:highlight w:val="none"/>
        </w:rPr>
        <w:t>采购信息，如原材料、包装材料、组件和部件技术要求；</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2</w:t>
      </w:r>
      <w:r>
        <w:rPr>
          <w:rFonts w:hint="eastAsia" w:ascii="宋体" w:hAnsi="宋体" w:cs="宋体"/>
          <w:sz w:val="28"/>
          <w:szCs w:val="28"/>
          <w:highlight w:val="none"/>
          <w:lang w:eastAsia="zh-CN"/>
        </w:rPr>
        <w:t>）</w:t>
      </w:r>
      <w:r>
        <w:rPr>
          <w:rFonts w:hint="default" w:ascii="宋体" w:hAnsi="宋体" w:cs="宋体"/>
          <w:sz w:val="28"/>
          <w:szCs w:val="28"/>
          <w:highlight w:val="none"/>
        </w:rPr>
        <w:t>生产和服务所需的信息，如产品图纸（包括零部件图纸）、工艺配方、作业指导书、环境要求等；</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3</w:t>
      </w:r>
      <w:r>
        <w:rPr>
          <w:rFonts w:hint="eastAsia" w:ascii="宋体" w:hAnsi="宋体" w:cs="宋体"/>
          <w:sz w:val="28"/>
          <w:szCs w:val="28"/>
          <w:highlight w:val="none"/>
          <w:lang w:eastAsia="zh-CN"/>
        </w:rPr>
        <w:t>）</w:t>
      </w:r>
      <w:r>
        <w:rPr>
          <w:rFonts w:hint="default" w:ascii="宋体" w:hAnsi="宋体" w:cs="宋体"/>
          <w:sz w:val="28"/>
          <w:szCs w:val="28"/>
          <w:highlight w:val="none"/>
        </w:rPr>
        <w:t>产品技术要求；</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4</w:t>
      </w:r>
      <w:r>
        <w:rPr>
          <w:rFonts w:hint="eastAsia" w:ascii="宋体" w:hAnsi="宋体" w:cs="宋体"/>
          <w:sz w:val="28"/>
          <w:szCs w:val="28"/>
          <w:highlight w:val="none"/>
          <w:lang w:eastAsia="zh-CN"/>
        </w:rPr>
        <w:t>）</w:t>
      </w:r>
      <w:r>
        <w:rPr>
          <w:rFonts w:hint="default" w:ascii="宋体" w:hAnsi="宋体" w:cs="宋体"/>
          <w:sz w:val="28"/>
          <w:szCs w:val="28"/>
          <w:highlight w:val="none"/>
        </w:rPr>
        <w:t>产品检验规程或指导书；</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5</w:t>
      </w:r>
      <w:r>
        <w:rPr>
          <w:rFonts w:hint="eastAsia" w:ascii="宋体" w:hAnsi="宋体" w:cs="宋体"/>
          <w:sz w:val="28"/>
          <w:szCs w:val="28"/>
          <w:highlight w:val="none"/>
          <w:lang w:eastAsia="zh-CN"/>
        </w:rPr>
        <w:t>）</w:t>
      </w:r>
      <w:r>
        <w:rPr>
          <w:rFonts w:hint="default" w:ascii="宋体" w:hAnsi="宋体" w:cs="宋体"/>
          <w:sz w:val="28"/>
          <w:szCs w:val="28"/>
          <w:highlight w:val="none"/>
        </w:rPr>
        <w:t>规定产品的安全和正常使用所必须的产品特性，如产品使用说明书、包装和标签要求等。</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6</w:t>
      </w:r>
      <w:r>
        <w:rPr>
          <w:rFonts w:hint="eastAsia" w:ascii="宋体" w:hAnsi="宋体" w:cs="宋体"/>
          <w:sz w:val="28"/>
          <w:szCs w:val="28"/>
          <w:highlight w:val="none"/>
          <w:lang w:eastAsia="zh-CN"/>
        </w:rPr>
        <w:t>）</w:t>
      </w:r>
      <w:r>
        <w:rPr>
          <w:rFonts w:hint="default" w:ascii="宋体" w:hAnsi="宋体" w:cs="宋体"/>
          <w:sz w:val="28"/>
          <w:szCs w:val="28"/>
          <w:highlight w:val="none"/>
        </w:rPr>
        <w:t>标识和可追溯性要求；</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7</w:t>
      </w:r>
      <w:r>
        <w:rPr>
          <w:rFonts w:hint="eastAsia" w:ascii="宋体" w:hAnsi="宋体" w:cs="宋体"/>
          <w:sz w:val="28"/>
          <w:szCs w:val="28"/>
          <w:highlight w:val="none"/>
          <w:lang w:eastAsia="zh-CN"/>
        </w:rPr>
        <w:t>）</w:t>
      </w:r>
      <w:r>
        <w:rPr>
          <w:rFonts w:hint="default" w:ascii="宋体" w:hAnsi="宋体" w:cs="宋体"/>
          <w:sz w:val="28"/>
          <w:szCs w:val="28"/>
          <w:highlight w:val="none"/>
        </w:rPr>
        <w:t>研究资料、临床评价资料、医疗器械安全有效基本要求清单；</w:t>
      </w:r>
    </w:p>
    <w:p>
      <w:pPr>
        <w:numPr>
          <w:ilvl w:val="-1"/>
          <w:numId w:val="0"/>
        </w:numPr>
        <w:spacing w:line="360" w:lineRule="auto"/>
        <w:ind w:firstLine="280" w:firstLineChars="100"/>
        <w:rPr>
          <w:rFonts w:hint="default" w:ascii="宋体" w:hAnsi="宋体" w:cs="宋体"/>
          <w:sz w:val="28"/>
          <w:szCs w:val="28"/>
          <w:highlight w:val="none"/>
        </w:rPr>
      </w:pPr>
      <w:r>
        <w:rPr>
          <w:rFonts w:hint="default" w:ascii="宋体" w:hAnsi="宋体" w:cs="宋体"/>
          <w:sz w:val="28"/>
          <w:szCs w:val="28"/>
          <w:highlight w:val="none"/>
        </w:rPr>
        <w:t>8</w:t>
      </w:r>
      <w:r>
        <w:rPr>
          <w:rFonts w:hint="eastAsia" w:ascii="宋体" w:hAnsi="宋体" w:cs="宋体"/>
          <w:sz w:val="28"/>
          <w:szCs w:val="28"/>
          <w:highlight w:val="none"/>
          <w:lang w:eastAsia="zh-CN"/>
        </w:rPr>
        <w:t>）</w:t>
      </w:r>
      <w:r>
        <w:rPr>
          <w:rFonts w:hint="default" w:ascii="宋体" w:hAnsi="宋体" w:cs="宋体"/>
          <w:sz w:val="28"/>
          <w:szCs w:val="28"/>
          <w:highlight w:val="none"/>
        </w:rPr>
        <w:t>样机或样品；</w:t>
      </w:r>
    </w:p>
    <w:p>
      <w:pPr>
        <w:numPr>
          <w:ilvl w:val="0"/>
          <w:numId w:val="1"/>
        </w:numPr>
        <w:spacing w:line="360" w:lineRule="auto"/>
        <w:ind w:firstLine="560" w:firstLineChars="200"/>
        <w:rPr>
          <w:rFonts w:hint="default" w:ascii="宋体" w:hAnsi="宋体" w:cs="宋体"/>
          <w:sz w:val="28"/>
          <w:szCs w:val="28"/>
          <w:highlight w:val="none"/>
        </w:rPr>
      </w:pPr>
      <w:r>
        <w:rPr>
          <w:rFonts w:ascii="宋体" w:hAnsi="宋体" w:cs="宋体"/>
          <w:sz w:val="28"/>
          <w:szCs w:val="28"/>
          <w:highlight w:val="none"/>
        </w:rPr>
        <w:t>甲方需保证资料的真实性和完整性，若因伪造或资料不真实造成法律责任由甲方承担；</w:t>
      </w:r>
    </w:p>
    <w:p>
      <w:pPr>
        <w:numPr>
          <w:ilvl w:val="0"/>
          <w:numId w:val="1"/>
        </w:numPr>
        <w:spacing w:line="360" w:lineRule="auto"/>
        <w:ind w:firstLine="560" w:firstLineChars="200"/>
        <w:rPr>
          <w:rFonts w:hint="eastAsia" w:ascii="宋体" w:hAnsi="宋体" w:cs="宋体"/>
          <w:sz w:val="28"/>
          <w:szCs w:val="28"/>
          <w:highlight w:val="none"/>
        </w:rPr>
      </w:pPr>
      <w:r>
        <w:rPr>
          <w:rFonts w:ascii="宋体" w:hAnsi="宋体" w:cs="宋体"/>
          <w:sz w:val="28"/>
          <w:szCs w:val="28"/>
          <w:highlight w:val="none"/>
        </w:rPr>
        <w:t>乙方应主动将办理过程中所遇到的问题与利害关系告知甲方，不得隐瞒或篡改。</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三、保密协议：</w:t>
      </w:r>
    </w:p>
    <w:p>
      <w:pPr>
        <w:spacing w:line="360" w:lineRule="auto"/>
        <w:ind w:firstLine="480"/>
        <w:rPr>
          <w:rStyle w:val="14"/>
          <w:rFonts w:hint="default" w:ascii="宋体" w:hAnsi="宋体" w:cs="宋体"/>
          <w:sz w:val="28"/>
          <w:szCs w:val="28"/>
          <w:highlight w:val="none"/>
        </w:rPr>
      </w:pPr>
      <w:r>
        <w:rPr>
          <w:rFonts w:ascii="宋体" w:hAnsi="宋体" w:cs="宋体"/>
          <w:sz w:val="28"/>
          <w:szCs w:val="28"/>
          <w:highlight w:val="none"/>
        </w:rPr>
        <w:t>合同双方未经对方同意，不得以任何方式对外泄露或披露，在不损害上述规定的一般性约束力的情况下，双方特别承诺将按最严格的标准保守从对方获悉的商业机密和数据。</w:t>
      </w:r>
      <w:r>
        <w:rPr>
          <w:rStyle w:val="14"/>
          <w:rFonts w:ascii="宋体" w:hAnsi="宋体" w:cs="宋体"/>
          <w:sz w:val="28"/>
          <w:szCs w:val="28"/>
          <w:highlight w:val="none"/>
        </w:rPr>
        <w:t>双方约定如下:</w:t>
      </w:r>
    </w:p>
    <w:p>
      <w:pPr>
        <w:numPr>
          <w:ilvl w:val="0"/>
          <w:numId w:val="2"/>
        </w:numPr>
        <w:spacing w:line="360" w:lineRule="auto"/>
        <w:ind w:firstLine="480"/>
        <w:jc w:val="left"/>
        <w:rPr>
          <w:rStyle w:val="14"/>
          <w:rFonts w:hint="default" w:ascii="宋体" w:hAnsi="宋体" w:cs="宋体"/>
          <w:sz w:val="28"/>
          <w:szCs w:val="28"/>
          <w:highlight w:val="none"/>
        </w:rPr>
      </w:pPr>
      <w:r>
        <w:rPr>
          <w:rStyle w:val="14"/>
          <w:rFonts w:ascii="宋体" w:hAnsi="宋体" w:cs="宋体"/>
          <w:sz w:val="28"/>
          <w:szCs w:val="28"/>
          <w:highlight w:val="none"/>
        </w:rPr>
        <w:t xml:space="preserve"> 乙方对本合同的内容、编写过程中涉及甲方公司的文档、数据材料以及内部情况负有保密义务，未经甲方书面许可，不得向任何第三方泄漏。</w:t>
      </w:r>
    </w:p>
    <w:p>
      <w:pPr>
        <w:spacing w:line="360" w:lineRule="auto"/>
        <w:ind w:firstLine="480"/>
        <w:rPr>
          <w:rStyle w:val="14"/>
          <w:rFonts w:hint="default" w:ascii="宋体" w:hAnsi="宋体" w:cs="宋体"/>
          <w:sz w:val="28"/>
          <w:szCs w:val="28"/>
          <w:highlight w:val="none"/>
        </w:rPr>
      </w:pPr>
      <w:r>
        <w:rPr>
          <w:rStyle w:val="14"/>
          <w:rFonts w:ascii="宋体" w:hAnsi="宋体" w:cs="宋体"/>
          <w:sz w:val="28"/>
          <w:szCs w:val="28"/>
          <w:highlight w:val="none"/>
        </w:rPr>
        <w:t>2.</w:t>
      </w:r>
      <w:r>
        <w:rPr>
          <w:rStyle w:val="14"/>
          <w:rFonts w:ascii="宋体" w:hAnsi="宋体" w:cs="宋体"/>
          <w:sz w:val="28"/>
          <w:szCs w:val="28"/>
          <w:highlight w:val="none"/>
        </w:rPr>
        <w:tab/>
      </w:r>
      <w:r>
        <w:rPr>
          <w:rStyle w:val="14"/>
          <w:rFonts w:ascii="宋体" w:hAnsi="宋体" w:cs="宋体"/>
          <w:sz w:val="28"/>
          <w:szCs w:val="28"/>
          <w:highlight w:val="none"/>
        </w:rPr>
        <w:t>任何一方在本合同履行的过程中，或为履行本合同的需要，首次从对方所获得的、有关对方和或属于对方的商业秘密包括生产管理的方式方法与资料，未经对方同意，不得泄露给任何第三方。</w:t>
      </w:r>
    </w:p>
    <w:p>
      <w:pPr>
        <w:spacing w:line="360" w:lineRule="auto"/>
        <w:ind w:firstLine="480"/>
        <w:jc w:val="left"/>
        <w:rPr>
          <w:rStyle w:val="14"/>
          <w:rFonts w:hint="default" w:ascii="宋体" w:hAnsi="宋体" w:cs="宋体"/>
          <w:sz w:val="28"/>
          <w:szCs w:val="28"/>
          <w:highlight w:val="none"/>
        </w:rPr>
      </w:pPr>
      <w:r>
        <w:rPr>
          <w:rStyle w:val="14"/>
          <w:rFonts w:ascii="宋体" w:hAnsi="宋体" w:cs="宋体"/>
          <w:sz w:val="28"/>
          <w:szCs w:val="28"/>
          <w:highlight w:val="none"/>
        </w:rPr>
        <w:t>3.</w:t>
      </w:r>
      <w:r>
        <w:rPr>
          <w:rStyle w:val="14"/>
          <w:rFonts w:ascii="宋体" w:hAnsi="宋体" w:cs="宋体"/>
          <w:sz w:val="28"/>
          <w:szCs w:val="28"/>
          <w:highlight w:val="none"/>
        </w:rPr>
        <w:tab/>
      </w:r>
      <w:r>
        <w:rPr>
          <w:rStyle w:val="14"/>
          <w:rFonts w:ascii="宋体" w:hAnsi="宋体" w:cs="宋体"/>
          <w:sz w:val="28"/>
          <w:szCs w:val="28"/>
          <w:highlight w:val="none"/>
        </w:rPr>
        <w:t>上述商业秘密信息，获取方只能将该信息用于或服务于本项目，而且只能由相应的工程技术人员使用；没有必要接触该类信息的人员，不得接触。</w:t>
      </w:r>
    </w:p>
    <w:p>
      <w:pPr>
        <w:pStyle w:val="34"/>
        <w:numPr>
          <w:ilvl w:val="0"/>
          <w:numId w:val="3"/>
        </w:numPr>
        <w:spacing w:line="360" w:lineRule="auto"/>
        <w:ind w:firstLineChars="0"/>
        <w:jc w:val="left"/>
        <w:rPr>
          <w:rFonts w:hint="default" w:ascii="宋体" w:hAnsi="宋体" w:cs="宋体"/>
          <w:b/>
          <w:sz w:val="28"/>
          <w:szCs w:val="28"/>
          <w:highlight w:val="none"/>
        </w:rPr>
      </w:pPr>
      <w:r>
        <w:rPr>
          <w:rFonts w:ascii="宋体" w:hAnsi="宋体" w:cs="宋体"/>
          <w:b/>
          <w:sz w:val="28"/>
          <w:szCs w:val="28"/>
          <w:highlight w:val="none"/>
        </w:rPr>
        <w:t>合同履行期限：</w:t>
      </w:r>
    </w:p>
    <w:p>
      <w:pPr>
        <w:pStyle w:val="34"/>
        <w:numPr>
          <w:ilvl w:val="0"/>
          <w:numId w:val="4"/>
        </w:numPr>
        <w:tabs>
          <w:tab w:val="left" w:pos="993"/>
        </w:tabs>
        <w:autoSpaceDE w:val="0"/>
        <w:autoSpaceDN w:val="0"/>
        <w:spacing w:line="360" w:lineRule="auto"/>
        <w:ind w:left="0" w:firstLine="567" w:firstLineChars="0"/>
        <w:rPr>
          <w:rFonts w:hint="default" w:ascii="宋体" w:hAnsi="宋体" w:cs="宋体"/>
          <w:sz w:val="28"/>
          <w:szCs w:val="28"/>
          <w:highlight w:val="none"/>
        </w:rPr>
      </w:pPr>
      <w:r>
        <w:rPr>
          <w:rFonts w:ascii="宋体" w:hAnsi="宋体" w:cs="宋体"/>
          <w:sz w:val="28"/>
          <w:szCs w:val="28"/>
          <w:highlight w:val="none"/>
        </w:rPr>
        <w:t>双方合同签订甲方支付约定的款项后，若甲方需求明确，在确认开发需求后，将开始着手按照拟制开发计划并依据开发计划进行产品设计，并按照计划提供第一版设计稿给甲方确认。</w:t>
      </w:r>
    </w:p>
    <w:p>
      <w:pPr>
        <w:pStyle w:val="34"/>
        <w:numPr>
          <w:ilvl w:val="0"/>
          <w:numId w:val="4"/>
        </w:numPr>
        <w:tabs>
          <w:tab w:val="left" w:pos="993"/>
        </w:tabs>
        <w:autoSpaceDE w:val="0"/>
        <w:autoSpaceDN w:val="0"/>
        <w:spacing w:line="360" w:lineRule="auto"/>
        <w:ind w:left="0" w:firstLine="567" w:firstLineChars="0"/>
        <w:rPr>
          <w:rFonts w:hint="default" w:ascii="宋体" w:hAnsi="宋体" w:cs="宋体"/>
          <w:sz w:val="28"/>
          <w:szCs w:val="28"/>
          <w:highlight w:val="none"/>
        </w:rPr>
      </w:pPr>
      <w:r>
        <w:rPr>
          <w:rFonts w:ascii="宋体" w:hAnsi="宋体" w:cs="宋体"/>
          <w:sz w:val="28"/>
          <w:szCs w:val="28"/>
          <w:highlight w:val="none"/>
        </w:rPr>
        <w:t>双方在确认</w:t>
      </w:r>
      <w:r>
        <w:rPr>
          <w:rFonts w:hint="eastAsia" w:ascii="宋体" w:hAnsi="宋体" w:cs="宋体"/>
          <w:sz w:val="28"/>
          <w:szCs w:val="28"/>
          <w:highlight w:val="none"/>
          <w:lang w:val="en-US" w:eastAsia="zh-CN"/>
        </w:rPr>
        <w:t>样机</w:t>
      </w:r>
      <w:r>
        <w:rPr>
          <w:rFonts w:ascii="宋体" w:hAnsi="宋体" w:cs="宋体"/>
          <w:sz w:val="28"/>
          <w:szCs w:val="28"/>
          <w:highlight w:val="none"/>
        </w:rPr>
        <w:t>之后，将开始进入正式</w:t>
      </w:r>
      <w:r>
        <w:rPr>
          <w:rFonts w:hint="eastAsia" w:ascii="宋体" w:hAnsi="宋体" w:cs="宋体"/>
          <w:sz w:val="28"/>
          <w:szCs w:val="28"/>
          <w:highlight w:val="none"/>
          <w:lang w:val="en-US" w:eastAsia="zh-CN"/>
        </w:rPr>
        <w:t>产品</w:t>
      </w:r>
      <w:r>
        <w:rPr>
          <w:rFonts w:ascii="宋体" w:hAnsi="宋体" w:cs="宋体"/>
          <w:sz w:val="28"/>
          <w:szCs w:val="28"/>
          <w:highlight w:val="none"/>
        </w:rPr>
        <w:t>设计开发工作，在</w:t>
      </w:r>
      <w:r>
        <w:rPr>
          <w:rFonts w:hint="eastAsia" w:ascii="宋体" w:hAnsi="宋体" w:cs="宋体"/>
          <w:sz w:val="28"/>
          <w:szCs w:val="28"/>
          <w:highlight w:val="none"/>
          <w:lang w:val="en-US" w:eastAsia="zh-CN"/>
        </w:rPr>
        <w:t>产品</w:t>
      </w:r>
      <w:r>
        <w:rPr>
          <w:rFonts w:ascii="宋体" w:hAnsi="宋体" w:cs="宋体"/>
          <w:sz w:val="28"/>
          <w:szCs w:val="28"/>
          <w:highlight w:val="none"/>
        </w:rPr>
        <w:t>开发完成并测试合格后，应提供相应的</w:t>
      </w:r>
      <w:r>
        <w:rPr>
          <w:rFonts w:hint="eastAsia" w:ascii="宋体" w:hAnsi="宋体" w:cs="宋体"/>
          <w:sz w:val="28"/>
          <w:szCs w:val="28"/>
          <w:highlight w:val="none"/>
          <w:lang w:val="en-US" w:eastAsia="zh-CN"/>
        </w:rPr>
        <w:t>设计开发</w:t>
      </w:r>
      <w:r>
        <w:rPr>
          <w:rFonts w:ascii="宋体" w:hAnsi="宋体" w:cs="宋体"/>
          <w:sz w:val="28"/>
          <w:szCs w:val="28"/>
          <w:highlight w:val="none"/>
        </w:rPr>
        <w:t>文档交予甲方送至第三方机构进行注册检验，所需资料提供齐全后乙方预计在2周内指导乙方完成产品注册送检工作。</w:t>
      </w:r>
    </w:p>
    <w:p>
      <w:pPr>
        <w:pStyle w:val="34"/>
        <w:numPr>
          <w:ilvl w:val="0"/>
          <w:numId w:val="4"/>
        </w:numPr>
        <w:tabs>
          <w:tab w:val="left" w:pos="993"/>
        </w:tabs>
        <w:autoSpaceDE w:val="0"/>
        <w:autoSpaceDN w:val="0"/>
        <w:spacing w:line="360" w:lineRule="auto"/>
        <w:ind w:left="0" w:firstLine="567" w:firstLineChars="0"/>
        <w:rPr>
          <w:rFonts w:hint="default" w:ascii="宋体" w:hAnsi="宋体" w:cs="宋体"/>
          <w:sz w:val="28"/>
          <w:szCs w:val="28"/>
          <w:highlight w:val="none"/>
        </w:rPr>
      </w:pPr>
      <w:r>
        <w:rPr>
          <w:rFonts w:ascii="宋体" w:hAnsi="宋体" w:cs="宋体"/>
          <w:sz w:val="28"/>
          <w:szCs w:val="28"/>
          <w:highlight w:val="none"/>
        </w:rPr>
        <w:t>因不可抗力原因，则免除乙方职责；如国家政策法规的变化，若因国家相关法规变化或政府职能部门的审核原因，导致无法取得产品</w:t>
      </w:r>
      <w:r>
        <w:rPr>
          <w:rFonts w:hint="eastAsia" w:ascii="宋体" w:hAnsi="宋体" w:cs="宋体"/>
          <w:sz w:val="28"/>
          <w:szCs w:val="28"/>
          <w:highlight w:val="none"/>
          <w:lang w:eastAsia="zh-CN"/>
        </w:rPr>
        <w:t>注册检验</w:t>
      </w:r>
      <w:r>
        <w:rPr>
          <w:rFonts w:ascii="宋体" w:hAnsi="宋体" w:cs="宋体"/>
          <w:sz w:val="28"/>
          <w:szCs w:val="28"/>
          <w:highlight w:val="none"/>
        </w:rPr>
        <w:t>，则乙方需积极配合甲方工作，直到取得</w:t>
      </w:r>
      <w:r>
        <w:rPr>
          <w:rFonts w:hint="eastAsia" w:ascii="宋体" w:hAnsi="宋体" w:cs="宋体"/>
          <w:sz w:val="28"/>
          <w:szCs w:val="28"/>
          <w:highlight w:val="none"/>
          <w:lang w:eastAsia="zh-CN"/>
        </w:rPr>
        <w:t>注册检验</w:t>
      </w:r>
      <w:r>
        <w:rPr>
          <w:rFonts w:ascii="宋体" w:hAnsi="宋体" w:cs="宋体"/>
          <w:sz w:val="28"/>
          <w:szCs w:val="28"/>
          <w:highlight w:val="none"/>
        </w:rPr>
        <w:t>为止。</w:t>
      </w:r>
    </w:p>
    <w:p>
      <w:pPr>
        <w:pStyle w:val="34"/>
        <w:numPr>
          <w:ilvl w:val="0"/>
          <w:numId w:val="4"/>
        </w:numPr>
        <w:tabs>
          <w:tab w:val="left" w:pos="993"/>
        </w:tabs>
        <w:autoSpaceDE w:val="0"/>
        <w:autoSpaceDN w:val="0"/>
        <w:spacing w:line="360" w:lineRule="auto"/>
        <w:ind w:left="0" w:firstLine="567" w:firstLineChars="0"/>
        <w:rPr>
          <w:rFonts w:hint="default" w:ascii="宋体" w:hAnsi="宋体" w:cs="宋体"/>
          <w:sz w:val="28"/>
          <w:szCs w:val="28"/>
          <w:highlight w:val="none"/>
        </w:rPr>
      </w:pPr>
      <w:r>
        <w:rPr>
          <w:rFonts w:ascii="宋体" w:hAnsi="宋体" w:cs="宋体"/>
          <w:sz w:val="28"/>
          <w:szCs w:val="28"/>
          <w:highlight w:val="none"/>
        </w:rPr>
        <w:t>在排除不可抗力因素影响外，乙方应在七个月内</w:t>
      </w:r>
      <w:r>
        <w:rPr>
          <w:rFonts w:hint="eastAsia" w:ascii="宋体" w:hAnsi="宋体" w:cs="宋体"/>
          <w:sz w:val="28"/>
          <w:szCs w:val="28"/>
          <w:highlight w:val="none"/>
          <w:lang w:val="en-US" w:eastAsia="zh-CN"/>
        </w:rPr>
        <w:t>完成产品开发</w:t>
      </w:r>
      <w:r>
        <w:rPr>
          <w:rFonts w:ascii="宋体" w:hAnsi="宋体" w:cs="宋体"/>
          <w:sz w:val="28"/>
          <w:szCs w:val="28"/>
          <w:highlight w:val="none"/>
        </w:rPr>
        <w:t>，否则甲方应退还80%的</w:t>
      </w:r>
      <w:r>
        <w:rPr>
          <w:rFonts w:hint="eastAsia" w:ascii="宋体" w:hAnsi="宋体" w:cs="宋体"/>
          <w:sz w:val="28"/>
          <w:szCs w:val="28"/>
          <w:highlight w:val="none"/>
          <w:lang w:val="en-US" w:eastAsia="zh-CN"/>
        </w:rPr>
        <w:t>委托</w:t>
      </w:r>
      <w:r>
        <w:rPr>
          <w:rFonts w:ascii="宋体" w:hAnsi="宋体" w:cs="宋体"/>
          <w:sz w:val="28"/>
          <w:szCs w:val="28"/>
          <w:highlight w:val="none"/>
        </w:rPr>
        <w:t>服务费用，甲方企业因素所造成的延误除外。</w:t>
      </w:r>
    </w:p>
    <w:p>
      <w:pPr>
        <w:pStyle w:val="34"/>
        <w:numPr>
          <w:ilvl w:val="-1"/>
          <w:numId w:val="0"/>
        </w:numPr>
        <w:tabs>
          <w:tab w:val="left" w:pos="993"/>
        </w:tabs>
        <w:autoSpaceDE w:val="0"/>
        <w:autoSpaceDN w:val="0"/>
        <w:spacing w:line="360" w:lineRule="auto"/>
        <w:ind w:left="0" w:leftChars="0" w:firstLine="0" w:firstLineChars="0"/>
        <w:rPr>
          <w:rFonts w:hint="eastAsia" w:ascii="宋体" w:hAnsi="宋体" w:eastAsia="宋体" w:cs="宋体"/>
          <w:b/>
          <w:bCs/>
          <w:sz w:val="28"/>
          <w:szCs w:val="28"/>
          <w:highlight w:val="none"/>
          <w:lang w:val="en-US" w:eastAsia="zh-CN"/>
        </w:rPr>
      </w:pPr>
      <w:r>
        <w:rPr>
          <w:rFonts w:ascii="宋体" w:hAnsi="宋体" w:cs="宋体"/>
          <w:b/>
          <w:bCs/>
          <w:sz w:val="28"/>
          <w:szCs w:val="28"/>
          <w:highlight w:val="none"/>
        </w:rPr>
        <w:t>五、</w:t>
      </w:r>
      <w:r>
        <w:rPr>
          <w:rFonts w:hint="eastAsia" w:ascii="宋体" w:hAnsi="宋体" w:cs="宋体"/>
          <w:b/>
          <w:bCs/>
          <w:sz w:val="28"/>
          <w:szCs w:val="28"/>
          <w:highlight w:val="none"/>
          <w:lang w:val="en-US" w:eastAsia="zh-CN"/>
        </w:rPr>
        <w:t>相关责任与义务</w:t>
      </w:r>
    </w:p>
    <w:p>
      <w:pPr>
        <w:pStyle w:val="34"/>
        <w:numPr>
          <w:ilvl w:val="-1"/>
          <w:numId w:val="0"/>
        </w:numPr>
        <w:tabs>
          <w:tab w:val="left" w:pos="993"/>
        </w:tabs>
        <w:autoSpaceDE w:val="0"/>
        <w:autoSpaceDN w:val="0"/>
        <w:spacing w:line="360" w:lineRule="auto"/>
        <w:ind w:left="0" w:firstLine="0" w:firstLineChars="0"/>
        <w:rPr>
          <w:rFonts w:ascii="宋体" w:hAnsi="宋体" w:cs="宋体"/>
          <w:b w:val="0"/>
          <w:bCs w:val="0"/>
          <w:sz w:val="28"/>
          <w:szCs w:val="28"/>
          <w:highlight w:val="none"/>
        </w:rPr>
      </w:pPr>
      <w:r>
        <w:rPr>
          <w:rFonts w:hint="eastAsia" w:ascii="宋体" w:hAnsi="宋体" w:cs="宋体"/>
          <w:b w:val="0"/>
          <w:bCs w:val="0"/>
          <w:sz w:val="28"/>
          <w:szCs w:val="28"/>
          <w:highlight w:val="none"/>
          <w:lang w:val="en-US" w:eastAsia="zh-CN"/>
        </w:rPr>
        <w:t>1.基于产品开发技术特点，</w:t>
      </w:r>
      <w:r>
        <w:rPr>
          <w:rFonts w:ascii="宋体" w:hAnsi="宋体" w:cs="宋体"/>
          <w:b w:val="0"/>
          <w:bCs w:val="0"/>
          <w:sz w:val="28"/>
          <w:szCs w:val="28"/>
          <w:highlight w:val="none"/>
        </w:rPr>
        <w:t>乙方</w:t>
      </w:r>
      <w:r>
        <w:rPr>
          <w:rFonts w:hint="eastAsia" w:ascii="宋体" w:hAnsi="宋体" w:cs="宋体"/>
          <w:b w:val="0"/>
          <w:bCs w:val="0"/>
          <w:sz w:val="28"/>
          <w:szCs w:val="28"/>
          <w:highlight w:val="none"/>
          <w:lang w:val="en-US" w:eastAsia="zh-CN"/>
        </w:rPr>
        <w:t>依据项目开发进度若需要将</w:t>
      </w:r>
      <w:r>
        <w:rPr>
          <w:rFonts w:ascii="宋体" w:hAnsi="宋体" w:cs="宋体"/>
          <w:b w:val="0"/>
          <w:bCs w:val="0"/>
          <w:sz w:val="28"/>
          <w:szCs w:val="28"/>
          <w:highlight w:val="none"/>
        </w:rPr>
        <w:t>项目部分</w:t>
      </w:r>
      <w:r>
        <w:rPr>
          <w:rFonts w:hint="eastAsia" w:ascii="宋体" w:hAnsi="宋体" w:cs="宋体"/>
          <w:b w:val="0"/>
          <w:bCs w:val="0"/>
          <w:sz w:val="28"/>
          <w:szCs w:val="28"/>
          <w:highlight w:val="none"/>
          <w:lang w:val="en-US" w:eastAsia="zh-CN"/>
        </w:rPr>
        <w:t>开发内容转包</w:t>
      </w:r>
      <w:r>
        <w:rPr>
          <w:rFonts w:ascii="宋体" w:hAnsi="宋体" w:cs="宋体"/>
          <w:b w:val="0"/>
          <w:bCs w:val="0"/>
          <w:sz w:val="28"/>
          <w:szCs w:val="28"/>
          <w:highlight w:val="none"/>
        </w:rPr>
        <w:t>给第三人</w:t>
      </w:r>
      <w:r>
        <w:rPr>
          <w:rFonts w:hint="eastAsia" w:ascii="宋体" w:hAnsi="宋体" w:cs="宋体"/>
          <w:b w:val="0"/>
          <w:bCs w:val="0"/>
          <w:sz w:val="28"/>
          <w:szCs w:val="28"/>
          <w:highlight w:val="none"/>
          <w:lang w:val="en-US" w:eastAsia="zh-CN"/>
        </w:rPr>
        <w:t>或机构</w:t>
      </w:r>
      <w:r>
        <w:rPr>
          <w:rFonts w:ascii="宋体" w:hAnsi="宋体" w:cs="宋体"/>
          <w:b w:val="0"/>
          <w:bCs w:val="0"/>
          <w:sz w:val="28"/>
          <w:szCs w:val="28"/>
          <w:highlight w:val="none"/>
        </w:rPr>
        <w:t>承担</w:t>
      </w:r>
      <w:r>
        <w:rPr>
          <w:rFonts w:hint="eastAsia" w:ascii="宋体" w:hAnsi="宋体" w:cs="宋体"/>
          <w:b w:val="0"/>
          <w:bCs w:val="0"/>
          <w:sz w:val="28"/>
          <w:szCs w:val="28"/>
          <w:highlight w:val="none"/>
          <w:lang w:eastAsia="zh-CN"/>
        </w:rPr>
        <w:t>，</w:t>
      </w:r>
      <w:r>
        <w:rPr>
          <w:rFonts w:hint="eastAsia" w:ascii="宋体" w:hAnsi="宋体" w:cs="宋体"/>
          <w:b w:val="0"/>
          <w:bCs w:val="0"/>
          <w:sz w:val="28"/>
          <w:szCs w:val="28"/>
          <w:highlight w:val="none"/>
          <w:lang w:val="en-US" w:eastAsia="zh-CN"/>
        </w:rPr>
        <w:t>需保证交付成果符合双方已确定的需求规格说明文件，并对转包开发的产品质量承担全部连带责任</w:t>
      </w:r>
      <w:r>
        <w:rPr>
          <w:rFonts w:ascii="宋体" w:hAnsi="宋体" w:cs="宋体"/>
          <w:b w:val="0"/>
          <w:bCs w:val="0"/>
          <w:sz w:val="28"/>
          <w:szCs w:val="28"/>
          <w:highlight w:val="none"/>
        </w:rPr>
        <w:t>。乙方应在甲方支付尾款后的三个工作日之内，向甲方交付</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w:t>
      </w:r>
    </w:p>
    <w:p>
      <w:pPr>
        <w:pStyle w:val="34"/>
        <w:numPr>
          <w:ilvl w:val="-1"/>
          <w:numId w:val="0"/>
        </w:numPr>
        <w:tabs>
          <w:tab w:val="left" w:pos="993"/>
        </w:tabs>
        <w:autoSpaceDE w:val="0"/>
        <w:autoSpaceDN w:val="0"/>
        <w:spacing w:line="360" w:lineRule="auto"/>
        <w:ind w:left="0" w:firstLine="0" w:firstLineChars="0"/>
        <w:rPr>
          <w:rFonts w:hint="eastAsia" w:ascii="宋体" w:hAnsi="宋体" w:cs="宋体"/>
          <w:b w:val="0"/>
          <w:bCs w:val="0"/>
          <w:sz w:val="28"/>
          <w:szCs w:val="28"/>
          <w:highlight w:val="none"/>
        </w:rPr>
      </w:pPr>
      <w:r>
        <w:rPr>
          <w:rFonts w:hint="eastAsia" w:ascii="宋体" w:hAnsi="宋体" w:cs="宋体"/>
          <w:b w:val="0"/>
          <w:bCs w:val="0"/>
          <w:sz w:val="28"/>
          <w:szCs w:val="28"/>
          <w:highlight w:val="none"/>
          <w:lang w:val="en-US" w:eastAsia="zh-CN"/>
        </w:rPr>
        <w:t>2.</w:t>
      </w:r>
      <w:r>
        <w:rPr>
          <w:rFonts w:ascii="宋体" w:hAnsi="宋体" w:cs="宋体"/>
          <w:b w:val="0"/>
          <w:bCs w:val="0"/>
          <w:sz w:val="28"/>
          <w:szCs w:val="28"/>
          <w:highlight w:val="none"/>
        </w:rPr>
        <w:t>乙方应当保证其交付给甲方的</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开发成果不侵犯任何第三人的合法权益。如发生第三人指控甲方实施的技术侵权</w:t>
      </w:r>
      <w:r>
        <w:rPr>
          <w:rFonts w:hint="eastAsia" w:ascii="宋体" w:hAnsi="宋体" w:cs="宋体"/>
          <w:b w:val="0"/>
          <w:bCs w:val="0"/>
          <w:sz w:val="28"/>
          <w:szCs w:val="28"/>
          <w:highlight w:val="none"/>
          <w:lang w:val="en-US" w:eastAsia="zh-CN"/>
        </w:rPr>
        <w:t>责任由</w:t>
      </w:r>
      <w:r>
        <w:rPr>
          <w:rFonts w:ascii="宋体" w:hAnsi="宋体" w:cs="宋体"/>
          <w:b w:val="0"/>
          <w:bCs w:val="0"/>
          <w:sz w:val="28"/>
          <w:szCs w:val="28"/>
          <w:highlight w:val="none"/>
        </w:rPr>
        <w:t>乙方承担。</w:t>
      </w:r>
    </w:p>
    <w:p>
      <w:pPr>
        <w:pStyle w:val="34"/>
        <w:numPr>
          <w:ilvl w:val="-1"/>
          <w:numId w:val="0"/>
        </w:numPr>
        <w:tabs>
          <w:tab w:val="left" w:pos="993"/>
        </w:tabs>
        <w:autoSpaceDE w:val="0"/>
        <w:autoSpaceDN w:val="0"/>
        <w:spacing w:line="360" w:lineRule="auto"/>
        <w:ind w:left="0" w:firstLine="0" w:firstLineChars="0"/>
        <w:rPr>
          <w:rFonts w:hint="eastAsia" w:ascii="宋体" w:hAnsi="宋体" w:cs="宋体"/>
          <w:b w:val="0"/>
          <w:bCs w:val="0"/>
          <w:sz w:val="28"/>
          <w:szCs w:val="28"/>
          <w:highlight w:val="none"/>
        </w:rPr>
      </w:pPr>
      <w:r>
        <w:rPr>
          <w:rFonts w:hint="eastAsia" w:ascii="宋体" w:hAnsi="宋体" w:cs="宋体"/>
          <w:b w:val="0"/>
          <w:bCs w:val="0"/>
          <w:sz w:val="28"/>
          <w:szCs w:val="28"/>
          <w:highlight w:val="none"/>
          <w:lang w:val="en-US" w:eastAsia="zh-CN"/>
        </w:rPr>
        <w:t>3.</w:t>
      </w:r>
      <w:r>
        <w:rPr>
          <w:rFonts w:ascii="宋体" w:hAnsi="宋体" w:cs="宋体"/>
          <w:b w:val="0"/>
          <w:bCs w:val="0"/>
          <w:sz w:val="28"/>
          <w:szCs w:val="28"/>
          <w:highlight w:val="none"/>
        </w:rPr>
        <w:t>因履行本合同所产生的</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开发成果及其相关知识产权权利归属甲方所有。乙方不得在向甲方交付</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开发成果之前自行将</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开发成果转让给第三人</w:t>
      </w:r>
      <w:r>
        <w:rPr>
          <w:rFonts w:hint="eastAsia" w:ascii="宋体" w:hAnsi="宋体" w:cs="宋体"/>
          <w:b w:val="0"/>
          <w:bCs w:val="0"/>
          <w:sz w:val="28"/>
          <w:szCs w:val="28"/>
          <w:highlight w:val="none"/>
          <w:lang w:eastAsia="zh-CN"/>
        </w:rPr>
        <w:t>，</w:t>
      </w:r>
      <w:r>
        <w:rPr>
          <w:rFonts w:hint="eastAsia" w:ascii="宋体" w:hAnsi="宋体" w:cs="宋体"/>
          <w:b w:val="0"/>
          <w:bCs w:val="0"/>
          <w:sz w:val="28"/>
          <w:szCs w:val="28"/>
          <w:highlight w:val="none"/>
          <w:lang w:val="en-US" w:eastAsia="zh-CN"/>
        </w:rPr>
        <w:t>但甲方未按照本合同约定支付开发费用情况除外</w:t>
      </w:r>
      <w:r>
        <w:rPr>
          <w:rFonts w:ascii="宋体" w:hAnsi="宋体" w:cs="宋体"/>
          <w:b w:val="0"/>
          <w:bCs w:val="0"/>
          <w:sz w:val="28"/>
          <w:szCs w:val="28"/>
          <w:highlight w:val="none"/>
        </w:rPr>
        <w:t>。</w:t>
      </w:r>
    </w:p>
    <w:p>
      <w:pPr>
        <w:pStyle w:val="34"/>
        <w:numPr>
          <w:ilvl w:val="-1"/>
          <w:numId w:val="0"/>
        </w:numPr>
        <w:tabs>
          <w:tab w:val="left" w:pos="993"/>
        </w:tabs>
        <w:autoSpaceDE w:val="0"/>
        <w:autoSpaceDN w:val="0"/>
        <w:spacing w:line="360" w:lineRule="auto"/>
        <w:ind w:left="0" w:firstLine="0" w:firstLineChars="0"/>
        <w:rPr>
          <w:rFonts w:hint="eastAsia" w:ascii="宋体" w:hAnsi="宋体" w:eastAsia="宋体" w:cs="宋体"/>
          <w:b w:val="0"/>
          <w:bCs w:val="0"/>
          <w:sz w:val="28"/>
          <w:szCs w:val="28"/>
          <w:highlight w:val="none"/>
          <w:lang w:val="en-US" w:eastAsia="zh-CN"/>
        </w:rPr>
      </w:pPr>
      <w:r>
        <w:rPr>
          <w:rFonts w:hint="eastAsia" w:ascii="宋体" w:hAnsi="宋体" w:cs="宋体"/>
          <w:b w:val="0"/>
          <w:bCs w:val="0"/>
          <w:sz w:val="28"/>
          <w:szCs w:val="28"/>
          <w:highlight w:val="none"/>
          <w:lang w:val="en-US" w:eastAsia="zh-CN"/>
        </w:rPr>
        <w:t>4.</w:t>
      </w:r>
      <w:r>
        <w:rPr>
          <w:rFonts w:ascii="宋体" w:hAnsi="宋体" w:cs="宋体"/>
          <w:b w:val="0"/>
          <w:bCs w:val="0"/>
          <w:sz w:val="28"/>
          <w:szCs w:val="28"/>
          <w:highlight w:val="none"/>
        </w:rPr>
        <w:t>甲方有权利用乙方按照本合同约定提供的</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w:t>
      </w:r>
      <w:r>
        <w:rPr>
          <w:rFonts w:hint="eastAsia" w:ascii="宋体" w:hAnsi="宋体" w:cs="宋体"/>
          <w:b w:val="0"/>
          <w:bCs w:val="0"/>
          <w:sz w:val="28"/>
          <w:szCs w:val="28"/>
          <w:highlight w:val="none"/>
          <w:lang w:val="en-US" w:eastAsia="zh-CN"/>
        </w:rPr>
        <w:t>做</w:t>
      </w:r>
      <w:r>
        <w:rPr>
          <w:rFonts w:ascii="宋体" w:hAnsi="宋体" w:cs="宋体"/>
          <w:b w:val="0"/>
          <w:bCs w:val="0"/>
          <w:sz w:val="28"/>
          <w:szCs w:val="28"/>
          <w:highlight w:val="none"/>
        </w:rPr>
        <w:t>后续改进</w:t>
      </w:r>
      <w:r>
        <w:rPr>
          <w:rFonts w:hint="eastAsia" w:ascii="宋体" w:hAnsi="宋体" w:cs="宋体"/>
          <w:b w:val="0"/>
          <w:bCs w:val="0"/>
          <w:sz w:val="28"/>
          <w:szCs w:val="28"/>
          <w:highlight w:val="none"/>
          <w:lang w:val="en-US" w:eastAsia="zh-CN"/>
        </w:rPr>
        <w:t>性开发</w:t>
      </w:r>
      <w:r>
        <w:rPr>
          <w:rFonts w:ascii="宋体" w:hAnsi="宋体" w:cs="宋体"/>
          <w:b w:val="0"/>
          <w:bCs w:val="0"/>
          <w:sz w:val="28"/>
          <w:szCs w:val="28"/>
          <w:highlight w:val="none"/>
        </w:rPr>
        <w:t>。由此产生的具有实质性或创造性技术进步特征的新的技术成果及其权属由甲方享有。在未获得甲方的书面同意之前，乙方无权在完成本合同约定的</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开发工作后，利用该项</w:t>
      </w:r>
      <w:r>
        <w:rPr>
          <w:rFonts w:hint="eastAsia" w:ascii="宋体" w:hAnsi="宋体" w:cs="宋体"/>
          <w:b w:val="0"/>
          <w:bCs w:val="0"/>
          <w:sz w:val="28"/>
          <w:szCs w:val="28"/>
          <w:highlight w:val="none"/>
          <w:lang w:eastAsia="zh-CN"/>
        </w:rPr>
        <w:t>产品</w:t>
      </w:r>
      <w:r>
        <w:rPr>
          <w:rFonts w:ascii="宋体" w:hAnsi="宋体" w:cs="宋体"/>
          <w:b w:val="0"/>
          <w:bCs w:val="0"/>
          <w:sz w:val="28"/>
          <w:szCs w:val="28"/>
          <w:highlight w:val="none"/>
        </w:rPr>
        <w:t>开发成果进行后续改进。</w:t>
      </w:r>
      <w:r>
        <w:rPr>
          <w:rFonts w:hint="eastAsia" w:ascii="宋体" w:hAnsi="宋体" w:cs="宋体"/>
          <w:b w:val="0"/>
          <w:bCs w:val="0"/>
          <w:sz w:val="28"/>
          <w:szCs w:val="28"/>
          <w:highlight w:val="none"/>
          <w:lang w:val="en-US" w:eastAsia="zh-CN"/>
        </w:rPr>
        <w:t>但属于已公开在大众传播的媒体、网站和未经限制允许公开下载的资源等已公开的开发内容除外。</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七、违约责任：</w:t>
      </w:r>
    </w:p>
    <w:p>
      <w:p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合同执行中，任何一方欲中止此合同执行，除不可抗力的情形外，需取得对方的书面同意，否则应向守约方支付合同金额的10%的违约金。</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八、争议：</w:t>
      </w:r>
    </w:p>
    <w:p>
      <w:p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合同执行发生争议时，甲方和乙方双方协商解决，协商不成由广州仲裁委员会进行仲裁。</w:t>
      </w:r>
    </w:p>
    <w:p>
      <w:pPr>
        <w:spacing w:line="360" w:lineRule="auto"/>
        <w:jc w:val="left"/>
        <w:rPr>
          <w:rFonts w:hint="default" w:ascii="宋体" w:hAnsi="宋体" w:cs="宋体"/>
          <w:b/>
          <w:sz w:val="28"/>
          <w:szCs w:val="28"/>
          <w:highlight w:val="none"/>
        </w:rPr>
      </w:pPr>
      <w:r>
        <w:rPr>
          <w:rFonts w:ascii="宋体" w:hAnsi="宋体" w:cs="宋体"/>
          <w:b/>
          <w:sz w:val="28"/>
          <w:szCs w:val="28"/>
          <w:highlight w:val="none"/>
        </w:rPr>
        <w:t>九、其他：</w:t>
      </w:r>
    </w:p>
    <w:p>
      <w:pPr>
        <w:spacing w:line="360" w:lineRule="auto"/>
        <w:ind w:firstLine="560" w:firstLineChars="200"/>
        <w:jc w:val="left"/>
        <w:rPr>
          <w:rFonts w:hint="default" w:ascii="宋体" w:hAnsi="宋体" w:cs="宋体"/>
          <w:sz w:val="28"/>
          <w:szCs w:val="28"/>
          <w:highlight w:val="none"/>
        </w:rPr>
      </w:pPr>
      <w:r>
        <w:rPr>
          <w:rFonts w:ascii="宋体" w:hAnsi="宋体" w:cs="宋体"/>
          <w:sz w:val="28"/>
          <w:szCs w:val="28"/>
          <w:highlight w:val="none"/>
        </w:rPr>
        <w:t>本协议一式两份，甲、乙双方各执一份，自双方盖章之日起生效。扫描件或传真件有效。</w:t>
      </w:r>
    </w:p>
    <w:p>
      <w:pPr>
        <w:suppressAutoHyphens/>
        <w:spacing w:line="360" w:lineRule="auto"/>
        <w:ind w:firstLine="562" w:firstLineChars="200"/>
        <w:jc w:val="left"/>
        <w:rPr>
          <w:rFonts w:hint="default" w:ascii="宋体" w:hAnsi="宋体" w:cs="宋体"/>
          <w:b/>
          <w:sz w:val="28"/>
          <w:szCs w:val="28"/>
          <w:highlight w:val="none"/>
        </w:rPr>
      </w:pPr>
    </w:p>
    <w:p>
      <w:pPr>
        <w:suppressAutoHyphens/>
        <w:spacing w:line="360" w:lineRule="auto"/>
        <w:ind w:firstLine="562" w:firstLineChars="200"/>
        <w:jc w:val="left"/>
        <w:rPr>
          <w:rFonts w:hint="default" w:ascii="宋体" w:hAnsi="宋体" w:cs="宋体"/>
          <w:b/>
          <w:sz w:val="28"/>
          <w:szCs w:val="28"/>
          <w:highlight w:val="none"/>
        </w:rPr>
      </w:pPr>
      <w:r>
        <w:rPr>
          <w:rFonts w:ascii="宋体" w:hAnsi="宋体" w:cs="宋体"/>
          <w:b/>
          <w:sz w:val="28"/>
          <w:szCs w:val="28"/>
          <w:highlight w:val="none"/>
        </w:rPr>
        <w:t xml:space="preserve">甲方：     </w:t>
      </w:r>
      <w:r>
        <w:rPr>
          <w:rFonts w:ascii="宋体" w:hAnsi="宋体" w:cs="宋体"/>
          <w:bCs/>
          <w:sz w:val="28"/>
          <w:szCs w:val="28"/>
          <w:highlight w:val="none"/>
        </w:rPr>
        <w:t xml:space="preserve">                                 </w:t>
      </w:r>
      <w:r>
        <w:rPr>
          <w:rFonts w:ascii="宋体" w:hAnsi="宋体" w:cs="宋体"/>
          <w:b/>
          <w:sz w:val="28"/>
          <w:szCs w:val="28"/>
          <w:highlight w:val="none"/>
        </w:rPr>
        <w:t xml:space="preserve">乙方：                           </w:t>
      </w:r>
      <w:r>
        <w:rPr>
          <w:rFonts w:ascii="宋体" w:hAnsi="宋体" w:cs="宋体"/>
          <w:bCs/>
          <w:sz w:val="28"/>
          <w:szCs w:val="28"/>
          <w:highlight w:val="none"/>
        </w:rPr>
        <w:t xml:space="preserve"> </w:t>
      </w:r>
      <w:r>
        <w:rPr>
          <w:rFonts w:ascii="宋体" w:hAnsi="宋体" w:cs="宋体"/>
          <w:b/>
          <w:sz w:val="28"/>
          <w:szCs w:val="28"/>
          <w:highlight w:val="none"/>
        </w:rPr>
        <w:t xml:space="preserve">                                  </w:t>
      </w:r>
    </w:p>
    <w:p>
      <w:pPr>
        <w:rPr>
          <w:rFonts w:hint="default" w:ascii="宋体" w:hAnsi="宋体" w:cs="宋体"/>
          <w:sz w:val="28"/>
          <w:szCs w:val="28"/>
          <w:highlight w:val="none"/>
        </w:rPr>
      </w:pPr>
      <w:r>
        <w:rPr>
          <w:rFonts w:ascii="宋体" w:hAnsi="宋体" w:cs="宋体"/>
          <w:b/>
          <w:sz w:val="28"/>
          <w:szCs w:val="28"/>
          <w:highlight w:val="none"/>
        </w:rPr>
        <w:t xml:space="preserve">     </w:t>
      </w:r>
      <w:r>
        <w:rPr>
          <w:rFonts w:ascii="宋体" w:hAnsi="宋体" w:cs="宋体"/>
          <w:sz w:val="28"/>
          <w:szCs w:val="28"/>
          <w:highlight w:val="none"/>
        </w:rPr>
        <w:t xml:space="preserve">代表签字（盖章）：                         代表签字（盖章）：                               </w:t>
      </w:r>
    </w:p>
    <w:p>
      <w:pPr>
        <w:ind w:firstLine="560" w:firstLineChars="200"/>
        <w:rPr>
          <w:rFonts w:hint="default" w:ascii="宋体" w:hAnsi="宋体" w:cs="宋体"/>
          <w:sz w:val="28"/>
          <w:szCs w:val="28"/>
          <w:highlight w:val="none"/>
        </w:rPr>
      </w:pPr>
      <w:r>
        <w:rPr>
          <w:rFonts w:ascii="宋体" w:hAnsi="宋体" w:cs="宋体"/>
          <w:sz w:val="28"/>
          <w:szCs w:val="28"/>
          <w:highlight w:val="none"/>
        </w:rPr>
        <w:t xml:space="preserve"> 日    期：                                 日    期：</w:t>
      </w:r>
    </w:p>
    <w:p>
      <w:pPr>
        <w:ind w:firstLine="560" w:firstLineChars="200"/>
        <w:rPr>
          <w:rFonts w:hint="default" w:ascii="宋体" w:hAnsi="宋体" w:cs="宋体"/>
          <w:sz w:val="32"/>
          <w:szCs w:val="32"/>
          <w:highlight w:val="none"/>
        </w:rPr>
      </w:pPr>
      <w:r>
        <w:rPr>
          <w:rFonts w:ascii="宋体" w:hAnsi="宋体" w:cs="宋体"/>
          <w:sz w:val="28"/>
          <w:szCs w:val="28"/>
          <w:highlight w:val="none"/>
        </w:rPr>
        <w:t>本合同共</w:t>
      </w:r>
      <w:r>
        <w:rPr>
          <w:rFonts w:hint="eastAsia" w:ascii="宋体" w:hAnsi="宋体" w:cs="宋体"/>
          <w:sz w:val="28"/>
          <w:szCs w:val="28"/>
          <w:highlight w:val="none"/>
          <w:lang w:val="en-US" w:eastAsia="zh-CN"/>
        </w:rPr>
        <w:t>五</w:t>
      </w:r>
      <w:r>
        <w:rPr>
          <w:rFonts w:ascii="宋体" w:hAnsi="宋体" w:cs="宋体"/>
          <w:sz w:val="28"/>
          <w:szCs w:val="28"/>
          <w:highlight w:val="none"/>
        </w:rPr>
        <w:t>页</w:t>
      </w:r>
    </w:p>
    <w:sectPr>
      <w:headerReference r:id="rId3" w:type="default"/>
      <w:footerReference r:id="rId4" w:type="default"/>
      <w:pgSz w:w="11906" w:h="16838"/>
      <w:pgMar w:top="1440" w:right="1080" w:bottom="1440" w:left="1080" w:header="284" w:footer="64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rPr>
    </w:pPr>
    <w:r>
      <w:t xml:space="preserve">                                        第</w:t>
    </w:r>
    <w:r>
      <w:fldChar w:fldCharType="begin"/>
    </w:r>
    <w:r>
      <w:instrText xml:space="preserve">PAGE   \* MERGEFORMAT</w:instrText>
    </w:r>
    <w:r>
      <w:fldChar w:fldCharType="separate"/>
    </w:r>
    <w:r>
      <w:rPr>
        <w:rFonts w:hint="default"/>
      </w:rPr>
      <w:t>4</w:t>
    </w:r>
    <w:r>
      <w:fldChar w:fldCharType="end"/>
    </w:r>
    <w:r>
      <w:t xml:space="preserve">页，共7页                                                     </w:t>
    </w:r>
  </w:p>
  <w:p>
    <w:pPr>
      <w:pStyle w:val="6"/>
      <w:rPr>
        <w:rFonts w:hint="default"/>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rPr>
    </w:pPr>
  </w:p>
  <w:p>
    <w:pPr>
      <w:pStyle w:val="7"/>
      <w:rPr>
        <w:rFonts w:hint="default"/>
      </w:rPr>
    </w:pPr>
  </w:p>
  <w:p>
    <w:pPr>
      <w:pStyle w:val="7"/>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9FAE7"/>
    <w:multiLevelType w:val="singleLevel"/>
    <w:tmpl w:val="9299FAE7"/>
    <w:lvl w:ilvl="0" w:tentative="0">
      <w:start w:val="1"/>
      <w:numFmt w:val="decimal"/>
      <w:suff w:val="nothing"/>
      <w:lvlText w:val="%1、"/>
      <w:lvlJc w:val="left"/>
    </w:lvl>
  </w:abstractNum>
  <w:abstractNum w:abstractNumId="1">
    <w:nsid w:val="27A06FEC"/>
    <w:multiLevelType w:val="multilevel"/>
    <w:tmpl w:val="27A06FEC"/>
    <w:lvl w:ilvl="0" w:tentative="0">
      <w:start w:val="4"/>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45A0389"/>
    <w:multiLevelType w:val="singleLevel"/>
    <w:tmpl w:val="645A0389"/>
    <w:lvl w:ilvl="0" w:tentative="0">
      <w:start w:val="1"/>
      <w:numFmt w:val="decimal"/>
      <w:suff w:val="space"/>
      <w:lvlText w:val="%1."/>
      <w:lvlJc w:val="left"/>
    </w:lvl>
  </w:abstractNum>
  <w:abstractNum w:abstractNumId="3">
    <w:nsid w:val="6C9B3EFA"/>
    <w:multiLevelType w:val="multilevel"/>
    <w:tmpl w:val="6C9B3EFA"/>
    <w:lvl w:ilvl="0" w:tentative="0">
      <w:start w:val="1"/>
      <w:numFmt w:val="decimal"/>
      <w:lvlText w:val="%1、"/>
      <w:lvlJc w:val="left"/>
      <w:pPr>
        <w:ind w:left="980" w:hanging="420"/>
      </w:p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M4Nzk3MzJkZmI3NmFiNzI1M2JjMTQ4ZTUwN2MwOTkifQ=="/>
  </w:docVars>
  <w:rsids>
    <w:rsidRoot w:val="00AB2708"/>
    <w:rsid w:val="00007ED2"/>
    <w:rsid w:val="00064A36"/>
    <w:rsid w:val="000667AA"/>
    <w:rsid w:val="0009637D"/>
    <w:rsid w:val="000F33A5"/>
    <w:rsid w:val="00116700"/>
    <w:rsid w:val="001851F6"/>
    <w:rsid w:val="001B3EF5"/>
    <w:rsid w:val="003174A4"/>
    <w:rsid w:val="00363F41"/>
    <w:rsid w:val="00364725"/>
    <w:rsid w:val="004A7063"/>
    <w:rsid w:val="00536304"/>
    <w:rsid w:val="0054221E"/>
    <w:rsid w:val="005E4E86"/>
    <w:rsid w:val="00613360"/>
    <w:rsid w:val="0062471F"/>
    <w:rsid w:val="0069215F"/>
    <w:rsid w:val="006A7C86"/>
    <w:rsid w:val="00701BCC"/>
    <w:rsid w:val="007269A8"/>
    <w:rsid w:val="007820F9"/>
    <w:rsid w:val="0079708C"/>
    <w:rsid w:val="007E6860"/>
    <w:rsid w:val="0087152D"/>
    <w:rsid w:val="00875834"/>
    <w:rsid w:val="008A07FA"/>
    <w:rsid w:val="008A0A14"/>
    <w:rsid w:val="008B01C3"/>
    <w:rsid w:val="008D6037"/>
    <w:rsid w:val="00906C0C"/>
    <w:rsid w:val="00957B8D"/>
    <w:rsid w:val="00AA1F2E"/>
    <w:rsid w:val="00AB2708"/>
    <w:rsid w:val="00AB2EE5"/>
    <w:rsid w:val="00B554D8"/>
    <w:rsid w:val="00B62396"/>
    <w:rsid w:val="00B86914"/>
    <w:rsid w:val="00B9023E"/>
    <w:rsid w:val="00C02982"/>
    <w:rsid w:val="00D0492A"/>
    <w:rsid w:val="00D23502"/>
    <w:rsid w:val="00DB2CEE"/>
    <w:rsid w:val="00DB7144"/>
    <w:rsid w:val="00DD546D"/>
    <w:rsid w:val="00E22243"/>
    <w:rsid w:val="00E53619"/>
    <w:rsid w:val="00E751CF"/>
    <w:rsid w:val="00EB32A5"/>
    <w:rsid w:val="00EF3A1A"/>
    <w:rsid w:val="00F06EBF"/>
    <w:rsid w:val="00F50C3D"/>
    <w:rsid w:val="00FE5BBA"/>
    <w:rsid w:val="039B3DC3"/>
    <w:rsid w:val="049C6D5A"/>
    <w:rsid w:val="09162D09"/>
    <w:rsid w:val="09193AF4"/>
    <w:rsid w:val="09320C21"/>
    <w:rsid w:val="09CE57EF"/>
    <w:rsid w:val="09E02284"/>
    <w:rsid w:val="0A7347C8"/>
    <w:rsid w:val="0ACF3E01"/>
    <w:rsid w:val="0AF0010B"/>
    <w:rsid w:val="0B836D28"/>
    <w:rsid w:val="0C03517F"/>
    <w:rsid w:val="0CD17B5E"/>
    <w:rsid w:val="0E527316"/>
    <w:rsid w:val="0EE3692A"/>
    <w:rsid w:val="0F3356A4"/>
    <w:rsid w:val="0FB715F1"/>
    <w:rsid w:val="106A20E2"/>
    <w:rsid w:val="11204BFA"/>
    <w:rsid w:val="12BB3FB6"/>
    <w:rsid w:val="13C42E60"/>
    <w:rsid w:val="148D3B53"/>
    <w:rsid w:val="150E02DD"/>
    <w:rsid w:val="15CF5A95"/>
    <w:rsid w:val="15CF7F50"/>
    <w:rsid w:val="166E3F73"/>
    <w:rsid w:val="176C733F"/>
    <w:rsid w:val="17742AD4"/>
    <w:rsid w:val="18964CFC"/>
    <w:rsid w:val="1A863812"/>
    <w:rsid w:val="1AE258B5"/>
    <w:rsid w:val="1D44530F"/>
    <w:rsid w:val="1FB27DBE"/>
    <w:rsid w:val="22380764"/>
    <w:rsid w:val="24037416"/>
    <w:rsid w:val="25176C8E"/>
    <w:rsid w:val="25900CB6"/>
    <w:rsid w:val="28581023"/>
    <w:rsid w:val="2B3B0DF2"/>
    <w:rsid w:val="2C1276E6"/>
    <w:rsid w:val="2D811B9B"/>
    <w:rsid w:val="2E790F67"/>
    <w:rsid w:val="2F7C2DF3"/>
    <w:rsid w:val="2F9C7DED"/>
    <w:rsid w:val="2F9D39C5"/>
    <w:rsid w:val="2FBE2D57"/>
    <w:rsid w:val="30410718"/>
    <w:rsid w:val="31DD1533"/>
    <w:rsid w:val="327D605B"/>
    <w:rsid w:val="361B1559"/>
    <w:rsid w:val="37D91C10"/>
    <w:rsid w:val="39504C71"/>
    <w:rsid w:val="39E12DF9"/>
    <w:rsid w:val="3D770831"/>
    <w:rsid w:val="3D9574F2"/>
    <w:rsid w:val="3E3A6B58"/>
    <w:rsid w:val="3E930590"/>
    <w:rsid w:val="40D075E8"/>
    <w:rsid w:val="419956FF"/>
    <w:rsid w:val="419A13A9"/>
    <w:rsid w:val="44FD4857"/>
    <w:rsid w:val="467A0132"/>
    <w:rsid w:val="47503EC1"/>
    <w:rsid w:val="477C3A9C"/>
    <w:rsid w:val="499E4FA6"/>
    <w:rsid w:val="4A402A20"/>
    <w:rsid w:val="4A74017E"/>
    <w:rsid w:val="4B381EF0"/>
    <w:rsid w:val="4B8208FA"/>
    <w:rsid w:val="4D297AB5"/>
    <w:rsid w:val="4E796585"/>
    <w:rsid w:val="504B639B"/>
    <w:rsid w:val="5228615C"/>
    <w:rsid w:val="52532C75"/>
    <w:rsid w:val="52DB2848"/>
    <w:rsid w:val="546926C7"/>
    <w:rsid w:val="58F015FB"/>
    <w:rsid w:val="592E014B"/>
    <w:rsid w:val="59D020DC"/>
    <w:rsid w:val="5ECA1168"/>
    <w:rsid w:val="619C40ED"/>
    <w:rsid w:val="635544ED"/>
    <w:rsid w:val="64CC6005"/>
    <w:rsid w:val="657E099A"/>
    <w:rsid w:val="677B6425"/>
    <w:rsid w:val="693F5D6D"/>
    <w:rsid w:val="6AE6187C"/>
    <w:rsid w:val="6BCD38DD"/>
    <w:rsid w:val="6C9858A1"/>
    <w:rsid w:val="6D0776BA"/>
    <w:rsid w:val="6E680F6C"/>
    <w:rsid w:val="6FCD3BDE"/>
    <w:rsid w:val="70167EE2"/>
    <w:rsid w:val="71696671"/>
    <w:rsid w:val="71B62119"/>
    <w:rsid w:val="71F51B36"/>
    <w:rsid w:val="72C20B5C"/>
    <w:rsid w:val="765A44C5"/>
    <w:rsid w:val="781B5553"/>
    <w:rsid w:val="78A726F8"/>
    <w:rsid w:val="78C77D7A"/>
    <w:rsid w:val="7B366550"/>
    <w:rsid w:val="7F0523E6"/>
    <w:rsid w:val="7F7A0CB2"/>
    <w:rsid w:val="F6FF3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semiHidden="0" w:name="Hyperlink"/>
    <w:lsdException w:qFormat="1"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hint="eastAsia"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9"/>
    <w:pPr>
      <w:keepNext/>
      <w:keepLines/>
      <w:spacing w:before="260" w:after="260" w:line="413" w:lineRule="auto"/>
      <w:outlineLvl w:val="2"/>
    </w:pPr>
    <w:rPr>
      <w:b/>
      <w:sz w:val="32"/>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31"/>
    <w:unhideWhenUsed/>
    <w:qFormat/>
    <w:uiPriority w:val="0"/>
    <w:pPr>
      <w:jc w:val="left"/>
    </w:pPr>
  </w:style>
  <w:style w:type="paragraph" w:styleId="4">
    <w:name w:val="Plain Text"/>
    <w:basedOn w:val="1"/>
    <w:qFormat/>
    <w:uiPriority w:val="0"/>
    <w:rPr>
      <w:rFonts w:ascii="宋体" w:hAnsi="Courier New"/>
    </w:rPr>
  </w:style>
  <w:style w:type="paragraph" w:styleId="5">
    <w:name w:val="Balloon Text"/>
    <w:basedOn w:val="1"/>
    <w:link w:val="33"/>
    <w:unhideWhenUsed/>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3"/>
    <w:next w:val="3"/>
    <w:link w:val="32"/>
    <w:unhideWhenUsed/>
    <w:qFormat/>
    <w:uiPriority w:val="0"/>
    <w:rPr>
      <w:b/>
      <w:bCs/>
    </w:rPr>
  </w:style>
  <w:style w:type="table" w:styleId="10">
    <w:name w:val="Table Grid"/>
    <w:basedOn w:val="9"/>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unhideWhenUsed/>
    <w:qFormat/>
    <w:uiPriority w:val="0"/>
    <w:rPr>
      <w:color w:val="800080"/>
      <w:u w:val="single"/>
    </w:rPr>
  </w:style>
  <w:style w:type="character" w:styleId="13">
    <w:name w:val="Hyperlink"/>
    <w:basedOn w:val="11"/>
    <w:unhideWhenUsed/>
    <w:qFormat/>
    <w:uiPriority w:val="0"/>
    <w:rPr>
      <w:color w:val="0000FF"/>
      <w:u w:val="single"/>
    </w:rPr>
  </w:style>
  <w:style w:type="character" w:styleId="14">
    <w:name w:val="annotation reference"/>
    <w:basedOn w:val="11"/>
    <w:unhideWhenUsed/>
    <w:qFormat/>
    <w:uiPriority w:val="0"/>
    <w:rPr>
      <w:sz w:val="21"/>
      <w:szCs w:val="21"/>
    </w:rPr>
  </w:style>
  <w:style w:type="paragraph" w:customStyle="1" w:styleId="15">
    <w:name w:val="&quot;footer&quot;"/>
    <w:qFormat/>
    <w:uiPriority w:val="0"/>
    <w:pPr>
      <w:widowControl w:val="0"/>
      <w:tabs>
        <w:tab w:val="center" w:pos="4140"/>
        <w:tab w:val="right" w:pos="8300"/>
      </w:tabs>
      <w:snapToGrid w:val="0"/>
    </w:pPr>
    <w:rPr>
      <w:rFonts w:eastAsia="宋体" w:asciiTheme="minorHAnsi" w:hAnsiTheme="minorHAnsi" w:cstheme="minorBidi"/>
      <w:kern w:val="2"/>
      <w:sz w:val="18"/>
      <w:szCs w:val="18"/>
      <w:lang w:val="en-US" w:eastAsia="zh-CN" w:bidi="ar-SA"/>
    </w:rPr>
  </w:style>
  <w:style w:type="paragraph" w:customStyle="1" w:styleId="16">
    <w:name w:val="&quot;header&quot;"/>
    <w:qFormat/>
    <w:uiPriority w:val="0"/>
    <w:pPr>
      <w:widowControl w:val="0"/>
      <w:pBdr>
        <w:bottom w:val="single" w:color="000000" w:sz="6" w:space="1"/>
      </w:pBdr>
      <w:tabs>
        <w:tab w:val="center" w:pos="4140"/>
        <w:tab w:val="right" w:pos="8300"/>
      </w:tabs>
      <w:snapToGrid w:val="0"/>
      <w:jc w:val="center"/>
    </w:pPr>
    <w:rPr>
      <w:rFonts w:eastAsia="宋体" w:asciiTheme="minorHAnsi" w:hAnsiTheme="minorHAnsi" w:cstheme="minorBidi"/>
      <w:kern w:val="2"/>
      <w:sz w:val="18"/>
      <w:szCs w:val="18"/>
      <w:lang w:val="en-US" w:eastAsia="zh-CN" w:bidi="ar-SA"/>
    </w:rPr>
  </w:style>
  <w:style w:type="character" w:customStyle="1" w:styleId="17">
    <w:name w:val="tang-pass-qrcode-list-gx"/>
    <w:basedOn w:val="11"/>
    <w:qFormat/>
    <w:uiPriority w:val="0"/>
  </w:style>
  <w:style w:type="character" w:customStyle="1" w:styleId="18">
    <w:name w:val="pass-placeholder-smsphone"/>
    <w:basedOn w:val="11"/>
    <w:qFormat/>
    <w:uiPriority w:val="0"/>
  </w:style>
  <w:style w:type="character" w:customStyle="1" w:styleId="19">
    <w:name w:val="pass-placeholder-smsverifycode"/>
    <w:basedOn w:val="11"/>
    <w:qFormat/>
    <w:uiPriority w:val="0"/>
  </w:style>
  <w:style w:type="character" w:customStyle="1" w:styleId="20">
    <w:name w:val="pass-clearbtn-verifycode"/>
    <w:basedOn w:val="11"/>
    <w:qFormat/>
    <w:uiPriority w:val="0"/>
  </w:style>
  <w:style w:type="character" w:customStyle="1" w:styleId="21">
    <w:name w:val="pass-placeholder2"/>
    <w:basedOn w:val="11"/>
    <w:qFormat/>
    <w:uiPriority w:val="0"/>
  </w:style>
  <w:style w:type="character" w:customStyle="1" w:styleId="22">
    <w:name w:val="tang-pass-qrcode-list-bj"/>
    <w:basedOn w:val="11"/>
    <w:qFormat/>
    <w:uiPriority w:val="0"/>
  </w:style>
  <w:style w:type="character" w:customStyle="1" w:styleId="23">
    <w:name w:val="open"/>
    <w:basedOn w:val="11"/>
    <w:qFormat/>
    <w:uiPriority w:val="0"/>
  </w:style>
  <w:style w:type="character" w:customStyle="1" w:styleId="24">
    <w:name w:val="pass-clearbtn-smsverifycode"/>
    <w:basedOn w:val="11"/>
    <w:qFormat/>
    <w:uiPriority w:val="0"/>
  </w:style>
  <w:style w:type="character" w:customStyle="1" w:styleId="25">
    <w:name w:val="pass-item-timer2"/>
    <w:basedOn w:val="11"/>
    <w:qFormat/>
    <w:uiPriority w:val="0"/>
  </w:style>
  <w:style w:type="character" w:customStyle="1" w:styleId="26">
    <w:name w:val="pass-item-time-timing2"/>
    <w:basedOn w:val="11"/>
    <w:qFormat/>
    <w:uiPriority w:val="0"/>
  </w:style>
  <w:style w:type="character" w:customStyle="1" w:styleId="27">
    <w:name w:val="tang-pass-qrcode-list-aq"/>
    <w:basedOn w:val="11"/>
    <w:qFormat/>
    <w:uiPriority w:val="0"/>
  </w:style>
  <w:style w:type="character" w:customStyle="1" w:styleId="28">
    <w:name w:val="pass-item-time-timing"/>
    <w:basedOn w:val="11"/>
    <w:qFormat/>
    <w:uiPriority w:val="0"/>
  </w:style>
  <w:style w:type="character" w:customStyle="1" w:styleId="29">
    <w:name w:val="pass-item-timer"/>
    <w:basedOn w:val="11"/>
    <w:qFormat/>
    <w:uiPriority w:val="0"/>
  </w:style>
  <w:style w:type="character" w:customStyle="1" w:styleId="30">
    <w:name w:val="pass-placeholder"/>
    <w:basedOn w:val="11"/>
    <w:qFormat/>
    <w:uiPriority w:val="0"/>
  </w:style>
  <w:style w:type="character" w:customStyle="1" w:styleId="31">
    <w:name w:val="批注文字 字符"/>
    <w:basedOn w:val="11"/>
    <w:link w:val="3"/>
    <w:semiHidden/>
    <w:qFormat/>
    <w:uiPriority w:val="0"/>
    <w:rPr>
      <w:rFonts w:ascii="Times New Roman" w:hAnsi="Times New Roman" w:eastAsia="宋体" w:cs="Times New Roman"/>
      <w:kern w:val="2"/>
      <w:sz w:val="21"/>
      <w:szCs w:val="24"/>
    </w:rPr>
  </w:style>
  <w:style w:type="character" w:customStyle="1" w:styleId="32">
    <w:name w:val="批注主题 字符"/>
    <w:basedOn w:val="31"/>
    <w:link w:val="8"/>
    <w:semiHidden/>
    <w:qFormat/>
    <w:uiPriority w:val="0"/>
    <w:rPr>
      <w:rFonts w:ascii="Times New Roman" w:hAnsi="Times New Roman" w:eastAsia="宋体" w:cs="Times New Roman"/>
      <w:b/>
      <w:bCs/>
      <w:kern w:val="2"/>
      <w:sz w:val="21"/>
      <w:szCs w:val="24"/>
    </w:rPr>
  </w:style>
  <w:style w:type="character" w:customStyle="1" w:styleId="33">
    <w:name w:val="批注框文本 字符"/>
    <w:basedOn w:val="11"/>
    <w:link w:val="5"/>
    <w:semiHidden/>
    <w:qFormat/>
    <w:uiPriority w:val="0"/>
    <w:rPr>
      <w:rFonts w:ascii="Times New Roman" w:hAnsi="Times New Roman" w:eastAsia="宋体" w:cs="Times New Roman"/>
      <w:kern w:val="2"/>
      <w:sz w:val="18"/>
      <w:szCs w:val="18"/>
    </w:rPr>
  </w:style>
  <w:style w:type="paragraph" w:styleId="34">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Ghost Win7 SP1 装机版  V2014/10/15</Company>
  <Pages>6</Pages>
  <Words>2235</Words>
  <Characters>2280</Characters>
  <Lines>44</Lines>
  <Paragraphs>12</Paragraphs>
  <TotalTime>13</TotalTime>
  <ScaleCrop>false</ScaleCrop>
  <LinksUpToDate>false</LinksUpToDate>
  <CharactersWithSpaces>4705</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2022-04-12T09:58:00Z</dcterms:created>
  <dc:creator>sun</dc:creator>
  <cp:lastModifiedBy>泰勒</cp:lastModifiedBy>
  <cp:lastPrinted>2020-04-16T10:14:00Z</cp:lastPrinted>
  <dcterms:modified xsi:type="dcterms:W3CDTF">2022-04-27T08:50:06Z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A7EEF87011A24F0D9BCF23C1A57624FE</vt:lpwstr>
  </property>
</Properties>
</file>