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40" w:afterLines="100"/>
        <w:jc w:val="right"/>
        <w:textAlignment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长沙爱孕记医疗科技</w:t>
      </w:r>
      <w:r>
        <w:rPr>
          <w:rFonts w:hint="eastAsia" w:ascii="仿宋" w:hAnsi="仿宋" w:eastAsia="仿宋"/>
          <w:sz w:val="28"/>
          <w:szCs w:val="28"/>
        </w:rPr>
        <w:t>有限公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 xml:space="preserve">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主机、显示器、打印机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汪南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汪南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15820270510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jc w:val="both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                                                                   </w:t>
      </w:r>
    </w:p>
    <w:sectPr>
      <w:pgSz w:w="11906" w:h="16838"/>
      <w:pgMar w:top="850" w:right="1134" w:bottom="567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1DA34"/>
    <w:multiLevelType w:val="singleLevel"/>
    <w:tmpl w:val="DF21D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90BB4"/>
    <w:multiLevelType w:val="singleLevel"/>
    <w:tmpl w:val="61890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F6411C5"/>
    <w:rsid w:val="003E14E4"/>
    <w:rsid w:val="006A7D31"/>
    <w:rsid w:val="007073BC"/>
    <w:rsid w:val="00AB51A1"/>
    <w:rsid w:val="00B46F2F"/>
    <w:rsid w:val="00FC0821"/>
    <w:rsid w:val="01662332"/>
    <w:rsid w:val="02094A42"/>
    <w:rsid w:val="035F0ED4"/>
    <w:rsid w:val="043D63F4"/>
    <w:rsid w:val="07681D0F"/>
    <w:rsid w:val="085D47F7"/>
    <w:rsid w:val="098C6F04"/>
    <w:rsid w:val="0A0F2423"/>
    <w:rsid w:val="0D0A6EA5"/>
    <w:rsid w:val="0F00769C"/>
    <w:rsid w:val="0F4E3192"/>
    <w:rsid w:val="0F515805"/>
    <w:rsid w:val="0F7F47F0"/>
    <w:rsid w:val="14EC34FF"/>
    <w:rsid w:val="15913352"/>
    <w:rsid w:val="162D4D4B"/>
    <w:rsid w:val="1A0543B4"/>
    <w:rsid w:val="1BDC5D30"/>
    <w:rsid w:val="1C073534"/>
    <w:rsid w:val="1D830F56"/>
    <w:rsid w:val="1DD37737"/>
    <w:rsid w:val="1EDD5DA9"/>
    <w:rsid w:val="1F6411C5"/>
    <w:rsid w:val="209C59BD"/>
    <w:rsid w:val="20B45052"/>
    <w:rsid w:val="213B406A"/>
    <w:rsid w:val="248B7847"/>
    <w:rsid w:val="2511409B"/>
    <w:rsid w:val="25691BC9"/>
    <w:rsid w:val="259B6464"/>
    <w:rsid w:val="264726C7"/>
    <w:rsid w:val="276A2196"/>
    <w:rsid w:val="280A598A"/>
    <w:rsid w:val="2DFA779A"/>
    <w:rsid w:val="3119713F"/>
    <w:rsid w:val="311A44DB"/>
    <w:rsid w:val="32B56989"/>
    <w:rsid w:val="32DD19EE"/>
    <w:rsid w:val="34CA1610"/>
    <w:rsid w:val="34DF45F8"/>
    <w:rsid w:val="351C19AC"/>
    <w:rsid w:val="367A58A6"/>
    <w:rsid w:val="37EB1519"/>
    <w:rsid w:val="37ED4C46"/>
    <w:rsid w:val="3A036AD6"/>
    <w:rsid w:val="3AB87CC8"/>
    <w:rsid w:val="3F2D25A6"/>
    <w:rsid w:val="3F3C71E1"/>
    <w:rsid w:val="402E6CF6"/>
    <w:rsid w:val="409A1FD0"/>
    <w:rsid w:val="43A36C6C"/>
    <w:rsid w:val="4617558E"/>
    <w:rsid w:val="46E74AF0"/>
    <w:rsid w:val="476857A8"/>
    <w:rsid w:val="49C224FB"/>
    <w:rsid w:val="4E0873B1"/>
    <w:rsid w:val="4E541C93"/>
    <w:rsid w:val="4E75381B"/>
    <w:rsid w:val="50B307AB"/>
    <w:rsid w:val="513C1B03"/>
    <w:rsid w:val="535D5CF9"/>
    <w:rsid w:val="53BC1563"/>
    <w:rsid w:val="57F7307D"/>
    <w:rsid w:val="5C06240D"/>
    <w:rsid w:val="5C56383D"/>
    <w:rsid w:val="5E9656DB"/>
    <w:rsid w:val="5EDF1DC6"/>
    <w:rsid w:val="5F4A3DE5"/>
    <w:rsid w:val="5FA46D15"/>
    <w:rsid w:val="60796DFE"/>
    <w:rsid w:val="60832B05"/>
    <w:rsid w:val="60946A92"/>
    <w:rsid w:val="60F51252"/>
    <w:rsid w:val="67926262"/>
    <w:rsid w:val="67E539E0"/>
    <w:rsid w:val="68D45E21"/>
    <w:rsid w:val="69DA7C2A"/>
    <w:rsid w:val="69F77B05"/>
    <w:rsid w:val="6A03241A"/>
    <w:rsid w:val="6A580BFA"/>
    <w:rsid w:val="6AD27DCC"/>
    <w:rsid w:val="6B871A32"/>
    <w:rsid w:val="6C830F08"/>
    <w:rsid w:val="6F4771AD"/>
    <w:rsid w:val="6FAA7BAA"/>
    <w:rsid w:val="7131619E"/>
    <w:rsid w:val="72DE4928"/>
    <w:rsid w:val="733F7BF6"/>
    <w:rsid w:val="735D710E"/>
    <w:rsid w:val="73D43676"/>
    <w:rsid w:val="73F42753"/>
    <w:rsid w:val="75390676"/>
    <w:rsid w:val="75F608E0"/>
    <w:rsid w:val="76CE36DE"/>
    <w:rsid w:val="7B291CC2"/>
    <w:rsid w:val="7B6D659A"/>
    <w:rsid w:val="7C053C0E"/>
    <w:rsid w:val="7DC56ECE"/>
    <w:rsid w:val="7FD91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550</Words>
  <Characters>566</Characters>
  <Lines>9</Lines>
  <Paragraphs>2</Paragraphs>
  <TotalTime>1</TotalTime>
  <ScaleCrop>false</ScaleCrop>
  <LinksUpToDate>false</LinksUpToDate>
  <CharactersWithSpaces>1455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2022-04-20T09:21:31Z</cp:lastPrinted>
  <dcterms:modified xsi:type="dcterms:W3CDTF">2022-04-21T09:42:43Z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D68C333FE96044258DA74CE451C1DB03</vt:lpwstr>
  </property>
</Properties>
</file>