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65"/>
          <w:tab w:val="center" w:pos="7345"/>
        </w:tabs>
        <w:jc w:val="center"/>
        <w:rPr>
          <w:rFonts w:hint="eastAsia"/>
          <w:sz w:val="18"/>
          <w:szCs w:val="18"/>
        </w:rPr>
      </w:pPr>
      <w:r>
        <w:rPr>
          <w:rFonts w:hint="eastAsia"/>
          <w:sz w:val="36"/>
          <w:szCs w:val="36"/>
        </w:rPr>
        <w:t>检 验 设 备 使 用 记 录</w:t>
      </w:r>
    </w:p>
    <w:p>
      <w:pPr>
        <w:tabs>
          <w:tab w:val="left" w:pos="5665"/>
          <w:tab w:val="center" w:pos="7345"/>
        </w:tabs>
        <w:jc w:val="center"/>
        <w:rPr>
          <w:rFonts w:hint="eastAsia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工具/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设备名称：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医用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接地电阻测试仪    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工具/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设备编号：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RK2678YM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30A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工具购入日期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               </w:t>
      </w:r>
    </w:p>
    <w:tbl>
      <w:tblPr>
        <w:tblStyle w:val="5"/>
        <w:tblW w:w="14566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9"/>
        <w:gridCol w:w="3407"/>
        <w:gridCol w:w="1740"/>
        <w:gridCol w:w="2235"/>
        <w:gridCol w:w="1065"/>
        <w:gridCol w:w="1140"/>
        <w:gridCol w:w="156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使用日期</w:t>
            </w: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产品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型号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产品批号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校准情况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设备情况</w:t>
            </w:r>
          </w:p>
        </w:tc>
        <w:tc>
          <w:tcPr>
            <w:tcW w:w="1560" w:type="dxa"/>
            <w:vAlign w:val="center"/>
          </w:tcPr>
          <w:p>
            <w:pPr>
              <w:tabs>
                <w:tab w:val="left" w:pos="304"/>
              </w:tabs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使用人</w:t>
            </w:r>
          </w:p>
        </w:tc>
        <w:tc>
          <w:tcPr>
            <w:tcW w:w="1800" w:type="dxa"/>
            <w:vAlign w:val="center"/>
          </w:tcPr>
          <w:p>
            <w:pPr>
              <w:tabs>
                <w:tab w:val="left" w:pos="304"/>
              </w:tabs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注：设备在使用前和使用过程中均正常的，则在设备情况栏打“✔”，否则打“❌”；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应校准的设备应在使用前检查设备是否在校准有效期内，在校准有效期内的在校准情况栏打“✔”，否则打“❌”</w:t>
      </w:r>
      <w:r>
        <w:rPr>
          <w:rFonts w:hint="eastAsia" w:ascii="宋体" w:hAnsi="宋体" w:eastAsia="宋体" w:cs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tabs>
          <w:tab w:val="left" w:pos="5665"/>
          <w:tab w:val="center" w:pos="7345"/>
        </w:tabs>
        <w:jc w:val="center"/>
        <w:rPr>
          <w:rFonts w:hint="eastAsia"/>
          <w:sz w:val="18"/>
          <w:szCs w:val="18"/>
        </w:rPr>
      </w:pPr>
      <w:r>
        <w:rPr>
          <w:rFonts w:hint="eastAsia"/>
          <w:sz w:val="36"/>
          <w:szCs w:val="36"/>
        </w:rPr>
        <w:t>检 验 设 备 使 用 记 录</w:t>
      </w:r>
    </w:p>
    <w:p>
      <w:pPr>
        <w:tabs>
          <w:tab w:val="left" w:pos="5665"/>
          <w:tab w:val="center" w:pos="7345"/>
        </w:tabs>
        <w:jc w:val="center"/>
        <w:rPr>
          <w:rFonts w:hint="eastAsia"/>
          <w:sz w:val="18"/>
          <w:szCs w:val="18"/>
        </w:rPr>
      </w:pPr>
    </w:p>
    <w:p>
      <w:pPr>
        <w:spacing w:after="156" w:afterLines="50"/>
        <w:rPr>
          <w:rFonts w:hint="default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工具/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设备名称：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医用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泄漏电流测试仪       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工具/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设备编号：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RK2675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Y-1(1000VA)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工具购入日期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               </w:t>
      </w:r>
    </w:p>
    <w:tbl>
      <w:tblPr>
        <w:tblStyle w:val="5"/>
        <w:tblW w:w="14566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9"/>
        <w:gridCol w:w="3407"/>
        <w:gridCol w:w="1740"/>
        <w:gridCol w:w="2235"/>
        <w:gridCol w:w="1065"/>
        <w:gridCol w:w="1140"/>
        <w:gridCol w:w="156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使用日期</w:t>
            </w: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产品名称</w:t>
            </w: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型号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产品批号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校准情况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设备情况</w:t>
            </w:r>
          </w:p>
        </w:tc>
        <w:tc>
          <w:tcPr>
            <w:tcW w:w="1560" w:type="dxa"/>
            <w:vAlign w:val="center"/>
          </w:tcPr>
          <w:p>
            <w:pPr>
              <w:tabs>
                <w:tab w:val="left" w:pos="304"/>
              </w:tabs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使用人</w:t>
            </w:r>
          </w:p>
        </w:tc>
        <w:tc>
          <w:tcPr>
            <w:tcW w:w="1800" w:type="dxa"/>
            <w:vAlign w:val="center"/>
          </w:tcPr>
          <w:p>
            <w:pPr>
              <w:tabs>
                <w:tab w:val="left" w:pos="304"/>
              </w:tabs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注：设备在使用前和使用过程中均正常的，则在设备情况栏打“✔”，否则打“❌”；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应校准的设备应在使用前检查设备是否在校准有效期内，在校准有效期内的在校准情况栏打“✔”，否则打“❌”</w:t>
      </w:r>
      <w:r>
        <w:rPr>
          <w:rFonts w:hint="eastAsia" w:ascii="宋体" w:hAnsi="宋体" w:eastAsia="宋体" w:cs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5665"/>
          <w:tab w:val="center" w:pos="7345"/>
        </w:tabs>
        <w:jc w:val="center"/>
        <w:rPr>
          <w:rFonts w:hint="eastAsia"/>
          <w:sz w:val="18"/>
          <w:szCs w:val="18"/>
        </w:rPr>
      </w:pPr>
      <w:r>
        <w:rPr>
          <w:rFonts w:hint="eastAsia"/>
          <w:sz w:val="36"/>
          <w:szCs w:val="36"/>
        </w:rPr>
        <w:t>检 验 设 备 使 用 记 录</w:t>
      </w:r>
    </w:p>
    <w:p>
      <w:pPr>
        <w:tabs>
          <w:tab w:val="left" w:pos="5665"/>
          <w:tab w:val="center" w:pos="7345"/>
        </w:tabs>
        <w:jc w:val="center"/>
        <w:rPr>
          <w:rFonts w:hint="eastAsia"/>
          <w:sz w:val="18"/>
          <w:szCs w:val="18"/>
        </w:rPr>
      </w:pPr>
    </w:p>
    <w:p>
      <w:pPr>
        <w:spacing w:after="156" w:afterLines="50"/>
        <w:rPr>
          <w:rFonts w:hint="default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工具/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设备名称：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医用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耐压测试仪    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工具/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设备编号：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RK2672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YM  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工具购入日期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               </w:t>
      </w:r>
    </w:p>
    <w:tbl>
      <w:tblPr>
        <w:tblStyle w:val="5"/>
        <w:tblW w:w="14566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9"/>
        <w:gridCol w:w="3407"/>
        <w:gridCol w:w="1740"/>
        <w:gridCol w:w="2235"/>
        <w:gridCol w:w="1065"/>
        <w:gridCol w:w="1140"/>
        <w:gridCol w:w="156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使用日期</w:t>
            </w: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产品名称</w:t>
            </w: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型号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产品批号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校准情况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设备情况</w:t>
            </w:r>
          </w:p>
        </w:tc>
        <w:tc>
          <w:tcPr>
            <w:tcW w:w="1560" w:type="dxa"/>
            <w:vAlign w:val="center"/>
          </w:tcPr>
          <w:p>
            <w:pPr>
              <w:tabs>
                <w:tab w:val="left" w:pos="304"/>
              </w:tabs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使用人</w:t>
            </w:r>
          </w:p>
        </w:tc>
        <w:tc>
          <w:tcPr>
            <w:tcW w:w="1800" w:type="dxa"/>
            <w:vAlign w:val="center"/>
          </w:tcPr>
          <w:p>
            <w:pPr>
              <w:tabs>
                <w:tab w:val="left" w:pos="304"/>
              </w:tabs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注：设备在使用前和使用过程中均正常的，则在设备情况栏打“✔”，否则打“❌”；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应校准的设备应在使用前检查设备是否在校准有效期内，在校准有效期内的在校准情况栏打“✔”，否则打“❌”</w:t>
      </w:r>
    </w:p>
    <w:p>
      <w:pPr>
        <w:spacing w:line="360" w:lineRule="auto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headerReference r:id="rId3" w:type="default"/>
      <w:pgSz w:w="16838" w:h="11906" w:orient="landscape"/>
      <w:pgMar w:top="1083" w:right="1134" w:bottom="850" w:left="113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312" w:afterLines="100"/>
      <w:textAlignment w:val="center"/>
    </w:pPr>
    <w:r>
      <w:rPr>
        <w:rFonts w:ascii="仿宋_GB2312" w:eastAsia="仿宋_GB2312"/>
        <w:sz w:val="28"/>
        <w:szCs w:val="28"/>
      </w:rPr>
      <w:t xml:space="preserve">   </w:t>
    </w:r>
    <w:r>
      <w:rPr>
        <w:rFonts w:hint="eastAsia" w:ascii="仿宋_GB2312" w:eastAsia="仿宋_GB2312"/>
        <w:sz w:val="28"/>
        <w:szCs w:val="28"/>
      </w:rPr>
      <w:t xml:space="preserve">   </w:t>
    </w:r>
    <w:r>
      <w:rPr>
        <w:rFonts w:ascii="仿宋_GB2312" w:eastAsia="仿宋_GB2312"/>
        <w:sz w:val="28"/>
        <w:szCs w:val="28"/>
      </w:rPr>
      <w:t xml:space="preserve">     </w:t>
    </w:r>
    <w:r>
      <w:rPr>
        <w:rFonts w:hint="eastAsia" w:ascii="仿宋_GB2312" w:eastAsia="仿宋_GB2312"/>
        <w:sz w:val="28"/>
        <w:szCs w:val="28"/>
      </w:rPr>
      <w:t xml:space="preserve">          </w:t>
    </w:r>
    <w:r>
      <w:rPr>
        <w:rFonts w:hint="eastAsia" w:ascii="仿宋_GB2312" w:eastAsia="仿宋_GB2312"/>
        <w:sz w:val="28"/>
        <w:szCs w:val="28"/>
        <w:lang w:val="en-US" w:eastAsia="zh-CN"/>
      </w:rPr>
      <w:t xml:space="preserve">              </w:t>
    </w:r>
    <w:r>
      <w:rPr>
        <w:rFonts w:hint="eastAsia" w:ascii="仿宋_GB2312" w:eastAsia="仿宋_GB2312"/>
        <w:sz w:val="28"/>
        <w:szCs w:val="28"/>
      </w:rPr>
      <w:t xml:space="preserve">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  <w:lang w:val="en-US" w:eastAsia="zh-CN"/>
      </w:rPr>
      <w:t>长沙爱孕记</w:t>
    </w:r>
    <w:r>
      <w:rPr>
        <w:rFonts w:hint="eastAsia" w:ascii="仿宋" w:hAnsi="仿宋" w:eastAsia="仿宋"/>
        <w:sz w:val="28"/>
        <w:szCs w:val="28"/>
        <w:lang w:eastAsia="zh-CN"/>
      </w:rPr>
      <w:t>医疗科技有限公司</w:t>
    </w:r>
    <w:r>
      <w:rPr>
        <w:rFonts w:hint="eastAsia" w:ascii="仿宋" w:hAnsi="仿宋" w:eastAsia="仿宋"/>
        <w:sz w:val="28"/>
        <w:szCs w:val="28"/>
      </w:rPr>
      <w:t xml:space="preserve"> </w:t>
    </w:r>
    <w:r>
      <w:rPr>
        <w:rFonts w:ascii="仿宋" w:hAnsi="仿宋" w:eastAsia="仿宋"/>
        <w:sz w:val="28"/>
        <w:szCs w:val="28"/>
      </w:rPr>
      <w:t xml:space="preserve">  </w:t>
    </w:r>
    <w:r>
      <w:rPr>
        <w:rFonts w:hint="eastAsia" w:ascii="仿宋" w:hAnsi="仿宋" w:eastAsia="仿宋"/>
        <w:sz w:val="28"/>
        <w:szCs w:val="28"/>
      </w:rPr>
      <w:t xml:space="preserve">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</w:rPr>
      <w:t xml:space="preserve">  </w:t>
    </w:r>
    <w:r>
      <w:rPr>
        <w:rFonts w:hint="eastAsia" w:ascii="仿宋" w:hAnsi="仿宋" w:eastAsia="仿宋"/>
        <w:sz w:val="28"/>
        <w:szCs w:val="28"/>
        <w:lang w:val="en-US" w:eastAsia="zh-CN"/>
      </w:rPr>
      <w:t xml:space="preserve"> </w:t>
    </w:r>
    <w:r>
      <w:rPr>
        <w:rFonts w:hint="eastAsia" w:ascii="仿宋" w:hAnsi="仿宋" w:eastAsia="仿宋"/>
        <w:sz w:val="28"/>
        <w:szCs w:val="28"/>
      </w:rPr>
      <w:t xml:space="preserve">  </w:t>
    </w:r>
    <w:r>
      <w:rPr>
        <w:rFonts w:hint="eastAsia" w:ascii="仿宋" w:hAnsi="仿宋" w:eastAsia="仿宋"/>
        <w:sz w:val="28"/>
        <w:szCs w:val="28"/>
        <w:lang w:val="en-US" w:eastAsia="zh-CN"/>
      </w:rPr>
      <w:t xml:space="preserve">   </w:t>
    </w:r>
    <w:r>
      <w:rPr>
        <w:rFonts w:hint="eastAsia" w:ascii="仿宋" w:hAnsi="仿宋" w:eastAsia="仿宋"/>
        <w:sz w:val="28"/>
        <w:szCs w:val="28"/>
      </w:rPr>
      <w:t xml:space="preserve">     </w:t>
    </w:r>
    <w:r>
      <w:rPr>
        <w:rFonts w:ascii="仿宋" w:hAnsi="仿宋" w:eastAsia="仿宋"/>
        <w:sz w:val="28"/>
        <w:szCs w:val="28"/>
      </w:rPr>
      <w:t xml:space="preserve">    </w:t>
    </w:r>
    <w:r>
      <w:rPr>
        <w:rFonts w:hint="eastAsia" w:ascii="仿宋" w:hAnsi="仿宋" w:eastAsia="仿宋"/>
        <w:sz w:val="28"/>
        <w:szCs w:val="28"/>
        <w:lang w:val="en-US" w:eastAsia="zh-CN"/>
      </w:rPr>
      <w:t>AYJ</w:t>
    </w:r>
    <w:r>
      <w:rPr>
        <w:rFonts w:hint="eastAsia" w:ascii="宋体" w:hAnsi="宋体" w:eastAsia="宋体" w:cs="宋体"/>
        <w:color w:val="000000" w:themeColor="text1"/>
        <w:sz w:val="21"/>
        <w:szCs w:val="21"/>
        <w14:textFill>
          <w14:solidFill>
            <w14:schemeClr w14:val="tx1"/>
          </w14:solidFill>
        </w14:textFill>
      </w:rPr>
      <w:t>/QR760-003   A/</w:t>
    </w:r>
    <w:r>
      <w:rPr>
        <w:rFonts w:ascii="宋体" w:hAnsi="宋体" w:eastAsia="宋体" w:cs="宋体"/>
        <w:color w:val="000000" w:themeColor="text1"/>
        <w:sz w:val="21"/>
        <w:szCs w:val="21"/>
        <w14:textFill>
          <w14:solidFill>
            <w14:schemeClr w14:val="tx1"/>
          </w14:solidFill>
        </w14:textFill>
      </w:rPr>
      <w:t>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D41BB9"/>
    <w:rsid w:val="00403748"/>
    <w:rsid w:val="004D4F3C"/>
    <w:rsid w:val="00D41F36"/>
    <w:rsid w:val="00EC1765"/>
    <w:rsid w:val="02AB2D04"/>
    <w:rsid w:val="07577FFE"/>
    <w:rsid w:val="07D41BB9"/>
    <w:rsid w:val="081B5C86"/>
    <w:rsid w:val="08FA580B"/>
    <w:rsid w:val="0D643474"/>
    <w:rsid w:val="0EB61116"/>
    <w:rsid w:val="11292A0B"/>
    <w:rsid w:val="12A91608"/>
    <w:rsid w:val="15C2693A"/>
    <w:rsid w:val="1981715C"/>
    <w:rsid w:val="1A341850"/>
    <w:rsid w:val="1B2304CB"/>
    <w:rsid w:val="1CA76EDA"/>
    <w:rsid w:val="20DA4BFF"/>
    <w:rsid w:val="2B5420CA"/>
    <w:rsid w:val="2D285B24"/>
    <w:rsid w:val="2D51480B"/>
    <w:rsid w:val="2FBD0A96"/>
    <w:rsid w:val="30342EA9"/>
    <w:rsid w:val="30FC7FC9"/>
    <w:rsid w:val="32A63A63"/>
    <w:rsid w:val="34EE16F2"/>
    <w:rsid w:val="36CD3324"/>
    <w:rsid w:val="37114DED"/>
    <w:rsid w:val="3905700A"/>
    <w:rsid w:val="3E7254A8"/>
    <w:rsid w:val="3EE82092"/>
    <w:rsid w:val="407331DF"/>
    <w:rsid w:val="410447DD"/>
    <w:rsid w:val="410B53D9"/>
    <w:rsid w:val="43E20674"/>
    <w:rsid w:val="46EA19C9"/>
    <w:rsid w:val="47727F60"/>
    <w:rsid w:val="48237A64"/>
    <w:rsid w:val="495B44B2"/>
    <w:rsid w:val="4B0B6702"/>
    <w:rsid w:val="4B693F1E"/>
    <w:rsid w:val="52803A43"/>
    <w:rsid w:val="569752EE"/>
    <w:rsid w:val="57CA34A1"/>
    <w:rsid w:val="583D5E7D"/>
    <w:rsid w:val="5A772575"/>
    <w:rsid w:val="5AC51E21"/>
    <w:rsid w:val="5B730ECB"/>
    <w:rsid w:val="5C531CB7"/>
    <w:rsid w:val="5E2F22B0"/>
    <w:rsid w:val="5E8139FB"/>
    <w:rsid w:val="5EA44A4C"/>
    <w:rsid w:val="60CF5F0C"/>
    <w:rsid w:val="61D967C0"/>
    <w:rsid w:val="63BA0AD1"/>
    <w:rsid w:val="63E145F7"/>
    <w:rsid w:val="68FD1B4C"/>
    <w:rsid w:val="6B4D1FC7"/>
    <w:rsid w:val="6C3D77E9"/>
    <w:rsid w:val="6C450950"/>
    <w:rsid w:val="6FBE026A"/>
    <w:rsid w:val="715C0A0C"/>
    <w:rsid w:val="71D81679"/>
    <w:rsid w:val="729869D3"/>
    <w:rsid w:val="743F5151"/>
    <w:rsid w:val="7487654A"/>
    <w:rsid w:val="78082C3D"/>
    <w:rsid w:val="7840713B"/>
    <w:rsid w:val="794B3872"/>
    <w:rsid w:val="79890069"/>
    <w:rsid w:val="7B827A6B"/>
    <w:rsid w:val="7C99351B"/>
    <w:rsid w:val="7CCE5DF5"/>
    <w:rsid w:val="7DAE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4</Pages>
  <Words>471</Words>
  <Characters>503</Characters>
  <Lines>2</Lines>
  <Paragraphs>1</Paragraphs>
  <TotalTime>7</TotalTime>
  <ScaleCrop>false</ScaleCrop>
  <LinksUpToDate>false</LinksUpToDate>
  <CharactersWithSpaces>700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2016-10-19T07:57:00Z</dcterms:created>
  <dc:creator>admin</dc:creator>
  <cp:lastModifiedBy>橙丫丫</cp:lastModifiedBy>
  <cp:lastPrinted>2017-08-10T07:47:00Z</cp:lastPrinted>
  <dcterms:modified xsi:type="dcterms:W3CDTF">2022-03-31T09:28:32Z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ED322F336CD348FC873BE044D84AF168</vt:lpwstr>
  </property>
</Properties>
</file>