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88" w:rsidRDefault="00590988" w:rsidP="00590988">
      <w:pPr>
        <w:pStyle w:val="1"/>
        <w:jc w:val="center"/>
      </w:pPr>
      <w:r w:rsidRPr="00590988">
        <w:rPr>
          <w:rFonts w:hint="eastAsia"/>
        </w:rPr>
        <w:t>自动加载</w:t>
      </w:r>
      <w:r w:rsidRPr="00590988">
        <w:rPr>
          <w:rFonts w:hint="eastAsia"/>
        </w:rPr>
        <w:t>COM</w:t>
      </w:r>
      <w:r w:rsidR="00B351FE">
        <w:rPr>
          <w:rFonts w:hint="eastAsia"/>
        </w:rPr>
        <w:t>组件解决方案</w:t>
      </w:r>
    </w:p>
    <w:p w:rsidR="003E183E" w:rsidRDefault="00E82339" w:rsidP="00E82339">
      <w:pPr>
        <w:pStyle w:val="1"/>
      </w:pPr>
      <w:r>
        <w:t xml:space="preserve">1 </w:t>
      </w:r>
      <w:r w:rsidR="003236EE">
        <w:t>前言</w:t>
      </w:r>
    </w:p>
    <w:p w:rsidR="00905BB2" w:rsidRDefault="00590988" w:rsidP="00905BB2">
      <w:pPr>
        <w:ind w:firstLineChars="200" w:firstLine="420"/>
      </w:pPr>
      <w:r>
        <w:rPr>
          <w:rFonts w:hint="eastAsia"/>
        </w:rPr>
        <w:t>用户在安装完网证通安全客户端后，虽然所有的</w:t>
      </w:r>
      <w:r>
        <w:rPr>
          <w:rFonts w:hint="eastAsia"/>
        </w:rPr>
        <w:t>COM</w:t>
      </w:r>
      <w:r>
        <w:rPr>
          <w:rFonts w:hint="eastAsia"/>
        </w:rPr>
        <w:t>组件已经注册到系统中。但客户客户第一次通过</w:t>
      </w:r>
      <w:r>
        <w:rPr>
          <w:rFonts w:hint="eastAsia"/>
        </w:rPr>
        <w:t>IE</w:t>
      </w:r>
      <w:r>
        <w:rPr>
          <w:rFonts w:hint="eastAsia"/>
        </w:rPr>
        <w:t>浏览器访问业务平台时，由于</w:t>
      </w:r>
      <w:r>
        <w:rPr>
          <w:rFonts w:hint="eastAsia"/>
        </w:rPr>
        <w:t>IE</w:t>
      </w:r>
      <w:r>
        <w:rPr>
          <w:rFonts w:hint="eastAsia"/>
        </w:rPr>
        <w:t>浏览器的安全设置，往往需要手动允许加载</w:t>
      </w:r>
      <w:r>
        <w:rPr>
          <w:rFonts w:hint="eastAsia"/>
        </w:rPr>
        <w:t>NetcaPkiCom</w:t>
      </w:r>
      <w:r>
        <w:rPr>
          <w:rFonts w:hint="eastAsia"/>
        </w:rPr>
        <w:t>等</w:t>
      </w:r>
      <w:r>
        <w:rPr>
          <w:rFonts w:hint="eastAsia"/>
        </w:rPr>
        <w:t>COM</w:t>
      </w:r>
      <w:r>
        <w:rPr>
          <w:rFonts w:hint="eastAsia"/>
        </w:rPr>
        <w:t>组件，造成一定的不便</w:t>
      </w:r>
      <w:r w:rsidR="00A81054">
        <w:rPr>
          <w:rFonts w:hint="eastAsia"/>
        </w:rPr>
        <w:t>，如图</w:t>
      </w:r>
      <w:r w:rsidR="00A81054">
        <w:rPr>
          <w:rFonts w:hint="eastAsia"/>
        </w:rPr>
        <w:t>1</w:t>
      </w:r>
      <w:r>
        <w:rPr>
          <w:rFonts w:hint="eastAsia"/>
        </w:rPr>
        <w:t>。因此在本文档中，提出自动加载</w:t>
      </w:r>
      <w:r>
        <w:rPr>
          <w:rFonts w:hint="eastAsia"/>
        </w:rPr>
        <w:t>COM</w:t>
      </w:r>
      <w:r w:rsidR="00B351FE">
        <w:rPr>
          <w:rFonts w:hint="eastAsia"/>
        </w:rPr>
        <w:t>组件的一些解决方案</w:t>
      </w:r>
      <w:r>
        <w:rPr>
          <w:rFonts w:hint="eastAsia"/>
        </w:rPr>
        <w:t>。</w:t>
      </w:r>
    </w:p>
    <w:p w:rsidR="00590988" w:rsidRDefault="00905BB2" w:rsidP="00905BB2">
      <w:pPr>
        <w:ind w:firstLineChars="200" w:firstLine="420"/>
      </w:pPr>
      <w:r>
        <w:rPr>
          <w:rFonts w:hint="eastAsia"/>
        </w:rPr>
        <w:t>目前采用方案二，</w:t>
      </w:r>
      <w:r w:rsidR="006D3F94">
        <w:rPr>
          <w:rFonts w:hint="eastAsia"/>
        </w:rPr>
        <w:t>在以后，可将</w:t>
      </w:r>
      <w:r w:rsidR="006D3F94">
        <w:rPr>
          <w:rFonts w:hint="eastAsia"/>
        </w:rPr>
        <w:t>reg</w:t>
      </w:r>
      <w:r w:rsidR="006D3F94">
        <w:rPr>
          <w:rFonts w:hint="eastAsia"/>
        </w:rPr>
        <w:t>文件打包进客户端中，实现自动加载</w:t>
      </w:r>
      <w:r w:rsidR="006D3F94">
        <w:rPr>
          <w:rFonts w:hint="eastAsia"/>
        </w:rPr>
        <w:t>COM</w:t>
      </w:r>
      <w:r w:rsidR="006D3F94">
        <w:rPr>
          <w:rFonts w:hint="eastAsia"/>
        </w:rPr>
        <w:t>组件。</w:t>
      </w:r>
    </w:p>
    <w:p w:rsidR="00905BB2" w:rsidRPr="00905BB2" w:rsidRDefault="00905BB2" w:rsidP="00905BB2">
      <w:pPr>
        <w:rPr>
          <w:rFonts w:hint="eastAsia"/>
        </w:rPr>
      </w:pPr>
      <w:r>
        <w:rPr>
          <w:rFonts w:hint="eastAsia"/>
        </w:rPr>
        <w:tab/>
        <w:t>reg</w:t>
      </w:r>
      <w:r>
        <w:rPr>
          <w:rFonts w:hint="eastAsia"/>
        </w:rPr>
        <w:t>文件见</w:t>
      </w:r>
      <w:bookmarkStart w:id="0" w:name="_GoBack"/>
      <w:bookmarkEnd w:id="0"/>
      <w:r>
        <w:rPr>
          <w:rFonts w:hint="eastAsia"/>
        </w:rPr>
        <w:t>：</w:t>
      </w:r>
      <w:r w:rsidRPr="00905BB2">
        <w:rPr>
          <w:rFonts w:hint="eastAsia"/>
        </w:rPr>
        <w:t>http://192.168.0.11:8081/svn/rdrelease/</w:t>
      </w:r>
      <w:r w:rsidRPr="00905BB2">
        <w:rPr>
          <w:rFonts w:hint="eastAsia"/>
        </w:rPr>
        <w:t>软件发布</w:t>
      </w:r>
      <w:r w:rsidRPr="00905BB2">
        <w:rPr>
          <w:rFonts w:hint="eastAsia"/>
        </w:rPr>
        <w:t>/NETCA_CRYPTO/current/winX86/</w:t>
      </w:r>
      <w:r w:rsidRPr="00905BB2">
        <w:rPr>
          <w:rFonts w:hint="eastAsia"/>
        </w:rPr>
        <w:t>注册表</w:t>
      </w:r>
      <w:r w:rsidRPr="00905BB2">
        <w:rPr>
          <w:rFonts w:hint="eastAsia"/>
        </w:rPr>
        <w:t>/NetcaAutoLoadCOMComponent.reg</w:t>
      </w:r>
    </w:p>
    <w:p w:rsidR="00D857E2" w:rsidRDefault="00D857E2" w:rsidP="009325B4">
      <w:pPr>
        <w:ind w:firstLineChars="200" w:firstLine="420"/>
      </w:pPr>
      <w:r>
        <w:rPr>
          <w:noProof/>
        </w:rPr>
        <w:drawing>
          <wp:inline distT="0" distB="0" distL="0" distR="0" wp14:anchorId="1CE3377A" wp14:editId="53D40FAC">
            <wp:extent cx="4649638" cy="3280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371" cy="32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FA" w:rsidRDefault="00D017FA" w:rsidP="00D017FA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C5C2D" w:rsidRPr="00E82339" w:rsidRDefault="00E82339" w:rsidP="00E82339">
      <w:pPr>
        <w:pStyle w:val="1"/>
      </w:pPr>
      <w:r>
        <w:t xml:space="preserve">2 </w:t>
      </w:r>
      <w:r w:rsidR="007E0D08">
        <w:rPr>
          <w:rFonts w:hint="eastAsia"/>
        </w:rPr>
        <w:t>解决方案一</w:t>
      </w:r>
    </w:p>
    <w:p w:rsidR="00B351FE" w:rsidRDefault="00265113" w:rsidP="00B351FE">
      <w:pPr>
        <w:ind w:firstLineChars="200" w:firstLine="420"/>
      </w:pPr>
      <w:r>
        <w:rPr>
          <w:rFonts w:hint="eastAsia"/>
        </w:rPr>
        <w:t>通过</w:t>
      </w:r>
      <w:r w:rsidR="003D5D3C">
        <w:rPr>
          <w:rFonts w:hint="eastAsia"/>
        </w:rPr>
        <w:t>编写</w:t>
      </w:r>
      <w:r w:rsidR="003D5D3C">
        <w:rPr>
          <w:rFonts w:hint="eastAsia"/>
        </w:rPr>
        <w:t>reg</w:t>
      </w:r>
      <w:r w:rsidR="003D5D3C">
        <w:rPr>
          <w:rFonts w:hint="eastAsia"/>
        </w:rPr>
        <w:t>文件，更改</w:t>
      </w:r>
      <w:r w:rsidR="003D5D3C">
        <w:rPr>
          <w:rFonts w:hint="eastAsia"/>
        </w:rPr>
        <w:t>IE</w:t>
      </w:r>
      <w:r w:rsidR="003D5D3C">
        <w:rPr>
          <w:rFonts w:hint="eastAsia"/>
        </w:rPr>
        <w:t>浏览器的</w:t>
      </w:r>
      <w:r w:rsidR="003D5D3C">
        <w:rPr>
          <w:rFonts w:hint="eastAsia"/>
        </w:rPr>
        <w:t>Internet</w:t>
      </w:r>
      <w:r w:rsidR="003D5D3C">
        <w:rPr>
          <w:rFonts w:hint="eastAsia"/>
        </w:rPr>
        <w:t>设置，</w:t>
      </w:r>
      <w:r>
        <w:rPr>
          <w:rFonts w:hint="eastAsia"/>
        </w:rPr>
        <w:t>将业务平台的网址添加到信任站点，并对信任站点制定所需的信任规则，从而实现信任站点的网站会自动加载</w:t>
      </w:r>
      <w:r>
        <w:rPr>
          <w:rFonts w:hint="eastAsia"/>
        </w:rPr>
        <w:t>COM</w:t>
      </w:r>
      <w:r>
        <w:rPr>
          <w:rFonts w:hint="eastAsia"/>
        </w:rPr>
        <w:t>组件</w:t>
      </w:r>
    </w:p>
    <w:p w:rsidR="00E82339" w:rsidRDefault="00E82339" w:rsidP="003662FC">
      <w:pPr>
        <w:pStyle w:val="2"/>
      </w:pPr>
      <w:r>
        <w:rPr>
          <w:rFonts w:hint="eastAsia"/>
        </w:rPr>
        <w:t>2.1</w:t>
      </w:r>
      <w:r w:rsidR="00340E24">
        <w:t xml:space="preserve"> </w:t>
      </w:r>
      <w:r w:rsidR="009F70C3">
        <w:rPr>
          <w:rFonts w:hint="eastAsia"/>
        </w:rPr>
        <w:t>示例</w:t>
      </w:r>
    </w:p>
    <w:p w:rsidR="00D12A8F" w:rsidRDefault="009F70C3" w:rsidP="00B351FE">
      <w:pPr>
        <w:ind w:firstLineChars="200" w:firstLine="420"/>
      </w:pPr>
      <w:r>
        <w:rPr>
          <w:rFonts w:hint="eastAsia"/>
        </w:rPr>
        <w:t>以</w:t>
      </w:r>
      <w:r w:rsidR="0031286C">
        <w:rPr>
          <w:rFonts w:hint="eastAsia"/>
        </w:rPr>
        <w:t>图</w:t>
      </w:r>
      <w:r w:rsidR="0031286C">
        <w:rPr>
          <w:rFonts w:hint="eastAsia"/>
        </w:rPr>
        <w:t>1</w:t>
      </w:r>
      <w:r w:rsidR="0031286C">
        <w:rPr>
          <w:rFonts w:hint="eastAsia"/>
        </w:rPr>
        <w:t>的</w:t>
      </w:r>
      <w:r>
        <w:rPr>
          <w:rFonts w:hint="eastAsia"/>
        </w:rPr>
        <w:t>访问</w:t>
      </w:r>
      <w:hyperlink r:id="rId8" w:history="1">
        <w:r w:rsidRPr="00143725">
          <w:rPr>
            <w:rStyle w:val="a6"/>
          </w:rPr>
          <w:t>http://192.168.200.208:8080/certbpms/</w:t>
        </w:r>
      </w:hyperlink>
      <w:r w:rsidR="0031286C">
        <w:rPr>
          <w:rFonts w:hint="eastAsia"/>
        </w:rPr>
        <w:t>为例，讲述</w:t>
      </w:r>
      <w:r w:rsidR="00D017FA">
        <w:rPr>
          <w:rFonts w:hint="eastAsia"/>
        </w:rPr>
        <w:t>如何</w:t>
      </w:r>
      <w:r w:rsidR="008C7BD9">
        <w:rPr>
          <w:rFonts w:hint="eastAsia"/>
        </w:rPr>
        <w:t>手动</w:t>
      </w:r>
      <w:r>
        <w:rPr>
          <w:rFonts w:hint="eastAsia"/>
        </w:rPr>
        <w:t>加载</w:t>
      </w:r>
      <w:r>
        <w:rPr>
          <w:rFonts w:hint="eastAsia"/>
        </w:rPr>
        <w:t>NetcaPkiCom</w:t>
      </w:r>
      <w:r>
        <w:rPr>
          <w:rFonts w:hint="eastAsia"/>
        </w:rPr>
        <w:t>组件为例。</w:t>
      </w:r>
    </w:p>
    <w:p w:rsidR="009F70C3" w:rsidRDefault="006C7080" w:rsidP="006C708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Internet</w:t>
      </w:r>
      <w:r>
        <w:rPr>
          <w:rFonts w:hint="eastAsia"/>
        </w:rPr>
        <w:t>选项，选择</w:t>
      </w:r>
      <w:r>
        <w:t>”</w:t>
      </w:r>
      <w:r>
        <w:rPr>
          <w:rFonts w:hint="eastAsia"/>
        </w:rPr>
        <w:t>安全</w:t>
      </w:r>
      <w:r>
        <w:t>”</w:t>
      </w:r>
      <w:r>
        <w:rPr>
          <w:rFonts w:hint="eastAsia"/>
        </w:rPr>
        <w:t>标签页，点击</w:t>
      </w:r>
      <w:r>
        <w:t>”</w:t>
      </w:r>
      <w:r>
        <w:rPr>
          <w:rFonts w:hint="eastAsia"/>
        </w:rPr>
        <w:t>受信任的站点</w:t>
      </w:r>
      <w:r>
        <w:t>”</w:t>
      </w:r>
      <w:r>
        <w:rPr>
          <w:rFonts w:hint="eastAsia"/>
        </w:rPr>
        <w:t>，点击</w:t>
      </w:r>
      <w:r>
        <w:t>”</w:t>
      </w:r>
      <w:r>
        <w:rPr>
          <w:rFonts w:hint="eastAsia"/>
        </w:rPr>
        <w:t>站点</w:t>
      </w:r>
      <w:r>
        <w:t>”</w:t>
      </w:r>
      <w:r>
        <w:rPr>
          <w:rFonts w:hint="eastAsia"/>
        </w:rPr>
        <w:t>按钮，将</w:t>
      </w:r>
      <w:r>
        <w:rPr>
          <w:rFonts w:hint="eastAsia"/>
        </w:rPr>
        <w:lastRenderedPageBreak/>
        <w:t>该网址加入信任站点中</w:t>
      </w:r>
      <w:r w:rsidR="003B2B90">
        <w:rPr>
          <w:rFonts w:hint="eastAsia"/>
        </w:rPr>
        <w:t>，如图</w:t>
      </w:r>
      <w:r w:rsidR="003B2B90">
        <w:rPr>
          <w:rFonts w:hint="eastAsia"/>
        </w:rPr>
        <w:t>2</w:t>
      </w:r>
    </w:p>
    <w:p w:rsidR="006C7080" w:rsidRDefault="006C7080" w:rsidP="00C52F85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122FEF58" wp14:editId="1149D56A">
            <wp:extent cx="4175185" cy="29456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80" cy="29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B1" w:rsidRDefault="00346AB1" w:rsidP="00346AB1">
      <w:pPr>
        <w:pStyle w:val="a3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D4E81" w:rsidRDefault="00DA74DD" w:rsidP="00AD4E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添加完信任站点后，点击</w:t>
      </w:r>
      <w:r>
        <w:t>”</w:t>
      </w:r>
      <w:r>
        <w:rPr>
          <w:rFonts w:hint="eastAsia"/>
        </w:rPr>
        <w:t>自定义级别</w:t>
      </w:r>
      <w:r>
        <w:t>”</w:t>
      </w:r>
      <w:r>
        <w:rPr>
          <w:rFonts w:hint="eastAsia"/>
        </w:rPr>
        <w:t>按钮，</w:t>
      </w:r>
      <w:r w:rsidR="00AD4E81">
        <w:rPr>
          <w:rFonts w:hint="eastAsia"/>
        </w:rPr>
        <w:t>对于</w:t>
      </w:r>
      <w:r w:rsidR="00AD4E81">
        <w:t>”</w:t>
      </w:r>
      <w:r w:rsidR="00AD4E81">
        <w:rPr>
          <w:rFonts w:hint="eastAsia"/>
        </w:rPr>
        <w:t>对未标记为可安全执行脚本的</w:t>
      </w:r>
      <w:r w:rsidR="00AD4E81">
        <w:rPr>
          <w:rFonts w:hint="eastAsia"/>
        </w:rPr>
        <w:t>ActiveX</w:t>
      </w:r>
      <w:r w:rsidR="00AD4E81">
        <w:rPr>
          <w:rFonts w:hint="eastAsia"/>
        </w:rPr>
        <w:t>控件初始化并执行脚本</w:t>
      </w:r>
      <w:r w:rsidR="00AD4E81">
        <w:t>”</w:t>
      </w:r>
      <w:r w:rsidR="00AD4E81">
        <w:rPr>
          <w:rFonts w:hint="eastAsia"/>
        </w:rPr>
        <w:t>的选项框，选择</w:t>
      </w:r>
      <w:r w:rsidR="00AD4E81">
        <w:t>”</w:t>
      </w:r>
      <w:r w:rsidR="00AD4E81">
        <w:rPr>
          <w:rFonts w:hint="eastAsia"/>
        </w:rPr>
        <w:t>启用</w:t>
      </w:r>
      <w:r w:rsidR="00AD4E81">
        <w:t>”</w:t>
      </w:r>
      <w:r w:rsidR="00AD4E81">
        <w:rPr>
          <w:rFonts w:hint="eastAsia"/>
        </w:rPr>
        <w:t>，如图</w:t>
      </w:r>
      <w:r w:rsidR="00AD4E81">
        <w:rPr>
          <w:rFonts w:hint="eastAsia"/>
        </w:rPr>
        <w:t>3</w:t>
      </w:r>
    </w:p>
    <w:p w:rsidR="00AD4E81" w:rsidRDefault="00AD4E81" w:rsidP="00C52F85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76EB9E51" wp14:editId="6168CAE4">
            <wp:extent cx="2829464" cy="2988497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960" cy="29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85" w:rsidRDefault="00C52F85" w:rsidP="00C52F85">
      <w:pPr>
        <w:pStyle w:val="a3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7C5C2D" w:rsidRDefault="00C34B4F" w:rsidP="003662FC">
      <w:pPr>
        <w:pStyle w:val="2"/>
        <w:numPr>
          <w:ilvl w:val="1"/>
          <w:numId w:val="5"/>
        </w:numPr>
      </w:pPr>
      <w:r>
        <w:rPr>
          <w:rFonts w:hint="eastAsia"/>
        </w:rPr>
        <w:t>编写</w:t>
      </w:r>
      <w:r>
        <w:t>R</w:t>
      </w:r>
      <w:r>
        <w:rPr>
          <w:rFonts w:hint="eastAsia"/>
        </w:rPr>
        <w:t>eg</w:t>
      </w:r>
      <w:r>
        <w:rPr>
          <w:rFonts w:hint="eastAsia"/>
        </w:rPr>
        <w:t>文件</w:t>
      </w:r>
      <w:r w:rsidR="00A67BAF">
        <w:rPr>
          <w:rFonts w:hint="eastAsia"/>
        </w:rPr>
        <w:t>自动</w:t>
      </w:r>
      <w:r>
        <w:rPr>
          <w:rFonts w:hint="eastAsia"/>
        </w:rPr>
        <w:t>加载</w:t>
      </w:r>
    </w:p>
    <w:p w:rsidR="009178AD" w:rsidRDefault="003D5D3C" w:rsidP="00695DD9">
      <w:pPr>
        <w:ind w:left="420"/>
      </w:pPr>
      <w:r>
        <w:rPr>
          <w:rFonts w:hint="eastAsia"/>
        </w:rPr>
        <w:t>基于上述理论，可通过编写</w:t>
      </w:r>
      <w:r>
        <w:rPr>
          <w:rFonts w:hint="eastAsia"/>
        </w:rPr>
        <w:t>reg</w:t>
      </w:r>
      <w:r>
        <w:rPr>
          <w:rFonts w:hint="eastAsia"/>
        </w:rPr>
        <w:t>文件，运行文件自动加载</w:t>
      </w:r>
      <w:r>
        <w:rPr>
          <w:rFonts w:hint="eastAsia"/>
        </w:rPr>
        <w:t>COM</w:t>
      </w:r>
      <w:r>
        <w:rPr>
          <w:rFonts w:hint="eastAsia"/>
        </w:rPr>
        <w:t>组件，</w:t>
      </w:r>
      <w:r w:rsidR="00A27FD9">
        <w:rPr>
          <w:rFonts w:hint="eastAsia"/>
        </w:rPr>
        <w:t>从而达到修改</w:t>
      </w:r>
      <w:r w:rsidR="00951365">
        <w:t>”</w:t>
      </w:r>
      <w:r w:rsidR="00951365">
        <w:rPr>
          <w:rFonts w:hint="eastAsia"/>
        </w:rPr>
        <w:t>信任站点和信任规则</w:t>
      </w:r>
      <w:r w:rsidR="00951365">
        <w:t>”</w:t>
      </w:r>
      <w:r w:rsidR="00A27FD9">
        <w:rPr>
          <w:rFonts w:hint="eastAsia"/>
        </w:rPr>
        <w:t>的作用。</w:t>
      </w:r>
    </w:p>
    <w:p w:rsidR="00530F63" w:rsidRDefault="00530F63" w:rsidP="00695DD9">
      <w:pPr>
        <w:ind w:left="420"/>
      </w:pPr>
      <w:r>
        <w:rPr>
          <w:rFonts w:hint="eastAsia"/>
        </w:rPr>
        <w:t>详细的</w:t>
      </w:r>
      <w:r w:rsidRPr="00530F63">
        <w:rPr>
          <w:rFonts w:hint="eastAsia"/>
        </w:rPr>
        <w:t>修改注册表添加</w:t>
      </w:r>
      <w:r w:rsidRPr="00530F63">
        <w:rPr>
          <w:rFonts w:hint="eastAsia"/>
        </w:rPr>
        <w:t>IE</w:t>
      </w:r>
      <w:r w:rsidRPr="00530F63">
        <w:rPr>
          <w:rFonts w:hint="eastAsia"/>
        </w:rPr>
        <w:t>信任站点及启用</w:t>
      </w:r>
      <w:r w:rsidRPr="00530F63">
        <w:rPr>
          <w:rFonts w:hint="eastAsia"/>
        </w:rPr>
        <w:t>Activex</w:t>
      </w:r>
      <w:r w:rsidRPr="00530F63">
        <w:rPr>
          <w:rFonts w:hint="eastAsia"/>
        </w:rPr>
        <w:t>控件方法</w:t>
      </w:r>
      <w:r>
        <w:rPr>
          <w:rFonts w:hint="eastAsia"/>
        </w:rPr>
        <w:t>，可参考链接</w:t>
      </w:r>
      <w:hyperlink r:id="rId11" w:history="1">
        <w:r w:rsidR="0086068D" w:rsidRPr="00143725">
          <w:rPr>
            <w:rStyle w:val="a6"/>
          </w:rPr>
          <w:t>https://blog.csdn.net/worldoom2012/article/details/51538400</w:t>
        </w:r>
      </w:hyperlink>
      <w:r w:rsidR="0086068D">
        <w:rPr>
          <w:rFonts w:hint="eastAsia"/>
        </w:rPr>
        <w:t>，在此只对示例步骤所需的作用进行编写。</w:t>
      </w:r>
    </w:p>
    <w:p w:rsidR="00842620" w:rsidRDefault="00842620" w:rsidP="00695DD9">
      <w:pPr>
        <w:ind w:left="420"/>
      </w:pPr>
    </w:p>
    <w:p w:rsidR="006B0E0A" w:rsidRDefault="00842620" w:rsidP="00842620">
      <w:pPr>
        <w:ind w:left="420"/>
      </w:pPr>
      <w:r>
        <w:rPr>
          <w:rFonts w:hint="eastAsia"/>
        </w:rPr>
        <w:t>要点：</w:t>
      </w:r>
      <w:r w:rsidR="006B0E0A">
        <w:rPr>
          <w:noProof/>
        </w:rPr>
        <w:drawing>
          <wp:inline distT="0" distB="0" distL="0" distR="0" wp14:anchorId="43B17662" wp14:editId="2A304DA8">
            <wp:extent cx="4658264" cy="106614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980" cy="11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E9" w:rsidRDefault="006717E9" w:rsidP="00695DD9">
      <w:pPr>
        <w:ind w:left="420"/>
      </w:pPr>
    </w:p>
    <w:p w:rsidR="004C315D" w:rsidRDefault="004B0634" w:rsidP="004B0634">
      <w:pPr>
        <w:ind w:left="420"/>
      </w:pPr>
      <w:r>
        <w:rPr>
          <w:rFonts w:hint="eastAsia"/>
        </w:rPr>
        <w:t>1.</w:t>
      </w:r>
      <w:r w:rsidR="00C713E5">
        <w:rPr>
          <w:rFonts w:hint="eastAsia"/>
        </w:rPr>
        <w:t>信任站点部分</w:t>
      </w:r>
    </w:p>
    <w:p w:rsidR="004B0634" w:rsidRDefault="004B0634" w:rsidP="004B0634">
      <w:pPr>
        <w:ind w:left="420"/>
      </w:pPr>
      <w:r>
        <w:rPr>
          <w:rFonts w:hint="eastAsia"/>
        </w:rPr>
        <w:t>[HKEY_CURRENT_USER\Software\microsoft\Windows\CurrentVersion\Internet Settings\Zonemap\Ranges\Range1]</w:t>
      </w:r>
    </w:p>
    <w:p w:rsidR="004B0634" w:rsidRDefault="004B0634" w:rsidP="004B0634">
      <w:pPr>
        <w:ind w:left="420"/>
      </w:pPr>
      <w:r>
        <w:t>"http"=dword:00000002</w:t>
      </w:r>
    </w:p>
    <w:p w:rsidR="004B0634" w:rsidRDefault="004B0634" w:rsidP="004B0634">
      <w:pPr>
        <w:ind w:left="420"/>
      </w:pPr>
      <w:r>
        <w:t>":Range"="192.168.20</w:t>
      </w:r>
      <w:r w:rsidR="004C315D">
        <w:t>0</w:t>
      </w:r>
      <w:r>
        <w:t>.2</w:t>
      </w:r>
      <w:r w:rsidR="004C315D">
        <w:t>08</w:t>
      </w:r>
      <w:r>
        <w:t>"</w:t>
      </w:r>
    </w:p>
    <w:p w:rsidR="004C315D" w:rsidRDefault="004C315D" w:rsidP="004B0634">
      <w:pPr>
        <w:ind w:left="420"/>
      </w:pPr>
    </w:p>
    <w:p w:rsidR="004C315D" w:rsidRDefault="004C315D" w:rsidP="004C315D">
      <w:pPr>
        <w:ind w:left="420"/>
      </w:pPr>
      <w:r>
        <w:rPr>
          <w:rFonts w:hint="eastAsia"/>
        </w:rPr>
        <w:t>//Range1</w:t>
      </w:r>
      <w:r>
        <w:rPr>
          <w:rFonts w:hint="eastAsia"/>
        </w:rPr>
        <w:t>表示站点</w:t>
      </w:r>
      <w:r>
        <w:rPr>
          <w:rFonts w:hint="eastAsia"/>
        </w:rPr>
        <w:t>1</w:t>
      </w:r>
    </w:p>
    <w:p w:rsidR="004C315D" w:rsidRDefault="004C315D" w:rsidP="004C315D">
      <w:pPr>
        <w:ind w:left="420"/>
      </w:pPr>
      <w:r>
        <w:rPr>
          <w:rFonts w:hint="eastAsia"/>
        </w:rPr>
        <w:t xml:space="preserve">// "*"=dword:00000002 </w:t>
      </w:r>
      <w:r>
        <w:rPr>
          <w:rFonts w:hint="eastAsia"/>
        </w:rPr>
        <w:t>表明受信任的站点区域</w:t>
      </w:r>
    </w:p>
    <w:p w:rsidR="004C315D" w:rsidRDefault="004C315D" w:rsidP="004C315D">
      <w:pPr>
        <w:ind w:left="420"/>
      </w:pPr>
      <w:r>
        <w:rPr>
          <w:rFonts w:hint="eastAsia"/>
        </w:rPr>
        <w:t xml:space="preserve">// "*"=dword:00000001 </w:t>
      </w:r>
      <w:r>
        <w:rPr>
          <w:rFonts w:hint="eastAsia"/>
        </w:rPr>
        <w:t>表明本地</w:t>
      </w:r>
      <w:r>
        <w:rPr>
          <w:rFonts w:hint="eastAsia"/>
        </w:rPr>
        <w:t xml:space="preserve"> Intranet </w:t>
      </w:r>
      <w:r>
        <w:rPr>
          <w:rFonts w:hint="eastAsia"/>
        </w:rPr>
        <w:t>区域</w:t>
      </w:r>
    </w:p>
    <w:p w:rsidR="004C315D" w:rsidRDefault="004C315D" w:rsidP="004C315D">
      <w:pPr>
        <w:ind w:left="420"/>
      </w:pPr>
      <w:r>
        <w:rPr>
          <w:rFonts w:hint="eastAsia"/>
        </w:rPr>
        <w:t>2.</w:t>
      </w:r>
      <w:r w:rsidR="00C713E5">
        <w:rPr>
          <w:rFonts w:hint="eastAsia"/>
        </w:rPr>
        <w:t>信任规则部分</w:t>
      </w:r>
      <w:r w:rsidR="00603D8A">
        <w:rPr>
          <w:rFonts w:hint="eastAsia"/>
        </w:rPr>
        <w:t>,</w:t>
      </w:r>
      <w:r w:rsidR="00603D8A">
        <w:rPr>
          <w:rFonts w:hint="eastAsia"/>
        </w:rPr>
        <w:t>篇幅较长，这里只列出</w:t>
      </w:r>
      <w:r w:rsidR="00603D8A">
        <w:rPr>
          <w:rFonts w:hint="eastAsia"/>
        </w:rPr>
        <w:t>1201</w:t>
      </w:r>
      <w:r w:rsidR="00087AEC">
        <w:rPr>
          <w:rFonts w:hint="eastAsia"/>
        </w:rPr>
        <w:t>的值</w:t>
      </w:r>
    </w:p>
    <w:p w:rsidR="00C23AD0" w:rsidRPr="00690276" w:rsidRDefault="00C23AD0" w:rsidP="00891339">
      <w:pPr>
        <w:ind w:left="420"/>
      </w:pPr>
      <w:r>
        <w:t>[HKEY_CURRENT_USER\Software\microsoft\Windows\CurrentVer</w:t>
      </w:r>
      <w:r w:rsidR="00891339">
        <w:t>sion\Internet Settings\Zones\2]</w:t>
      </w:r>
    </w:p>
    <w:p w:rsidR="00C23AD0" w:rsidRDefault="00C23AD0" w:rsidP="00C23AD0">
      <w:pPr>
        <w:ind w:left="420"/>
      </w:pPr>
      <w:r>
        <w:t>@=""</w:t>
      </w:r>
    </w:p>
    <w:p w:rsidR="00C23AD0" w:rsidRDefault="00C23AD0" w:rsidP="00C23AD0">
      <w:pPr>
        <w:ind w:left="420"/>
      </w:pPr>
      <w:r>
        <w:rPr>
          <w:rFonts w:hint="eastAsia"/>
        </w:rPr>
        <w:t>"DisplayName"="</w:t>
      </w:r>
      <w:r>
        <w:rPr>
          <w:rFonts w:hint="eastAsia"/>
        </w:rPr>
        <w:t>可信站点</w:t>
      </w:r>
      <w:r>
        <w:rPr>
          <w:rFonts w:hint="eastAsia"/>
        </w:rPr>
        <w:t>"</w:t>
      </w:r>
    </w:p>
    <w:p w:rsidR="00C23AD0" w:rsidRDefault="00C23AD0" w:rsidP="00C23AD0">
      <w:pPr>
        <w:ind w:left="420"/>
      </w:pPr>
      <w:r>
        <w:rPr>
          <w:rFonts w:hint="eastAsia"/>
        </w:rPr>
        <w:t>"Description"="</w:t>
      </w:r>
      <w:r>
        <w:rPr>
          <w:rFonts w:hint="eastAsia"/>
        </w:rPr>
        <w:t>该区域包含有您确认不会损坏计算机或数据的网站。</w:t>
      </w:r>
      <w:r>
        <w:rPr>
          <w:rFonts w:hint="eastAsia"/>
        </w:rPr>
        <w:t>"</w:t>
      </w:r>
    </w:p>
    <w:p w:rsidR="00C23AD0" w:rsidRDefault="00C23AD0" w:rsidP="00C23AD0">
      <w:pPr>
        <w:ind w:left="420"/>
      </w:pPr>
      <w:r>
        <w:t>"Icon"="inetcpl.cpl#00004480"</w:t>
      </w:r>
    </w:p>
    <w:p w:rsidR="00C23AD0" w:rsidRDefault="00C23AD0" w:rsidP="00C23AD0">
      <w:pPr>
        <w:ind w:left="420"/>
      </w:pPr>
      <w:r>
        <w:t>"CurrentLevel"=dword:00000000</w:t>
      </w:r>
    </w:p>
    <w:p w:rsidR="00C23AD0" w:rsidRDefault="00C23AD0" w:rsidP="00C23AD0">
      <w:pPr>
        <w:ind w:left="420"/>
      </w:pPr>
      <w:r>
        <w:t>"minLevel"=dword:00010000</w:t>
      </w:r>
    </w:p>
    <w:p w:rsidR="00C23AD0" w:rsidRDefault="00C23AD0" w:rsidP="00C23AD0">
      <w:pPr>
        <w:ind w:left="420"/>
      </w:pPr>
      <w:r>
        <w:t>"RecommendedLevel"=dword:00010000</w:t>
      </w:r>
    </w:p>
    <w:p w:rsidR="00C23AD0" w:rsidRDefault="00C23AD0" w:rsidP="00690276">
      <w:pPr>
        <w:ind w:left="420"/>
      </w:pPr>
      <w:r>
        <w:t>"Flags"=dword:00000043</w:t>
      </w:r>
    </w:p>
    <w:p w:rsidR="00252E8D" w:rsidRDefault="00C23AD0" w:rsidP="00690276">
      <w:pPr>
        <w:ind w:left="420"/>
      </w:pPr>
      <w:r>
        <w:t>"1201"=dword:00000000</w:t>
      </w:r>
    </w:p>
    <w:p w:rsidR="008D6379" w:rsidRDefault="008D6379" w:rsidP="00690276">
      <w:pPr>
        <w:ind w:left="420"/>
      </w:pPr>
    </w:p>
    <w:p w:rsidR="00603D8A" w:rsidRDefault="008D6379" w:rsidP="00603D8A">
      <w:pPr>
        <w:ind w:left="420"/>
      </w:pPr>
      <w:r>
        <w:t>//</w:t>
      </w:r>
      <w:r>
        <w:rPr>
          <w:rFonts w:ascii="Arial" w:hAnsi="Arial" w:cs="Arial"/>
          <w:color w:val="4F4F4F"/>
          <w:shd w:val="clear" w:color="auto" w:fill="FFFFFF"/>
        </w:rPr>
        <w:t xml:space="preserve">1201 </w:t>
      </w:r>
      <w:r>
        <w:rPr>
          <w:rFonts w:ascii="Arial" w:hAnsi="Arial" w:cs="Arial"/>
          <w:color w:val="4F4F4F"/>
          <w:shd w:val="clear" w:color="auto" w:fill="FFFFFF"/>
        </w:rPr>
        <w:t>对未标识为安全</w:t>
      </w:r>
      <w:r>
        <w:rPr>
          <w:rFonts w:ascii="Arial" w:hAnsi="Arial" w:cs="Arial"/>
          <w:color w:val="4F4F4F"/>
          <w:shd w:val="clear" w:color="auto" w:fill="FFFFFF"/>
        </w:rPr>
        <w:t>safe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 xml:space="preserve"> ActiveX </w:t>
      </w:r>
      <w:r>
        <w:rPr>
          <w:rFonts w:ascii="Arial" w:hAnsi="Arial" w:cs="Arial"/>
          <w:color w:val="4F4F4F"/>
          <w:shd w:val="clear" w:color="auto" w:fill="FFFFFF"/>
        </w:rPr>
        <w:t>控件停止初始化和脚本运行</w:t>
      </w:r>
    </w:p>
    <w:p w:rsidR="00603D8A" w:rsidRDefault="00603D8A" w:rsidP="00603D8A">
      <w:pPr>
        <w:ind w:left="420"/>
      </w:pPr>
      <w:r>
        <w:rPr>
          <w:rFonts w:hint="eastAsia"/>
        </w:rPr>
        <w:t xml:space="preserve">// "*"=dword:00000000 </w:t>
      </w:r>
      <w:r>
        <w:rPr>
          <w:rFonts w:hint="eastAsia"/>
        </w:rPr>
        <w:t>表明启用</w:t>
      </w:r>
    </w:p>
    <w:p w:rsidR="00603D8A" w:rsidRDefault="00603D8A" w:rsidP="00603D8A">
      <w:pPr>
        <w:ind w:left="420"/>
      </w:pPr>
      <w:r>
        <w:rPr>
          <w:rFonts w:hint="eastAsia"/>
        </w:rPr>
        <w:t xml:space="preserve">// "*"=dword:00000001 </w:t>
      </w:r>
      <w:r>
        <w:rPr>
          <w:rFonts w:hint="eastAsia"/>
        </w:rPr>
        <w:t>表明提示</w:t>
      </w:r>
    </w:p>
    <w:p w:rsidR="00603D8A" w:rsidRDefault="00603D8A" w:rsidP="00603D8A">
      <w:pPr>
        <w:ind w:left="420"/>
      </w:pPr>
      <w:r>
        <w:rPr>
          <w:rFonts w:hint="eastAsia"/>
        </w:rPr>
        <w:t xml:space="preserve">// "*"=dword:00000003 </w:t>
      </w:r>
      <w:r>
        <w:rPr>
          <w:rFonts w:hint="eastAsia"/>
        </w:rPr>
        <w:t>表明禁用</w:t>
      </w:r>
    </w:p>
    <w:p w:rsidR="002D31F8" w:rsidRDefault="00DE35EC" w:rsidP="002D31F8">
      <w:pPr>
        <w:pStyle w:val="2"/>
        <w:numPr>
          <w:ilvl w:val="1"/>
          <w:numId w:val="5"/>
        </w:numPr>
      </w:pPr>
      <w:r>
        <w:rPr>
          <w:rFonts w:hint="eastAsia"/>
        </w:rPr>
        <w:t>优缺点</w:t>
      </w:r>
    </w:p>
    <w:p w:rsidR="00DE35EC" w:rsidRDefault="00DE35EC" w:rsidP="00603D8A">
      <w:pPr>
        <w:ind w:left="420"/>
      </w:pPr>
      <w:r>
        <w:rPr>
          <w:rFonts w:hint="eastAsia"/>
        </w:rPr>
        <w:t>因为是添加信任站点并更改信任规则，其影响范围是全部的信任站点统一一套信任规则。</w:t>
      </w:r>
    </w:p>
    <w:p w:rsidR="00603D8A" w:rsidRPr="002D31F8" w:rsidRDefault="00DE35EC" w:rsidP="00603D8A">
      <w:pPr>
        <w:ind w:left="420"/>
      </w:pPr>
      <w:r>
        <w:rPr>
          <w:rFonts w:hint="eastAsia"/>
        </w:rPr>
        <w:t>不可避免的导致其他信任站点自动加载其他可能存在危险的</w:t>
      </w:r>
      <w:r>
        <w:rPr>
          <w:rFonts w:hint="eastAsia"/>
        </w:rPr>
        <w:t>COM</w:t>
      </w:r>
      <w:r>
        <w:rPr>
          <w:rFonts w:hint="eastAsia"/>
        </w:rPr>
        <w:t>组件，在一定程度上存在安全性缺陷。</w:t>
      </w:r>
    </w:p>
    <w:p w:rsidR="008D6379" w:rsidRDefault="008D6379" w:rsidP="00690276">
      <w:pPr>
        <w:ind w:left="420"/>
      </w:pPr>
    </w:p>
    <w:p w:rsidR="007C5C2D" w:rsidRDefault="00D05327" w:rsidP="00D05327">
      <w:pPr>
        <w:pStyle w:val="1"/>
      </w:pPr>
      <w:r>
        <w:rPr>
          <w:rFonts w:hint="eastAsia"/>
        </w:rPr>
        <w:t>3</w:t>
      </w:r>
      <w:r>
        <w:t xml:space="preserve"> </w:t>
      </w:r>
      <w:r w:rsidR="007E0D08">
        <w:rPr>
          <w:rFonts w:hint="eastAsia"/>
        </w:rPr>
        <w:t>解决方案二</w:t>
      </w:r>
    </w:p>
    <w:p w:rsidR="00AC20C7" w:rsidRDefault="00662E1C" w:rsidP="00302EA2">
      <w:pPr>
        <w:pStyle w:val="a3"/>
        <w:ind w:left="435"/>
      </w:pPr>
      <w:r>
        <w:rPr>
          <w:rFonts w:hint="eastAsia"/>
        </w:rPr>
        <w:t>由于解决方案一存在安全性缺陷，在此提出方案二。</w:t>
      </w:r>
    </w:p>
    <w:p w:rsidR="002D31F8" w:rsidRDefault="00AC20C7" w:rsidP="00302EA2">
      <w:pPr>
        <w:pStyle w:val="a3"/>
        <w:ind w:left="435"/>
      </w:pPr>
      <w:r>
        <w:rPr>
          <w:rFonts w:hint="eastAsia"/>
        </w:rPr>
        <w:t>使用</w:t>
      </w:r>
      <w:r>
        <w:rPr>
          <w:rFonts w:hint="eastAsia"/>
        </w:rPr>
        <w:t>IE</w:t>
      </w:r>
      <w:r>
        <w:t xml:space="preserve"> 8</w:t>
      </w:r>
      <w:r>
        <w:rPr>
          <w:rFonts w:hint="eastAsia"/>
        </w:rPr>
        <w:t>引入的</w:t>
      </w:r>
      <w:r>
        <w:rPr>
          <w:rFonts w:hint="eastAsia"/>
        </w:rPr>
        <w:t>Per</w:t>
      </w:r>
      <w:r>
        <w:t>-Site ActiveX</w:t>
      </w:r>
      <w:r>
        <w:rPr>
          <w:rFonts w:hint="eastAsia"/>
        </w:rPr>
        <w:t>功能。</w:t>
      </w:r>
      <w:r w:rsidR="00BF6B1F">
        <w:rPr>
          <w:rFonts w:hint="eastAsia"/>
        </w:rPr>
        <w:t>通过编写</w:t>
      </w:r>
      <w:r w:rsidR="00BF6B1F">
        <w:rPr>
          <w:rFonts w:hint="eastAsia"/>
        </w:rPr>
        <w:t>reg</w:t>
      </w:r>
      <w:r w:rsidR="00BF6B1F">
        <w:rPr>
          <w:rFonts w:hint="eastAsia"/>
        </w:rPr>
        <w:t>文件，修改</w:t>
      </w:r>
      <w:r w:rsidR="00BF6B1F">
        <w:rPr>
          <w:rFonts w:hint="eastAsia"/>
        </w:rPr>
        <w:t>IE</w:t>
      </w:r>
      <w:r w:rsidR="00B5432B">
        <w:rPr>
          <w:rFonts w:hint="eastAsia"/>
        </w:rPr>
        <w:t>浏览器允许和禁用的插件，允许控件在指定域</w:t>
      </w:r>
      <w:r w:rsidR="00FC5031">
        <w:rPr>
          <w:rFonts w:hint="eastAsia"/>
        </w:rPr>
        <w:t>运行</w:t>
      </w:r>
      <w:r w:rsidR="00BF6B1F">
        <w:rPr>
          <w:rFonts w:hint="eastAsia"/>
        </w:rPr>
        <w:t>。</w:t>
      </w:r>
    </w:p>
    <w:p w:rsidR="0094587E" w:rsidRPr="00FC5031" w:rsidRDefault="0094587E" w:rsidP="0094587E">
      <w:pPr>
        <w:ind w:firstLineChars="200" w:firstLine="420"/>
      </w:pPr>
    </w:p>
    <w:p w:rsidR="0094587E" w:rsidRDefault="0094587E" w:rsidP="0041561A">
      <w:pPr>
        <w:pStyle w:val="2"/>
        <w:numPr>
          <w:ilvl w:val="1"/>
          <w:numId w:val="9"/>
        </w:numPr>
      </w:pPr>
      <w:r>
        <w:rPr>
          <w:rFonts w:hint="eastAsia"/>
        </w:rPr>
        <w:t>示例</w:t>
      </w:r>
    </w:p>
    <w:p w:rsidR="0094587E" w:rsidRDefault="0094587E" w:rsidP="0094587E">
      <w:pPr>
        <w:ind w:firstLineChars="200" w:firstLine="420"/>
      </w:pPr>
      <w:r>
        <w:rPr>
          <w:rFonts w:hint="eastAsia"/>
        </w:rPr>
        <w:t>以图</w:t>
      </w:r>
      <w:r>
        <w:rPr>
          <w:rFonts w:hint="eastAsia"/>
        </w:rPr>
        <w:t>1</w:t>
      </w:r>
      <w:r>
        <w:rPr>
          <w:rFonts w:hint="eastAsia"/>
        </w:rPr>
        <w:t>的访问</w:t>
      </w:r>
      <w:hyperlink r:id="rId13" w:history="1">
        <w:r w:rsidRPr="00143725">
          <w:rPr>
            <w:rStyle w:val="a6"/>
          </w:rPr>
          <w:t>http://192.168.200.208:8080/certbpms/</w:t>
        </w:r>
      </w:hyperlink>
      <w:r>
        <w:rPr>
          <w:rFonts w:hint="eastAsia"/>
        </w:rPr>
        <w:t>为例，讲述如何</w:t>
      </w:r>
      <w:r w:rsidR="00C91451">
        <w:rPr>
          <w:rFonts w:hint="eastAsia"/>
        </w:rPr>
        <w:t>手动</w:t>
      </w:r>
      <w:r>
        <w:rPr>
          <w:rFonts w:hint="eastAsia"/>
        </w:rPr>
        <w:t>加载</w:t>
      </w:r>
      <w:r>
        <w:rPr>
          <w:rFonts w:hint="eastAsia"/>
        </w:rPr>
        <w:t>NetcaPkiCom</w:t>
      </w:r>
      <w:r>
        <w:rPr>
          <w:rFonts w:hint="eastAsia"/>
        </w:rPr>
        <w:t>组件为例。</w:t>
      </w:r>
    </w:p>
    <w:p w:rsidR="003B252D" w:rsidRDefault="003B252D" w:rsidP="003B25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在图</w:t>
      </w:r>
      <w:r>
        <w:rPr>
          <w:rFonts w:hint="eastAsia"/>
        </w:rPr>
        <w:t>1</w:t>
      </w:r>
      <w:r>
        <w:rPr>
          <w:rFonts w:hint="eastAsia"/>
        </w:rPr>
        <w:t>中选择</w:t>
      </w:r>
      <w:r>
        <w:t>”</w:t>
      </w:r>
      <w:r>
        <w:rPr>
          <w:rFonts w:hint="eastAsia"/>
        </w:rPr>
        <w:t>允许</w:t>
      </w:r>
      <w:r>
        <w:t>”</w:t>
      </w:r>
      <w:r>
        <w:rPr>
          <w:rFonts w:hint="eastAsia"/>
        </w:rPr>
        <w:t>，</w:t>
      </w:r>
      <w:r w:rsidR="002322CF">
        <w:rPr>
          <w:rFonts w:hint="eastAsia"/>
        </w:rPr>
        <w:t>即可</w:t>
      </w:r>
      <w:r>
        <w:rPr>
          <w:rFonts w:hint="eastAsia"/>
        </w:rPr>
        <w:t>加载</w:t>
      </w:r>
      <w:r>
        <w:rPr>
          <w:rFonts w:hint="eastAsia"/>
        </w:rPr>
        <w:t>NetcaPkiCom</w:t>
      </w:r>
      <w:r>
        <w:rPr>
          <w:rFonts w:hint="eastAsia"/>
        </w:rPr>
        <w:t>组件</w:t>
      </w:r>
    </w:p>
    <w:p w:rsidR="002818C4" w:rsidRDefault="0094587E" w:rsidP="003B25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Internet</w:t>
      </w:r>
      <w:r>
        <w:rPr>
          <w:rFonts w:hint="eastAsia"/>
        </w:rPr>
        <w:t>选项，选择</w:t>
      </w:r>
      <w:r>
        <w:t>”</w:t>
      </w:r>
      <w:r w:rsidR="003B252D">
        <w:rPr>
          <w:rFonts w:hint="eastAsia"/>
        </w:rPr>
        <w:t>程序</w:t>
      </w:r>
      <w:r>
        <w:t>”</w:t>
      </w:r>
      <w:r>
        <w:rPr>
          <w:rFonts w:hint="eastAsia"/>
        </w:rPr>
        <w:t>标签页，点击</w:t>
      </w:r>
      <w:r>
        <w:t>”</w:t>
      </w:r>
      <w:r w:rsidR="003B252D">
        <w:rPr>
          <w:rFonts w:hint="eastAsia"/>
        </w:rPr>
        <w:t>管理加载项</w:t>
      </w:r>
      <w:r>
        <w:t>”</w:t>
      </w:r>
      <w:r>
        <w:rPr>
          <w:rFonts w:hint="eastAsia"/>
        </w:rPr>
        <w:t>，</w:t>
      </w:r>
      <w:r w:rsidR="002818C4">
        <w:rPr>
          <w:rFonts w:hint="eastAsia"/>
        </w:rPr>
        <w:t>在这里可以看见所有允许和禁用的加载项</w:t>
      </w:r>
      <w:r w:rsidR="003019CC">
        <w:rPr>
          <w:rFonts w:hint="eastAsia"/>
        </w:rPr>
        <w:t>，如图</w:t>
      </w:r>
      <w:r w:rsidR="003019CC">
        <w:rPr>
          <w:rFonts w:hint="eastAsia"/>
        </w:rPr>
        <w:t>4</w:t>
      </w:r>
    </w:p>
    <w:p w:rsidR="003019CC" w:rsidRDefault="003019CC" w:rsidP="000A79D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AEF3095" wp14:editId="68D56AB2">
            <wp:extent cx="5274310" cy="2057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D4" w:rsidRDefault="000A79D4" w:rsidP="000A79D4">
      <w:pPr>
        <w:pStyle w:val="a3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94587E" w:rsidRDefault="0094587E" w:rsidP="0041561A">
      <w:pPr>
        <w:pStyle w:val="2"/>
        <w:numPr>
          <w:ilvl w:val="1"/>
          <w:numId w:val="9"/>
        </w:numPr>
      </w:pPr>
      <w:r>
        <w:rPr>
          <w:rFonts w:hint="eastAsia"/>
        </w:rPr>
        <w:t>编写</w:t>
      </w:r>
      <w:r>
        <w:t>R</w:t>
      </w:r>
      <w:r>
        <w:rPr>
          <w:rFonts w:hint="eastAsia"/>
        </w:rPr>
        <w:t>eg</w:t>
      </w:r>
      <w:r>
        <w:rPr>
          <w:rFonts w:hint="eastAsia"/>
        </w:rPr>
        <w:t>文件自动加载</w:t>
      </w:r>
    </w:p>
    <w:p w:rsidR="0094587E" w:rsidRDefault="0094587E" w:rsidP="0094587E">
      <w:pPr>
        <w:ind w:left="420"/>
      </w:pPr>
      <w:r>
        <w:rPr>
          <w:rFonts w:hint="eastAsia"/>
        </w:rPr>
        <w:t>基于上述理论，可通过编写</w:t>
      </w:r>
      <w:r>
        <w:rPr>
          <w:rFonts w:hint="eastAsia"/>
        </w:rPr>
        <w:t>reg</w:t>
      </w:r>
      <w:r>
        <w:rPr>
          <w:rFonts w:hint="eastAsia"/>
        </w:rPr>
        <w:t>文件，运行文件自动加载</w:t>
      </w:r>
      <w:r>
        <w:rPr>
          <w:rFonts w:hint="eastAsia"/>
        </w:rPr>
        <w:t>COM</w:t>
      </w:r>
      <w:r>
        <w:rPr>
          <w:rFonts w:hint="eastAsia"/>
        </w:rPr>
        <w:t>组件，从而达到修改</w:t>
      </w:r>
      <w:r w:rsidR="00951365">
        <w:t>”</w:t>
      </w:r>
      <w:r w:rsidR="00951365" w:rsidRPr="00951365">
        <w:rPr>
          <w:rFonts w:hint="eastAsia"/>
        </w:rPr>
        <w:t xml:space="preserve"> </w:t>
      </w:r>
      <w:r w:rsidR="00951365">
        <w:rPr>
          <w:rFonts w:hint="eastAsia"/>
        </w:rPr>
        <w:t>管理加载项</w:t>
      </w:r>
      <w:r w:rsidR="00951365">
        <w:t>”</w:t>
      </w:r>
      <w:r>
        <w:rPr>
          <w:rFonts w:hint="eastAsia"/>
        </w:rPr>
        <w:t>的作用。</w:t>
      </w:r>
    </w:p>
    <w:p w:rsidR="0094587E" w:rsidRDefault="0094587E" w:rsidP="0094587E">
      <w:pPr>
        <w:ind w:left="420"/>
      </w:pPr>
      <w:r>
        <w:rPr>
          <w:rFonts w:hint="eastAsia"/>
        </w:rPr>
        <w:t>详细的</w:t>
      </w:r>
      <w:r w:rsidR="006B0E0A" w:rsidRPr="006B0E0A">
        <w:rPr>
          <w:rFonts w:hint="eastAsia"/>
        </w:rPr>
        <w:t>IE</w:t>
      </w:r>
      <w:r w:rsidR="006B0E0A" w:rsidRPr="006B0E0A">
        <w:rPr>
          <w:rFonts w:hint="eastAsia"/>
        </w:rPr>
        <w:t>插件在注册表中的相关位置</w:t>
      </w:r>
      <w:r>
        <w:rPr>
          <w:rFonts w:hint="eastAsia"/>
        </w:rPr>
        <w:t>，可参考链接</w:t>
      </w:r>
      <w:r w:rsidR="00C44258" w:rsidRPr="00C44258">
        <w:t>https://blog.csdn.net/cosmoslife/article/details/8703582</w:t>
      </w:r>
      <w:r>
        <w:rPr>
          <w:rFonts w:hint="eastAsia"/>
        </w:rPr>
        <w:t>，在此只对示例步骤所需的作用进行编写。</w:t>
      </w:r>
    </w:p>
    <w:p w:rsidR="006717E9" w:rsidRDefault="00842620" w:rsidP="0094587E">
      <w:pPr>
        <w:ind w:left="420"/>
      </w:pPr>
      <w:r>
        <w:rPr>
          <w:rFonts w:hint="eastAsia"/>
        </w:rPr>
        <w:t>要点：</w:t>
      </w:r>
      <w:r w:rsidR="006717E9">
        <w:rPr>
          <w:noProof/>
        </w:rPr>
        <w:drawing>
          <wp:inline distT="0" distB="0" distL="0" distR="0" wp14:anchorId="3A0DC12E" wp14:editId="1A684F59">
            <wp:extent cx="4670461" cy="9036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69" cy="9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4A" w:rsidRDefault="0084574A" w:rsidP="0094587E">
      <w:pPr>
        <w:ind w:left="420"/>
      </w:pPr>
    </w:p>
    <w:p w:rsidR="0094587E" w:rsidRDefault="0094587E" w:rsidP="0094587E">
      <w:pPr>
        <w:ind w:left="420"/>
      </w:pPr>
      <w:r>
        <w:rPr>
          <w:rFonts w:hint="eastAsia"/>
        </w:rPr>
        <w:t>1.</w:t>
      </w:r>
      <w:r w:rsidR="006B0E0A">
        <w:rPr>
          <w:rFonts w:hint="eastAsia"/>
        </w:rPr>
        <w:t>禁用</w:t>
      </w:r>
      <w:r w:rsidR="00D47EE3">
        <w:rPr>
          <w:rFonts w:hint="eastAsia"/>
        </w:rPr>
        <w:t>插件</w:t>
      </w:r>
      <w:r w:rsidR="001D081C">
        <w:rPr>
          <w:rFonts w:hint="eastAsia"/>
        </w:rPr>
        <w:t>部分</w:t>
      </w:r>
    </w:p>
    <w:p w:rsidR="00011285" w:rsidRPr="00011285" w:rsidRDefault="00011285" w:rsidP="0094587E">
      <w:pPr>
        <w:ind w:left="420"/>
      </w:pPr>
      <w:r>
        <w:rPr>
          <w:rFonts w:hint="eastAsia"/>
        </w:rPr>
        <w:t>因为在</w:t>
      </w:r>
      <w:r>
        <w:rPr>
          <w:rFonts w:hint="eastAsia"/>
        </w:rPr>
        <w:t>Settings</w:t>
      </w:r>
      <w:r>
        <w:rPr>
          <w:rFonts w:hint="eastAsia"/>
        </w:rPr>
        <w:t>子项下是禁用的</w:t>
      </w:r>
      <w:r>
        <w:rPr>
          <w:rFonts w:hint="eastAsia"/>
        </w:rPr>
        <w:t>IE</w:t>
      </w:r>
      <w:r>
        <w:rPr>
          <w:rFonts w:hint="eastAsia"/>
        </w:rPr>
        <w:t>插件，因此在此使用</w:t>
      </w:r>
      <w:r>
        <w:t>”-”</w:t>
      </w:r>
      <w:r>
        <w:rPr>
          <w:rFonts w:hint="eastAsia"/>
        </w:rPr>
        <w:t>减号以防止</w:t>
      </w:r>
      <w:r>
        <w:rPr>
          <w:rFonts w:hint="eastAsia"/>
        </w:rPr>
        <w:t>COM</w:t>
      </w:r>
      <w:r>
        <w:rPr>
          <w:rFonts w:hint="eastAsia"/>
        </w:rPr>
        <w:t>组件被禁用</w:t>
      </w:r>
    </w:p>
    <w:p w:rsidR="00203992" w:rsidRDefault="00203992" w:rsidP="0094587E">
      <w:pPr>
        <w:ind w:left="420"/>
      </w:pPr>
      <w:r w:rsidRPr="00203992">
        <w:t>[</w:t>
      </w:r>
      <w:r>
        <w:rPr>
          <w:rFonts w:hint="eastAsia"/>
        </w:rPr>
        <w:t>-</w:t>
      </w:r>
      <w:r w:rsidRPr="00203992">
        <w:t>HKEY_CURRENT_USER\Software\Microso</w:t>
      </w:r>
      <w:r w:rsidR="00B87F45">
        <w:t>ft\Windows\CurrentVersion\Ext\</w:t>
      </w:r>
      <w:r w:rsidR="00B87F45" w:rsidRPr="00B87F45">
        <w:t>Settings</w:t>
      </w:r>
      <w:r w:rsidRPr="00203992">
        <w:t>\{AFE55C77-414F-4468-BB02-9B60AC62261E}]</w:t>
      </w:r>
    </w:p>
    <w:p w:rsidR="006B0E0A" w:rsidRDefault="0094587E" w:rsidP="0094587E">
      <w:pPr>
        <w:ind w:left="420"/>
      </w:pPr>
      <w:r>
        <w:rPr>
          <w:rFonts w:hint="eastAsia"/>
        </w:rPr>
        <w:t>2.</w:t>
      </w:r>
      <w:r w:rsidR="001D081C">
        <w:rPr>
          <w:rFonts w:hint="eastAsia"/>
        </w:rPr>
        <w:t>允许</w:t>
      </w:r>
      <w:r w:rsidR="00D47EE3">
        <w:rPr>
          <w:rFonts w:hint="eastAsia"/>
        </w:rPr>
        <w:t>插件</w:t>
      </w:r>
      <w:r w:rsidR="001D081C">
        <w:rPr>
          <w:rFonts w:hint="eastAsia"/>
        </w:rPr>
        <w:t>部分</w:t>
      </w:r>
    </w:p>
    <w:p w:rsidR="003C5185" w:rsidRDefault="003C5185" w:rsidP="003C5185">
      <w:pPr>
        <w:ind w:left="420"/>
      </w:pPr>
      <w:r>
        <w:t>[HKEY_CURRENT_USER\Software\Microsoft\Windows\CurrentVersion\Ext\Stats\{AFE55C77-414F-4468-BB02-9B60AC62261E}]</w:t>
      </w:r>
    </w:p>
    <w:p w:rsidR="003C5185" w:rsidRDefault="003C5185" w:rsidP="003C5185">
      <w:pPr>
        <w:ind w:left="420"/>
      </w:pPr>
    </w:p>
    <w:p w:rsidR="003C5185" w:rsidRDefault="003C5185" w:rsidP="003C5185">
      <w:pPr>
        <w:ind w:left="420"/>
      </w:pPr>
      <w:r>
        <w:t>[HKEY_CURRENT_USER\Software\Microsoft\Windows\CurrentVersion\Ext\Stats\{AFE55C77-414F-4468-BB02-9B60AC62261E}\iexplore]</w:t>
      </w:r>
    </w:p>
    <w:p w:rsidR="003C5185" w:rsidRDefault="003C5185" w:rsidP="003C5185">
      <w:pPr>
        <w:ind w:left="420"/>
      </w:pPr>
      <w:r>
        <w:t>"Type"=dword:00000001</w:t>
      </w:r>
    </w:p>
    <w:p w:rsidR="003C5185" w:rsidRDefault="003C5185" w:rsidP="003C5185">
      <w:pPr>
        <w:ind w:left="420"/>
      </w:pPr>
      <w:r>
        <w:t>"Flags"=dword:00000004</w:t>
      </w:r>
    </w:p>
    <w:p w:rsidR="003C5185" w:rsidRDefault="003C5185" w:rsidP="003C5185">
      <w:pPr>
        <w:ind w:left="420"/>
      </w:pPr>
      <w:r>
        <w:t>"Count"=dword:00000001</w:t>
      </w:r>
    </w:p>
    <w:p w:rsidR="003C5185" w:rsidRDefault="003C5185" w:rsidP="00435FBC">
      <w:pPr>
        <w:ind w:left="420"/>
      </w:pPr>
      <w:r>
        <w:t>"Time"=hex:e2,07,0b,00,04,00,1d,00,09,00,16,00,08,00,71,01</w:t>
      </w:r>
    </w:p>
    <w:p w:rsidR="003C5185" w:rsidRDefault="003C5185" w:rsidP="003C5185">
      <w:pPr>
        <w:ind w:left="420"/>
      </w:pPr>
    </w:p>
    <w:p w:rsidR="003C5185" w:rsidRDefault="003C5185" w:rsidP="003C5185">
      <w:pPr>
        <w:ind w:left="420"/>
      </w:pPr>
      <w:r>
        <w:t>[HKEY_CURRENT_USER\Software\Microsoft\Windows\CurrentVersion\Ext\Stats\{AFE55C77-414F-4468-BB02-9B60AC62261E}\iexplore\AllowedDomains]</w:t>
      </w:r>
    </w:p>
    <w:p w:rsidR="003C5185" w:rsidRDefault="003C5185" w:rsidP="003C5185">
      <w:pPr>
        <w:ind w:left="420"/>
      </w:pPr>
    </w:p>
    <w:p w:rsidR="006B0E0A" w:rsidRDefault="003C5185" w:rsidP="003C5185">
      <w:pPr>
        <w:ind w:left="420"/>
      </w:pPr>
      <w:r>
        <w:t>[HKEY_CURRENT_USER\Software\Microsoft\Windows\CurrentVersion\Ext\Stats\{AFE55C77-414F-4468-BB02-9B60AC62261E}\iexplore\AllowedDomains\192.168.200.208]</w:t>
      </w:r>
    </w:p>
    <w:p w:rsidR="008E2006" w:rsidRDefault="008E2006" w:rsidP="003C5185">
      <w:pPr>
        <w:ind w:left="420"/>
      </w:pPr>
      <w:r>
        <w:t>//</w:t>
      </w:r>
      <w:r>
        <w:rPr>
          <w:rFonts w:hint="eastAsia"/>
        </w:rPr>
        <w:t>这里是</w:t>
      </w:r>
      <w:r>
        <w:rPr>
          <w:rFonts w:hint="eastAsia"/>
        </w:rPr>
        <w:t>NetcaPkiCom</w:t>
      </w:r>
      <w:r>
        <w:rPr>
          <w:rFonts w:hint="eastAsia"/>
        </w:rPr>
        <w:t>组件对</w:t>
      </w:r>
      <w:r>
        <w:rPr>
          <w:rFonts w:hint="eastAsia"/>
        </w:rPr>
        <w:t>192.168.200.208</w:t>
      </w:r>
      <w:r>
        <w:rPr>
          <w:rFonts w:hint="eastAsia"/>
        </w:rPr>
        <w:t>站点自动加载，更改为</w:t>
      </w:r>
      <w:r>
        <w:rPr>
          <w:rFonts w:hint="eastAsia"/>
        </w:rPr>
        <w:t>*</w:t>
      </w:r>
      <w:r>
        <w:rPr>
          <w:rFonts w:hint="eastAsia"/>
        </w:rPr>
        <w:t>，可对所以站点自动加载</w:t>
      </w:r>
    </w:p>
    <w:p w:rsidR="00DF5EAB" w:rsidRDefault="00DF5EAB" w:rsidP="003C5185">
      <w:pPr>
        <w:ind w:left="420"/>
      </w:pPr>
    </w:p>
    <w:p w:rsidR="00DF5EAB" w:rsidRDefault="00DF5EAB" w:rsidP="003C5185">
      <w:pPr>
        <w:ind w:left="420"/>
      </w:pPr>
      <w:r>
        <w:rPr>
          <w:rFonts w:hint="eastAsia"/>
        </w:rPr>
        <w:t>补充：这里的</w:t>
      </w:r>
      <w:r>
        <w:t>{AFE55C77-414F-4468-BB02-9B60AC62261E}</w:t>
      </w:r>
      <w:r>
        <w:rPr>
          <w:rFonts w:hint="eastAsia"/>
        </w:rPr>
        <w:t>指的是</w:t>
      </w:r>
      <w:r>
        <w:rPr>
          <w:rFonts w:hint="eastAsia"/>
        </w:rPr>
        <w:t>NetcaPkiCom</w:t>
      </w:r>
      <w:r>
        <w:rPr>
          <w:rFonts w:hint="eastAsia"/>
        </w:rPr>
        <w:t>组件的</w:t>
      </w:r>
      <w:r w:rsidR="00EB3555">
        <w:rPr>
          <w:rFonts w:hint="eastAsia"/>
        </w:rPr>
        <w:t>classid</w:t>
      </w:r>
    </w:p>
    <w:p w:rsidR="0094587E" w:rsidRDefault="0094587E" w:rsidP="0041561A">
      <w:pPr>
        <w:pStyle w:val="2"/>
        <w:numPr>
          <w:ilvl w:val="1"/>
          <w:numId w:val="9"/>
        </w:numPr>
      </w:pPr>
      <w:r>
        <w:rPr>
          <w:rFonts w:hint="eastAsia"/>
        </w:rPr>
        <w:t>优缺点</w:t>
      </w:r>
    </w:p>
    <w:p w:rsidR="0094587E" w:rsidRPr="002D31F8" w:rsidRDefault="008E2006" w:rsidP="00915A25">
      <w:pPr>
        <w:ind w:left="420"/>
      </w:pPr>
      <w:r>
        <w:rPr>
          <w:rFonts w:hint="eastAsia"/>
        </w:rPr>
        <w:t>方案二中，可以为每个</w:t>
      </w:r>
      <w:r>
        <w:rPr>
          <w:rFonts w:hint="eastAsia"/>
        </w:rPr>
        <w:t>COM</w:t>
      </w:r>
      <w:r>
        <w:rPr>
          <w:rFonts w:hint="eastAsia"/>
        </w:rPr>
        <w:t>组件</w:t>
      </w:r>
      <w:r w:rsidR="00580DD5">
        <w:rPr>
          <w:rFonts w:hint="eastAsia"/>
        </w:rPr>
        <w:t>（通过</w:t>
      </w:r>
      <w:r w:rsidR="00580DD5">
        <w:rPr>
          <w:rFonts w:hint="eastAsia"/>
        </w:rPr>
        <w:t>classid</w:t>
      </w:r>
      <w:r w:rsidR="00580DD5">
        <w:rPr>
          <w:rFonts w:hint="eastAsia"/>
        </w:rPr>
        <w:t>）</w:t>
      </w:r>
      <w:r>
        <w:rPr>
          <w:rFonts w:hint="eastAsia"/>
        </w:rPr>
        <w:t>指定</w:t>
      </w:r>
      <w:r w:rsidR="00580DD5">
        <w:rPr>
          <w:rFonts w:hint="eastAsia"/>
        </w:rPr>
        <w:t>允许</w:t>
      </w:r>
      <w:r>
        <w:rPr>
          <w:rFonts w:hint="eastAsia"/>
        </w:rPr>
        <w:t>自动加载的站点，也能选择全部站点自动加载</w:t>
      </w:r>
      <w:r w:rsidR="00580DD5">
        <w:rPr>
          <w:rFonts w:hint="eastAsia"/>
        </w:rPr>
        <w:t>，这样不会影响到其他</w:t>
      </w:r>
      <w:r w:rsidR="00580DD5">
        <w:rPr>
          <w:rFonts w:hint="eastAsia"/>
        </w:rPr>
        <w:t>COM</w:t>
      </w:r>
      <w:r w:rsidR="00580DD5">
        <w:rPr>
          <w:rFonts w:hint="eastAsia"/>
        </w:rPr>
        <w:t>组件，也不会影响到其他站点的安全性。相对于方案一有一定的优势</w:t>
      </w:r>
      <w:r w:rsidR="005C125E">
        <w:rPr>
          <w:rFonts w:hint="eastAsia"/>
        </w:rPr>
        <w:t>，但注册表项修改的是</w:t>
      </w:r>
      <w:r w:rsidR="005C125E">
        <w:rPr>
          <w:rFonts w:hint="eastAsia"/>
        </w:rPr>
        <w:t>HKEY_CURRENT_USER</w:t>
      </w:r>
      <w:r w:rsidR="005C125E">
        <w:rPr>
          <w:rFonts w:hint="eastAsia"/>
        </w:rPr>
        <w:t>（当前用户），即不会对其他影响到其他</w:t>
      </w:r>
      <w:r w:rsidR="004D2B62">
        <w:rPr>
          <w:rFonts w:hint="eastAsia"/>
        </w:rPr>
        <w:t>用户，无法一次达到全部用户到自动加载</w:t>
      </w:r>
      <w:r w:rsidR="004D2B62">
        <w:rPr>
          <w:rFonts w:hint="eastAsia"/>
        </w:rPr>
        <w:t>COM</w:t>
      </w:r>
      <w:r w:rsidR="004D2B62">
        <w:rPr>
          <w:rFonts w:hint="eastAsia"/>
        </w:rPr>
        <w:t>组件。</w:t>
      </w:r>
    </w:p>
    <w:p w:rsidR="005B3832" w:rsidRDefault="005B3832" w:rsidP="0094587E">
      <w:pPr>
        <w:pStyle w:val="a3"/>
        <w:ind w:left="435"/>
      </w:pPr>
    </w:p>
    <w:p w:rsidR="00DE340C" w:rsidRDefault="00DE340C" w:rsidP="00DE340C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目前需要自动加载的</w:t>
      </w:r>
      <w:r>
        <w:rPr>
          <w:rFonts w:hint="eastAsia"/>
        </w:rPr>
        <w:t>COM</w:t>
      </w:r>
      <w:r>
        <w:rPr>
          <w:rFonts w:hint="eastAsia"/>
        </w:rPr>
        <w:t>组件</w:t>
      </w:r>
    </w:p>
    <w:p w:rsidR="00C26BB4" w:rsidRDefault="00276B99" w:rsidP="00C26BB4">
      <w:pPr>
        <w:pStyle w:val="a3"/>
        <w:ind w:left="435" w:firstLineChars="0" w:firstLine="0"/>
      </w:pPr>
      <w:r>
        <w:rPr>
          <w:rFonts w:hint="eastAsia"/>
        </w:rPr>
        <w:t>在此</w:t>
      </w:r>
      <w:r w:rsidR="00C26BB4">
        <w:rPr>
          <w:rFonts w:hint="eastAsia"/>
        </w:rPr>
        <w:t>记录安装标准客户端后，需要自动加载的</w:t>
      </w:r>
      <w:r w:rsidR="00C26BB4">
        <w:rPr>
          <w:rFonts w:hint="eastAsia"/>
        </w:rPr>
        <w:t>COM</w:t>
      </w:r>
      <w:r w:rsidR="00C26BB4">
        <w:rPr>
          <w:rFonts w:hint="eastAsia"/>
        </w:rPr>
        <w:t>组件及</w:t>
      </w:r>
      <w:r w:rsidR="00C26BB4">
        <w:rPr>
          <w:rFonts w:hint="eastAsia"/>
        </w:rPr>
        <w:t>ClassId</w:t>
      </w:r>
    </w:p>
    <w:tbl>
      <w:tblPr>
        <w:tblStyle w:val="a5"/>
        <w:tblW w:w="8916" w:type="dxa"/>
        <w:jc w:val="center"/>
        <w:tblLook w:val="04A0" w:firstRow="1" w:lastRow="0" w:firstColumn="1" w:lastColumn="0" w:noHBand="0" w:noVBand="1"/>
      </w:tblPr>
      <w:tblGrid>
        <w:gridCol w:w="2087"/>
        <w:gridCol w:w="2576"/>
        <w:gridCol w:w="4253"/>
      </w:tblGrid>
      <w:tr w:rsidR="00484EA1" w:rsidTr="00FA1231">
        <w:trPr>
          <w:jc w:val="center"/>
        </w:trPr>
        <w:tc>
          <w:tcPr>
            <w:tcW w:w="2087" w:type="dxa"/>
          </w:tcPr>
          <w:p w:rsidR="00484EA1" w:rsidRDefault="00484EA1" w:rsidP="00C26BB4">
            <w:pPr>
              <w:pStyle w:val="a3"/>
              <w:ind w:firstLineChars="0" w:firstLine="0"/>
            </w:pPr>
            <w:r>
              <w:rPr>
                <w:rFonts w:hint="eastAsia"/>
              </w:rPr>
              <w:t>COM</w:t>
            </w:r>
            <w:r>
              <w:rPr>
                <w:rFonts w:hint="eastAsia"/>
              </w:rPr>
              <w:t>组件</w:t>
            </w:r>
          </w:p>
        </w:tc>
        <w:tc>
          <w:tcPr>
            <w:tcW w:w="2576" w:type="dxa"/>
          </w:tcPr>
          <w:p w:rsidR="00484EA1" w:rsidRDefault="00484EA1" w:rsidP="00C26BB4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53" w:type="dxa"/>
          </w:tcPr>
          <w:p w:rsidR="00484EA1" w:rsidRDefault="00484EA1" w:rsidP="00C26BB4">
            <w:pPr>
              <w:pStyle w:val="a3"/>
              <w:ind w:firstLineChars="0" w:firstLine="0"/>
            </w:pPr>
            <w:r>
              <w:rPr>
                <w:rFonts w:hint="eastAsia"/>
              </w:rPr>
              <w:t>ClassId</w:t>
            </w:r>
          </w:p>
        </w:tc>
      </w:tr>
      <w:tr w:rsidR="00F042BF" w:rsidTr="00A24942">
        <w:trPr>
          <w:jc w:val="center"/>
        </w:trPr>
        <w:tc>
          <w:tcPr>
            <w:tcW w:w="2087" w:type="dxa"/>
            <w:vMerge w:val="restart"/>
            <w:vAlign w:val="center"/>
          </w:tcPr>
          <w:p w:rsidR="00F042BF" w:rsidRDefault="00F042BF" w:rsidP="00A24942">
            <w:pPr>
              <w:pStyle w:val="a3"/>
              <w:ind w:firstLineChars="0" w:firstLine="0"/>
            </w:pPr>
            <w:r w:rsidRPr="00276B99">
              <w:t>NetcaPkiCom.dll</w:t>
            </w: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484EA1">
              <w:t>DeviceSet Class</w:t>
            </w:r>
          </w:p>
        </w:tc>
        <w:tc>
          <w:tcPr>
            <w:tcW w:w="4253" w:type="dxa"/>
          </w:tcPr>
          <w:p w:rsidR="00F042BF" w:rsidRDefault="00F042BF" w:rsidP="00C26BB4">
            <w:pPr>
              <w:pStyle w:val="a3"/>
              <w:ind w:firstLineChars="0" w:firstLine="0"/>
            </w:pPr>
            <w:r w:rsidRPr="00484EA1">
              <w:t>{653321B6-25BD-4F7A-9E7D-CE68B4E18D3E}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Device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{7F5661A7-FD68-4E22-ADFD-F1C55296C66D}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KeyPair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{2D7FAA2C-0339-4117-A7EE-F8FBCEAB8407}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Certificate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{15291390-5D15-430C-B3F8-561FC11F48B0}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Store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{EEC874A3-A16B-42FB-8A54-EC47103E6184}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CertPath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{DD131596-5AB5-415B-9099-A9246E9064C3}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EnvelopedData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{442D1CD0-6758-4B38-B2A5-F84A8C3C0243}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SignedData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{EA392514-9B88-46EF-A4C0-C37097335292}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Utilities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{FD4D8357-45B2-4321-B4B9-E722E98549ED}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TimeStamp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{F7EAD558-E3CC-428C-A9DB-B2E426D3BFC5}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CertVerify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{715A9BA1-7189-49A3-9C04-87948536A480}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Mime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{13C344A8-1FAF-4688-9AC4-A3BF465F9E87}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JSON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{6264057E-8990-4DFE-8FDF-9A3540B5FB9F}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JWS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{69EAC031-FB0B-4D86-BC36-CC9C78F9910C}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JWE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{10DCA44F-3F82-44E2-B9B9-00AE5654A20E}</w:t>
            </w:r>
          </w:p>
        </w:tc>
      </w:tr>
      <w:tr w:rsidR="00F042BF" w:rsidTr="00FA1231">
        <w:trPr>
          <w:jc w:val="center"/>
        </w:trPr>
        <w:tc>
          <w:tcPr>
            <w:tcW w:w="2087" w:type="dxa"/>
            <w:vMerge/>
          </w:tcPr>
          <w:p w:rsidR="00F042BF" w:rsidRPr="00276B99" w:rsidRDefault="00F042BF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JWT Class</w:t>
            </w:r>
          </w:p>
        </w:tc>
        <w:tc>
          <w:tcPr>
            <w:tcW w:w="4253" w:type="dxa"/>
          </w:tcPr>
          <w:p w:rsidR="00F042BF" w:rsidRPr="00276B99" w:rsidRDefault="00F042BF" w:rsidP="00C26BB4">
            <w:pPr>
              <w:pStyle w:val="a3"/>
              <w:ind w:firstLineChars="0" w:firstLine="0"/>
            </w:pPr>
            <w:r w:rsidRPr="00F042BF">
              <w:t>{44078BEB-6923-44E6-BBBB-3976CFEDCCCD}</w:t>
            </w:r>
          </w:p>
        </w:tc>
      </w:tr>
      <w:tr w:rsidR="00101DAC" w:rsidTr="00A24942">
        <w:trPr>
          <w:jc w:val="center"/>
        </w:trPr>
        <w:tc>
          <w:tcPr>
            <w:tcW w:w="2087" w:type="dxa"/>
            <w:vMerge w:val="restart"/>
            <w:vAlign w:val="center"/>
          </w:tcPr>
          <w:p w:rsidR="00101DAC" w:rsidRDefault="00101DAC" w:rsidP="00C26BB4">
            <w:pPr>
              <w:pStyle w:val="a3"/>
              <w:ind w:firstLineChars="0" w:firstLine="0"/>
            </w:pPr>
            <w:r w:rsidRPr="00276B99">
              <w:t>NETCA_XMLCOM.dll</w:t>
            </w: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NodeSet Class</w:t>
            </w:r>
          </w:p>
        </w:tc>
        <w:tc>
          <w:tcPr>
            <w:tcW w:w="4253" w:type="dxa"/>
          </w:tcPr>
          <w:p w:rsidR="00101DAC" w:rsidRDefault="00101DAC" w:rsidP="00C26BB4">
            <w:pPr>
              <w:pStyle w:val="a3"/>
              <w:ind w:firstLineChars="0" w:firstLine="0"/>
            </w:pPr>
            <w:r w:rsidRPr="00A94594">
              <w:t>{01E4A24E-245E-4628-9392-FF104892B239}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Node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{0F135276-44BD-4285-9443-0570EAB3A3DF}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Reference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{10828915-0B3D-498A-B0D7-A9D8175C05AD}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References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{38C9E351-928E-46B9-A28C-7D182AB8D396}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XMLSignature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{39F3DD7C-74A7-47B2-8D37-19D36804A017}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Document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{40D2D731-0F97-417A-BC7C-DB17112330B8}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Transform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{8C20A5A1-4EF6-4705-BE50-10A3F614622A}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Factory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{BEFA4C7B-FE37-433B-8A0D-DAD03115465A}</w:t>
            </w:r>
          </w:p>
        </w:tc>
      </w:tr>
      <w:tr w:rsidR="00101DAC" w:rsidTr="00FA1231">
        <w:trPr>
          <w:jc w:val="center"/>
        </w:trPr>
        <w:tc>
          <w:tcPr>
            <w:tcW w:w="2087" w:type="dxa"/>
            <w:vMerge/>
          </w:tcPr>
          <w:p w:rsidR="00101DAC" w:rsidRPr="00276B99" w:rsidRDefault="00101DAC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Transforms Class</w:t>
            </w:r>
          </w:p>
        </w:tc>
        <w:tc>
          <w:tcPr>
            <w:tcW w:w="4253" w:type="dxa"/>
          </w:tcPr>
          <w:p w:rsidR="00101DAC" w:rsidRPr="00276B99" w:rsidRDefault="00101DAC" w:rsidP="00C26BB4">
            <w:pPr>
              <w:pStyle w:val="a3"/>
              <w:ind w:firstLineChars="0" w:firstLine="0"/>
            </w:pPr>
            <w:r w:rsidRPr="00A94594">
              <w:t>{E0ED5060-9CF7-4E0C-9EB5-38AB6AD10B0A}</w:t>
            </w:r>
          </w:p>
        </w:tc>
      </w:tr>
      <w:tr w:rsidR="00484EA1" w:rsidTr="00FA1231">
        <w:trPr>
          <w:jc w:val="center"/>
        </w:trPr>
        <w:tc>
          <w:tcPr>
            <w:tcW w:w="2087" w:type="dxa"/>
          </w:tcPr>
          <w:p w:rsidR="00484EA1" w:rsidRDefault="00484EA1" w:rsidP="00C26BB4">
            <w:pPr>
              <w:pStyle w:val="a3"/>
              <w:ind w:firstLineChars="0" w:firstLine="0"/>
            </w:pPr>
            <w:r w:rsidRPr="00276B99">
              <w:t>NetcaRAClientCom.dll</w:t>
            </w:r>
          </w:p>
        </w:tc>
        <w:tc>
          <w:tcPr>
            <w:tcW w:w="2576" w:type="dxa"/>
          </w:tcPr>
          <w:p w:rsidR="00484EA1" w:rsidRPr="00276B99" w:rsidRDefault="00101DAC" w:rsidP="00C26BB4">
            <w:pPr>
              <w:pStyle w:val="a3"/>
              <w:ind w:firstLineChars="0" w:firstLine="0"/>
            </w:pPr>
            <w:r w:rsidRPr="00101DAC">
              <w:t>Key Class</w:t>
            </w:r>
          </w:p>
        </w:tc>
        <w:tc>
          <w:tcPr>
            <w:tcW w:w="4253" w:type="dxa"/>
          </w:tcPr>
          <w:p w:rsidR="00484EA1" w:rsidRDefault="00484EA1" w:rsidP="00C26BB4">
            <w:pPr>
              <w:pStyle w:val="a3"/>
              <w:ind w:firstLineChars="0" w:firstLine="0"/>
            </w:pPr>
            <w:r w:rsidRPr="00276B99">
              <w:t>{FF1B7588-41E2-4F73-99A6-B212B7C1961F}</w:t>
            </w:r>
          </w:p>
        </w:tc>
      </w:tr>
      <w:tr w:rsidR="00484EA1" w:rsidTr="00FA1231">
        <w:trPr>
          <w:jc w:val="center"/>
        </w:trPr>
        <w:tc>
          <w:tcPr>
            <w:tcW w:w="2087" w:type="dxa"/>
          </w:tcPr>
          <w:p w:rsidR="00484EA1" w:rsidRDefault="00484EA1" w:rsidP="00C26BB4">
            <w:pPr>
              <w:pStyle w:val="a3"/>
              <w:ind w:firstLineChars="0" w:firstLine="0"/>
            </w:pPr>
            <w:r w:rsidRPr="00276B99">
              <w:t>LittleUtils.dll</w:t>
            </w:r>
          </w:p>
        </w:tc>
        <w:tc>
          <w:tcPr>
            <w:tcW w:w="2576" w:type="dxa"/>
          </w:tcPr>
          <w:p w:rsidR="00484EA1" w:rsidRPr="00276B99" w:rsidRDefault="00101DAC" w:rsidP="00C26BB4">
            <w:pPr>
              <w:pStyle w:val="a3"/>
              <w:ind w:firstLineChars="0" w:firstLine="0"/>
            </w:pPr>
            <w:r w:rsidRPr="00101DAC">
              <w:t>BinaryFile Class</w:t>
            </w:r>
          </w:p>
        </w:tc>
        <w:tc>
          <w:tcPr>
            <w:tcW w:w="4253" w:type="dxa"/>
          </w:tcPr>
          <w:p w:rsidR="00484EA1" w:rsidRDefault="00484EA1" w:rsidP="00C26BB4">
            <w:pPr>
              <w:pStyle w:val="a3"/>
              <w:ind w:firstLineChars="0" w:firstLine="0"/>
            </w:pPr>
            <w:r w:rsidRPr="00276B99">
              <w:t>{39503E1A-5327-4DFC-92EA-3A4BB3E62797}</w:t>
            </w:r>
          </w:p>
        </w:tc>
      </w:tr>
      <w:tr w:rsidR="00484EA1" w:rsidTr="00FA1231">
        <w:trPr>
          <w:jc w:val="center"/>
        </w:trPr>
        <w:tc>
          <w:tcPr>
            <w:tcW w:w="2087" w:type="dxa"/>
          </w:tcPr>
          <w:p w:rsidR="00484EA1" w:rsidRDefault="00484EA1" w:rsidP="00C26BB4">
            <w:pPr>
              <w:pStyle w:val="a3"/>
              <w:ind w:firstLineChars="0" w:firstLine="0"/>
            </w:pPr>
            <w:r w:rsidRPr="00276B99">
              <w:t>CNCAPki.dll</w:t>
            </w:r>
          </w:p>
        </w:tc>
        <w:tc>
          <w:tcPr>
            <w:tcW w:w="2576" w:type="dxa"/>
          </w:tcPr>
          <w:p w:rsidR="00484EA1" w:rsidRPr="00276B99" w:rsidRDefault="00101DAC" w:rsidP="00C26BB4">
            <w:pPr>
              <w:pStyle w:val="a3"/>
              <w:ind w:firstLineChars="0" w:firstLine="0"/>
            </w:pPr>
            <w:r w:rsidRPr="00101DAC">
              <w:t>CNCAPKICOM Class</w:t>
            </w:r>
          </w:p>
        </w:tc>
        <w:tc>
          <w:tcPr>
            <w:tcW w:w="4253" w:type="dxa"/>
          </w:tcPr>
          <w:p w:rsidR="00484EA1" w:rsidRDefault="00484EA1" w:rsidP="00C26BB4">
            <w:pPr>
              <w:pStyle w:val="a3"/>
              <w:ind w:firstLineChars="0" w:firstLine="0"/>
            </w:pPr>
            <w:r w:rsidRPr="00276B99">
              <w:t>{27E0D55B-47F0-4850-A611-B057AA3122F6}</w:t>
            </w:r>
          </w:p>
        </w:tc>
      </w:tr>
      <w:tr w:rsidR="00FA1231" w:rsidTr="00A24942">
        <w:trPr>
          <w:jc w:val="center"/>
        </w:trPr>
        <w:tc>
          <w:tcPr>
            <w:tcW w:w="2087" w:type="dxa"/>
            <w:vMerge w:val="restart"/>
            <w:vAlign w:val="center"/>
          </w:tcPr>
          <w:p w:rsidR="00FA1231" w:rsidRDefault="00FA1231" w:rsidP="00C26BB4">
            <w:pPr>
              <w:pStyle w:val="a3"/>
              <w:ind w:firstLineChars="0" w:firstLine="0"/>
            </w:pPr>
            <w:r w:rsidRPr="00276B99">
              <w:t>netcapscertapphlp.dll</w:t>
            </w:r>
          </w:p>
        </w:tc>
        <w:tc>
          <w:tcPr>
            <w:tcW w:w="2576" w:type="dxa"/>
          </w:tcPr>
          <w:p w:rsidR="00FA1231" w:rsidRPr="00276B99" w:rsidRDefault="00FA1231" w:rsidP="00C26BB4">
            <w:pPr>
              <w:pStyle w:val="a3"/>
              <w:ind w:firstLineChars="0" w:firstLine="0"/>
            </w:pPr>
            <w:r w:rsidRPr="00CF56F7">
              <w:t>COMNCertVerifier Class</w:t>
            </w:r>
          </w:p>
        </w:tc>
        <w:tc>
          <w:tcPr>
            <w:tcW w:w="4253" w:type="dxa"/>
          </w:tcPr>
          <w:p w:rsidR="00FA1231" w:rsidRDefault="00FA1231" w:rsidP="00C26BB4">
            <w:pPr>
              <w:pStyle w:val="a3"/>
              <w:ind w:firstLineChars="0" w:firstLine="0"/>
            </w:pPr>
            <w:r w:rsidRPr="00CF56F7">
              <w:t>{9E2CA004-7FC1-4F19-B882-D80A5C322E51}</w:t>
            </w:r>
          </w:p>
        </w:tc>
      </w:tr>
      <w:tr w:rsidR="00FA1231" w:rsidTr="00FA1231">
        <w:trPr>
          <w:jc w:val="center"/>
        </w:trPr>
        <w:tc>
          <w:tcPr>
            <w:tcW w:w="2087" w:type="dxa"/>
            <w:vMerge/>
          </w:tcPr>
          <w:p w:rsidR="00FA1231" w:rsidRPr="00276B99" w:rsidRDefault="00FA1231" w:rsidP="00C26BB4">
            <w:pPr>
              <w:pStyle w:val="a3"/>
              <w:ind w:firstLineChars="0" w:firstLine="0"/>
            </w:pPr>
          </w:p>
        </w:tc>
        <w:tc>
          <w:tcPr>
            <w:tcW w:w="2576" w:type="dxa"/>
          </w:tcPr>
          <w:p w:rsidR="00FA1231" w:rsidRPr="00276B99" w:rsidRDefault="00FA1231" w:rsidP="00C26BB4">
            <w:pPr>
              <w:pStyle w:val="a3"/>
              <w:ind w:firstLineChars="0" w:firstLine="0"/>
            </w:pPr>
            <w:r>
              <w:t xml:space="preserve">COMNCertAppHelper </w:t>
            </w:r>
            <w:r w:rsidRPr="00CF56F7">
              <w:t>Class</w:t>
            </w:r>
          </w:p>
        </w:tc>
        <w:tc>
          <w:tcPr>
            <w:tcW w:w="4253" w:type="dxa"/>
          </w:tcPr>
          <w:p w:rsidR="00FA1231" w:rsidRPr="00276B99" w:rsidRDefault="00FA1231" w:rsidP="00C26BB4">
            <w:pPr>
              <w:pStyle w:val="a3"/>
              <w:ind w:firstLineChars="0" w:firstLine="0"/>
            </w:pPr>
            <w:r w:rsidRPr="00CF56F7">
              <w:t>{9E2CA004-BB25-478D-B223-3B1F978953DE}</w:t>
            </w:r>
          </w:p>
        </w:tc>
      </w:tr>
    </w:tbl>
    <w:p w:rsidR="00DE340C" w:rsidRPr="00DE340C" w:rsidRDefault="00DE340C" w:rsidP="00C26BB4">
      <w:pPr>
        <w:pStyle w:val="a3"/>
        <w:ind w:left="435" w:firstLineChars="0" w:firstLine="0"/>
      </w:pPr>
    </w:p>
    <w:sectPr w:rsidR="00DE340C" w:rsidRPr="00DE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BB2" w:rsidRDefault="00905BB2" w:rsidP="00905BB2">
      <w:r>
        <w:separator/>
      </w:r>
    </w:p>
  </w:endnote>
  <w:endnote w:type="continuationSeparator" w:id="0">
    <w:p w:rsidR="00905BB2" w:rsidRDefault="00905BB2" w:rsidP="0090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BB2" w:rsidRDefault="00905BB2" w:rsidP="00905BB2">
      <w:r>
        <w:separator/>
      </w:r>
    </w:p>
  </w:footnote>
  <w:footnote w:type="continuationSeparator" w:id="0">
    <w:p w:rsidR="00905BB2" w:rsidRDefault="00905BB2" w:rsidP="00905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1D3E"/>
    <w:multiLevelType w:val="multilevel"/>
    <w:tmpl w:val="296C87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DA6B6B"/>
    <w:multiLevelType w:val="hybridMultilevel"/>
    <w:tmpl w:val="D9BEE510"/>
    <w:lvl w:ilvl="0" w:tplc="E648F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0D47BD"/>
    <w:multiLevelType w:val="hybridMultilevel"/>
    <w:tmpl w:val="D9BEE510"/>
    <w:lvl w:ilvl="0" w:tplc="E648F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DC53F9"/>
    <w:multiLevelType w:val="multilevel"/>
    <w:tmpl w:val="A9D61C5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C241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D3F2793"/>
    <w:multiLevelType w:val="multilevel"/>
    <w:tmpl w:val="DC6A50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52545A"/>
    <w:multiLevelType w:val="hybridMultilevel"/>
    <w:tmpl w:val="D3F26CD4"/>
    <w:lvl w:ilvl="0" w:tplc="C5BE9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2D097C"/>
    <w:multiLevelType w:val="multilevel"/>
    <w:tmpl w:val="3A02BA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A86169"/>
    <w:multiLevelType w:val="multilevel"/>
    <w:tmpl w:val="8A40432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3"/>
    <w:rsid w:val="00011285"/>
    <w:rsid w:val="0001231E"/>
    <w:rsid w:val="00023B24"/>
    <w:rsid w:val="000269C4"/>
    <w:rsid w:val="00035E3D"/>
    <w:rsid w:val="00087AEC"/>
    <w:rsid w:val="00087EF0"/>
    <w:rsid w:val="00095A7A"/>
    <w:rsid w:val="000A79D4"/>
    <w:rsid w:val="000B1772"/>
    <w:rsid w:val="000F04E0"/>
    <w:rsid w:val="00101DAC"/>
    <w:rsid w:val="00154970"/>
    <w:rsid w:val="00184FD8"/>
    <w:rsid w:val="00193CF9"/>
    <w:rsid w:val="001C6F6D"/>
    <w:rsid w:val="001D081C"/>
    <w:rsid w:val="00203583"/>
    <w:rsid w:val="00203992"/>
    <w:rsid w:val="002138E3"/>
    <w:rsid w:val="0022365F"/>
    <w:rsid w:val="002322CF"/>
    <w:rsid w:val="00236CF7"/>
    <w:rsid w:val="00244600"/>
    <w:rsid w:val="00244CB2"/>
    <w:rsid w:val="00252E8D"/>
    <w:rsid w:val="00265113"/>
    <w:rsid w:val="00276B99"/>
    <w:rsid w:val="002776A3"/>
    <w:rsid w:val="002818C4"/>
    <w:rsid w:val="00291E93"/>
    <w:rsid w:val="002C5906"/>
    <w:rsid w:val="002D0F6B"/>
    <w:rsid w:val="002D2B88"/>
    <w:rsid w:val="002D31F8"/>
    <w:rsid w:val="002D470B"/>
    <w:rsid w:val="002D5685"/>
    <w:rsid w:val="002E4873"/>
    <w:rsid w:val="003019CC"/>
    <w:rsid w:val="00302EA2"/>
    <w:rsid w:val="0031286C"/>
    <w:rsid w:val="003236EE"/>
    <w:rsid w:val="00340E24"/>
    <w:rsid w:val="00346AB1"/>
    <w:rsid w:val="00364317"/>
    <w:rsid w:val="003662FC"/>
    <w:rsid w:val="00372FF3"/>
    <w:rsid w:val="00392FFD"/>
    <w:rsid w:val="003A32AC"/>
    <w:rsid w:val="003A4AA1"/>
    <w:rsid w:val="003B252D"/>
    <w:rsid w:val="003B2B90"/>
    <w:rsid w:val="003C5185"/>
    <w:rsid w:val="003C78ED"/>
    <w:rsid w:val="003D39D3"/>
    <w:rsid w:val="003D5D3C"/>
    <w:rsid w:val="003F3683"/>
    <w:rsid w:val="0041561A"/>
    <w:rsid w:val="004311EF"/>
    <w:rsid w:val="00435FBC"/>
    <w:rsid w:val="00461B9F"/>
    <w:rsid w:val="004824D8"/>
    <w:rsid w:val="00484EA1"/>
    <w:rsid w:val="004913E9"/>
    <w:rsid w:val="004B0634"/>
    <w:rsid w:val="004C1F26"/>
    <w:rsid w:val="004C315D"/>
    <w:rsid w:val="004D2B62"/>
    <w:rsid w:val="004D4783"/>
    <w:rsid w:val="0050779F"/>
    <w:rsid w:val="00510B6A"/>
    <w:rsid w:val="0051336F"/>
    <w:rsid w:val="00530F63"/>
    <w:rsid w:val="00531FE0"/>
    <w:rsid w:val="00545430"/>
    <w:rsid w:val="005616D0"/>
    <w:rsid w:val="00580DD5"/>
    <w:rsid w:val="005864D1"/>
    <w:rsid w:val="00590988"/>
    <w:rsid w:val="005A53BC"/>
    <w:rsid w:val="005A7846"/>
    <w:rsid w:val="005B3832"/>
    <w:rsid w:val="005C125E"/>
    <w:rsid w:val="005C3EBE"/>
    <w:rsid w:val="006017CD"/>
    <w:rsid w:val="00603D8A"/>
    <w:rsid w:val="00610588"/>
    <w:rsid w:val="00633AA0"/>
    <w:rsid w:val="00662E1C"/>
    <w:rsid w:val="006717E9"/>
    <w:rsid w:val="00681D21"/>
    <w:rsid w:val="00690276"/>
    <w:rsid w:val="00695DD9"/>
    <w:rsid w:val="006B0E0A"/>
    <w:rsid w:val="006B6230"/>
    <w:rsid w:val="006C7080"/>
    <w:rsid w:val="006D1795"/>
    <w:rsid w:val="006D3767"/>
    <w:rsid w:val="006D3F94"/>
    <w:rsid w:val="006D4205"/>
    <w:rsid w:val="006E2FB8"/>
    <w:rsid w:val="006F0FBF"/>
    <w:rsid w:val="006F2C07"/>
    <w:rsid w:val="006F3739"/>
    <w:rsid w:val="006F4E77"/>
    <w:rsid w:val="007123B5"/>
    <w:rsid w:val="0073532A"/>
    <w:rsid w:val="00740FE9"/>
    <w:rsid w:val="0075267E"/>
    <w:rsid w:val="00753175"/>
    <w:rsid w:val="007540FE"/>
    <w:rsid w:val="007734C4"/>
    <w:rsid w:val="007A069A"/>
    <w:rsid w:val="007B1A46"/>
    <w:rsid w:val="007B242D"/>
    <w:rsid w:val="007C09D9"/>
    <w:rsid w:val="007C5C2D"/>
    <w:rsid w:val="007D18C1"/>
    <w:rsid w:val="007E0D08"/>
    <w:rsid w:val="007E6C43"/>
    <w:rsid w:val="008058A0"/>
    <w:rsid w:val="00813D61"/>
    <w:rsid w:val="00842620"/>
    <w:rsid w:val="0084574A"/>
    <w:rsid w:val="00847387"/>
    <w:rsid w:val="00854CC1"/>
    <w:rsid w:val="0086068D"/>
    <w:rsid w:val="0087098D"/>
    <w:rsid w:val="008874BC"/>
    <w:rsid w:val="00891339"/>
    <w:rsid w:val="008C4443"/>
    <w:rsid w:val="008C7BD9"/>
    <w:rsid w:val="008D6379"/>
    <w:rsid w:val="008E2006"/>
    <w:rsid w:val="008F63BA"/>
    <w:rsid w:val="00905BB2"/>
    <w:rsid w:val="00915A25"/>
    <w:rsid w:val="009178AD"/>
    <w:rsid w:val="009325B4"/>
    <w:rsid w:val="009406B1"/>
    <w:rsid w:val="00944781"/>
    <w:rsid w:val="0094587E"/>
    <w:rsid w:val="00951365"/>
    <w:rsid w:val="009876F2"/>
    <w:rsid w:val="00993095"/>
    <w:rsid w:val="009B4F7F"/>
    <w:rsid w:val="009C6944"/>
    <w:rsid w:val="009E4509"/>
    <w:rsid w:val="009F70C3"/>
    <w:rsid w:val="00A0094B"/>
    <w:rsid w:val="00A04CB3"/>
    <w:rsid w:val="00A24942"/>
    <w:rsid w:val="00A27FD9"/>
    <w:rsid w:val="00A53F68"/>
    <w:rsid w:val="00A56AC3"/>
    <w:rsid w:val="00A630F4"/>
    <w:rsid w:val="00A67BAF"/>
    <w:rsid w:val="00A81054"/>
    <w:rsid w:val="00A825A3"/>
    <w:rsid w:val="00A94594"/>
    <w:rsid w:val="00AA18BE"/>
    <w:rsid w:val="00AC20C7"/>
    <w:rsid w:val="00AD442D"/>
    <w:rsid w:val="00AD4E81"/>
    <w:rsid w:val="00AD70C2"/>
    <w:rsid w:val="00AE3DDB"/>
    <w:rsid w:val="00AF3AC8"/>
    <w:rsid w:val="00B1003C"/>
    <w:rsid w:val="00B14899"/>
    <w:rsid w:val="00B351FE"/>
    <w:rsid w:val="00B36841"/>
    <w:rsid w:val="00B36D2F"/>
    <w:rsid w:val="00B5432B"/>
    <w:rsid w:val="00B87F45"/>
    <w:rsid w:val="00B91750"/>
    <w:rsid w:val="00BA4F7D"/>
    <w:rsid w:val="00BC2D96"/>
    <w:rsid w:val="00BC6BDB"/>
    <w:rsid w:val="00BE330F"/>
    <w:rsid w:val="00BF25FE"/>
    <w:rsid w:val="00BF64D9"/>
    <w:rsid w:val="00BF6B1F"/>
    <w:rsid w:val="00C00EE2"/>
    <w:rsid w:val="00C051AB"/>
    <w:rsid w:val="00C23AD0"/>
    <w:rsid w:val="00C26BB4"/>
    <w:rsid w:val="00C30C16"/>
    <w:rsid w:val="00C34B4F"/>
    <w:rsid w:val="00C409D1"/>
    <w:rsid w:val="00C44258"/>
    <w:rsid w:val="00C52F85"/>
    <w:rsid w:val="00C55251"/>
    <w:rsid w:val="00C627B1"/>
    <w:rsid w:val="00C713E5"/>
    <w:rsid w:val="00C821C7"/>
    <w:rsid w:val="00C91451"/>
    <w:rsid w:val="00CA1D01"/>
    <w:rsid w:val="00CA4E91"/>
    <w:rsid w:val="00CF0DF7"/>
    <w:rsid w:val="00CF4B11"/>
    <w:rsid w:val="00CF56F7"/>
    <w:rsid w:val="00D01528"/>
    <w:rsid w:val="00D017FA"/>
    <w:rsid w:val="00D02DAF"/>
    <w:rsid w:val="00D05327"/>
    <w:rsid w:val="00D106F5"/>
    <w:rsid w:val="00D12A8F"/>
    <w:rsid w:val="00D24B01"/>
    <w:rsid w:val="00D47EE3"/>
    <w:rsid w:val="00D63093"/>
    <w:rsid w:val="00D67C5C"/>
    <w:rsid w:val="00D71E57"/>
    <w:rsid w:val="00D857E2"/>
    <w:rsid w:val="00DA74DD"/>
    <w:rsid w:val="00DB6A7E"/>
    <w:rsid w:val="00DC6CFC"/>
    <w:rsid w:val="00DE04F1"/>
    <w:rsid w:val="00DE1C22"/>
    <w:rsid w:val="00DE340C"/>
    <w:rsid w:val="00DE35EC"/>
    <w:rsid w:val="00DE6EF7"/>
    <w:rsid w:val="00DF5EAB"/>
    <w:rsid w:val="00E112B2"/>
    <w:rsid w:val="00E41452"/>
    <w:rsid w:val="00E42EAB"/>
    <w:rsid w:val="00E44059"/>
    <w:rsid w:val="00E54676"/>
    <w:rsid w:val="00E72653"/>
    <w:rsid w:val="00E82339"/>
    <w:rsid w:val="00EA38E4"/>
    <w:rsid w:val="00EB3555"/>
    <w:rsid w:val="00EF3449"/>
    <w:rsid w:val="00F042BF"/>
    <w:rsid w:val="00F047B4"/>
    <w:rsid w:val="00F11C16"/>
    <w:rsid w:val="00F87B9C"/>
    <w:rsid w:val="00FA1231"/>
    <w:rsid w:val="00FA5216"/>
    <w:rsid w:val="00FC5031"/>
    <w:rsid w:val="00FD24F9"/>
    <w:rsid w:val="00F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F98C8"/>
  <w15:chartTrackingRefBased/>
  <w15:docId w15:val="{D15F2F73-FBE8-4EE4-BFFF-15156F5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C2D"/>
    <w:pPr>
      <w:ind w:firstLineChars="200" w:firstLine="420"/>
    </w:pPr>
  </w:style>
  <w:style w:type="character" w:styleId="a4">
    <w:name w:val="Emphasis"/>
    <w:basedOn w:val="a0"/>
    <w:uiPriority w:val="20"/>
    <w:qFormat/>
    <w:rsid w:val="00F047B4"/>
    <w:rPr>
      <w:i/>
      <w:iCs/>
    </w:rPr>
  </w:style>
  <w:style w:type="table" w:styleId="a5">
    <w:name w:val="Table Grid"/>
    <w:basedOn w:val="a1"/>
    <w:uiPriority w:val="39"/>
    <w:rsid w:val="00735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823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2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2F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F70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05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5B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5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5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0.208:8080/certbpms/" TargetMode="External"/><Relationship Id="rId13" Type="http://schemas.openxmlformats.org/officeDocument/2006/relationships/hyperlink" Target="http://192.168.200.208:8080/certbpm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orldoom2012/article/details/515384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6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User</cp:lastModifiedBy>
  <cp:revision>245</cp:revision>
  <dcterms:created xsi:type="dcterms:W3CDTF">2016-11-09T02:42:00Z</dcterms:created>
  <dcterms:modified xsi:type="dcterms:W3CDTF">2018-12-05T07:27:00Z</dcterms:modified>
</cp:coreProperties>
</file>