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618A0" w14:textId="77777777" w:rsidR="00FB1F5A" w:rsidRPr="00961D27" w:rsidRDefault="00FB1F5A" w:rsidP="00FB1F5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工具进行</w:t>
      </w:r>
      <w:r w:rsidRPr="00961D27">
        <w:rPr>
          <w:rFonts w:hint="eastAsia"/>
          <w:sz w:val="28"/>
          <w:szCs w:val="28"/>
        </w:rPr>
        <w:t>接口测试</w:t>
      </w:r>
      <w:r>
        <w:rPr>
          <w:rFonts w:hint="eastAsia"/>
          <w:sz w:val="28"/>
          <w:szCs w:val="28"/>
        </w:rPr>
        <w:t>指引</w:t>
      </w:r>
      <w:r>
        <w:rPr>
          <w:sz w:val="28"/>
          <w:szCs w:val="28"/>
        </w:rPr>
        <w:t>文档</w:t>
      </w:r>
    </w:p>
    <w:p w14:paraId="254BA1C5" w14:textId="77777777" w:rsidR="00FB1F5A" w:rsidRPr="00961D27" w:rsidRDefault="00FB1F5A" w:rsidP="00FB1F5A">
      <w:pPr>
        <w:pStyle w:val="1"/>
        <w:rPr>
          <w:sz w:val="24"/>
          <w:szCs w:val="24"/>
        </w:rPr>
      </w:pPr>
      <w:r w:rsidRPr="00961D27">
        <w:rPr>
          <w:rFonts w:hint="eastAsia"/>
          <w:sz w:val="24"/>
          <w:szCs w:val="24"/>
        </w:rPr>
        <w:t>一 测试背景</w:t>
      </w:r>
    </w:p>
    <w:p w14:paraId="6189CEC4" w14:textId="77777777" w:rsidR="00FB1F5A" w:rsidRDefault="00FB1F5A" w:rsidP="00FB1F5A">
      <w:pPr>
        <w:jc w:val="left"/>
      </w:pPr>
      <w:r>
        <w:tab/>
      </w:r>
      <w:r>
        <w:rPr>
          <w:rFonts w:hint="eastAsia"/>
        </w:rPr>
        <w:t>以往使用开发提供的接口测试网页进行接口测试的方法不够完善，极可能出现问题，而使用第三方工具进行接口测试可以更好地进行接口测试，所以在此介绍如何使用postman进行证书业务系统的接口测试，</w:t>
      </w:r>
      <w:r>
        <w:t>后续将更新使用其他第三方工具进行自动化或性能测试</w:t>
      </w:r>
    </w:p>
    <w:p w14:paraId="7ECE2AFD" w14:textId="77777777" w:rsidR="00FB1F5A" w:rsidRDefault="00FB1F5A" w:rsidP="00FB1F5A">
      <w:pPr>
        <w:pStyle w:val="1"/>
        <w:rPr>
          <w:sz w:val="24"/>
          <w:szCs w:val="24"/>
        </w:rPr>
      </w:pPr>
      <w:r w:rsidRPr="00961D27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 xml:space="preserve"> 测试</w:t>
      </w:r>
      <w:r>
        <w:rPr>
          <w:sz w:val="24"/>
          <w:szCs w:val="24"/>
        </w:rPr>
        <w:t>工具使用</w:t>
      </w:r>
    </w:p>
    <w:p w14:paraId="46541A6E" w14:textId="77777777" w:rsidR="00FB1F5A" w:rsidRPr="00961D27" w:rsidRDefault="00FB1F5A" w:rsidP="00FB1F5A">
      <w:pPr>
        <w:pStyle w:val="1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Pr="00961D27">
        <w:rPr>
          <w:rFonts w:hint="eastAsia"/>
          <w:sz w:val="24"/>
          <w:szCs w:val="24"/>
        </w:rPr>
        <w:t>postman</w:t>
      </w:r>
    </w:p>
    <w:p w14:paraId="2386C4CE" w14:textId="77777777" w:rsidR="00FB1F5A" w:rsidRDefault="00FB1F5A" w:rsidP="00FB1F5A">
      <w:pPr>
        <w:jc w:val="left"/>
      </w:pPr>
      <w:r>
        <w:t>P</w:t>
      </w:r>
      <w:r>
        <w:rPr>
          <w:rFonts w:hint="eastAsia"/>
        </w:rPr>
        <w:t>ostman是谷歌浏览器的一个扩展程序，因此要使用postman，需要先下载并成功安装谷歌浏览器。</w:t>
      </w:r>
    </w:p>
    <w:p w14:paraId="0438DA52" w14:textId="1AF259C9" w:rsidR="00FB1F5A" w:rsidRDefault="00FB1F5A" w:rsidP="00FB1F5A">
      <w:pPr>
        <w:jc w:val="left"/>
      </w:pPr>
      <w:r>
        <w:rPr>
          <w:rFonts w:hint="eastAsia"/>
        </w:rPr>
        <w:t>在此前提下，下载postman安装包</w:t>
      </w:r>
      <w:hyperlink r:id="rId8" w:history="1">
        <w:r w:rsidR="00243491" w:rsidRPr="00243491">
          <w:rPr>
            <w:rStyle w:val="a8"/>
          </w:rPr>
          <w:t>http://192.168.0.11:8081/svn/rdrelease/测试文档/03_测试工具/接口测试工具</w:t>
        </w:r>
      </w:hyperlink>
      <w:r>
        <w:rPr>
          <w:rFonts w:hint="eastAsia"/>
        </w:rPr>
        <w:t>，解压，可以得到一个crx文件，将该文件直接拖入谷歌浏览器中并确认加载该扩展程序，如果添加成功，即安装成功。</w:t>
      </w:r>
    </w:p>
    <w:p w14:paraId="141C3A35" w14:textId="77777777" w:rsidR="00FB1F5A" w:rsidRDefault="00FB1F5A" w:rsidP="00FB1F5A">
      <w:pPr>
        <w:jc w:val="left"/>
      </w:pPr>
      <w:r>
        <w:rPr>
          <w:noProof/>
        </w:rPr>
        <w:drawing>
          <wp:inline distT="0" distB="0" distL="0" distR="0" wp14:anchorId="78163E30" wp14:editId="085CB8D8">
            <wp:extent cx="5274310" cy="468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C27F" w14:textId="77777777" w:rsidR="00FB1F5A" w:rsidRDefault="00FB1F5A" w:rsidP="00FB1F5A">
      <w:pPr>
        <w:jc w:val="left"/>
      </w:pPr>
      <w:r>
        <w:rPr>
          <w:noProof/>
        </w:rPr>
        <w:drawing>
          <wp:inline distT="0" distB="0" distL="0" distR="0" wp14:anchorId="682BDE41" wp14:editId="75FA4EC2">
            <wp:extent cx="5274310" cy="3216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414D" w14:textId="77777777" w:rsidR="00FB1F5A" w:rsidRDefault="00FB1F5A" w:rsidP="00FB1F5A">
      <w:pPr>
        <w:jc w:val="left"/>
      </w:pPr>
      <w:r>
        <w:rPr>
          <w:rFonts w:hint="eastAsia"/>
        </w:rPr>
        <w:t>如果添加不成功，即出现以下情况：</w:t>
      </w:r>
    </w:p>
    <w:p w14:paraId="46390588" w14:textId="77777777" w:rsidR="00FB1F5A" w:rsidRDefault="00FB1F5A" w:rsidP="00FB1F5A">
      <w:pPr>
        <w:jc w:val="center"/>
      </w:pPr>
      <w:r>
        <w:rPr>
          <w:noProof/>
        </w:rPr>
        <w:lastRenderedPageBreak/>
        <w:drawing>
          <wp:inline distT="0" distB="0" distL="0" distR="0" wp14:anchorId="1EAC5EF1" wp14:editId="55C2FDC5">
            <wp:extent cx="3672794" cy="39052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023" cy="39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1517" w14:textId="77777777" w:rsidR="00FB1F5A" w:rsidRDefault="00FB1F5A" w:rsidP="00FB1F5A">
      <w:pPr>
        <w:jc w:val="left"/>
      </w:pPr>
      <w:r>
        <w:rPr>
          <w:rFonts w:hint="eastAsia"/>
        </w:rPr>
        <w:t>则需要通过以下方法解决：</w:t>
      </w:r>
    </w:p>
    <w:p w14:paraId="5CB3CF4C" w14:textId="77777777" w:rsidR="00FB1F5A" w:rsidRDefault="00FB1F5A" w:rsidP="00FB1F5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将该crx文件重命名为.rar或.zip后缀的压缩包，如下图，点击是；</w:t>
      </w:r>
    </w:p>
    <w:p w14:paraId="79247C6F" w14:textId="77777777" w:rsidR="00FB1F5A" w:rsidRDefault="00FB1F5A" w:rsidP="00FB1F5A">
      <w:pPr>
        <w:jc w:val="center"/>
      </w:pPr>
      <w:r>
        <w:rPr>
          <w:noProof/>
        </w:rPr>
        <w:drawing>
          <wp:inline distT="0" distB="0" distL="0" distR="0" wp14:anchorId="348E4D94" wp14:editId="5242E687">
            <wp:extent cx="4542857" cy="24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A8C3" w14:textId="77777777" w:rsidR="00FB1F5A" w:rsidRDefault="00FB1F5A" w:rsidP="00FB1F5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解压该压缩包，打开谷歌浏览器的扩展程序页面，选中开发者模式，再点击“加载已解压的扩展程序”按钮，选择刚刚解压的文件夹，如果加载成功，即安装成功。</w:t>
      </w:r>
    </w:p>
    <w:p w14:paraId="6B44ECD2" w14:textId="77777777" w:rsidR="00FB1F5A" w:rsidRDefault="00FB1F5A" w:rsidP="00FB1F5A">
      <w:pPr>
        <w:jc w:val="left"/>
      </w:pPr>
      <w:r>
        <w:rPr>
          <w:noProof/>
        </w:rPr>
        <w:lastRenderedPageBreak/>
        <w:drawing>
          <wp:inline distT="0" distB="0" distL="0" distR="0" wp14:anchorId="6B92B8FC" wp14:editId="76CF839F">
            <wp:extent cx="5274310" cy="1532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2608" w14:textId="77777777" w:rsidR="00FB1F5A" w:rsidRDefault="00FB1F5A" w:rsidP="00FB1F5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如果加载不成功，即出现以下情况，则将解压得到的文件当中的_matedate文件名中的下划线去掉，点击重试即可。</w:t>
      </w:r>
    </w:p>
    <w:p w14:paraId="4145D08E" w14:textId="77777777" w:rsidR="00FB1F5A" w:rsidRDefault="00FB1F5A" w:rsidP="00FB1F5A">
      <w:pPr>
        <w:jc w:val="left"/>
      </w:pPr>
      <w:r>
        <w:rPr>
          <w:noProof/>
        </w:rPr>
        <w:drawing>
          <wp:inline distT="0" distB="0" distL="0" distR="0" wp14:anchorId="11F95025" wp14:editId="248445C7">
            <wp:extent cx="5274310" cy="1819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B4A6" w14:textId="77777777" w:rsidR="00FB1F5A" w:rsidRDefault="00FB1F5A" w:rsidP="00FB1F5A">
      <w:pPr>
        <w:jc w:val="left"/>
      </w:pPr>
      <w:r>
        <w:rPr>
          <w:noProof/>
        </w:rPr>
        <w:drawing>
          <wp:inline distT="0" distB="0" distL="0" distR="0" wp14:anchorId="0175AED3" wp14:editId="1AC08BBA">
            <wp:extent cx="4685714" cy="11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0EB6" w14:textId="77777777" w:rsidR="00FB1F5A" w:rsidRDefault="00FB1F5A" w:rsidP="00FB1F5A">
      <w:pPr>
        <w:jc w:val="left"/>
      </w:pPr>
      <w:r>
        <w:rPr>
          <w:noProof/>
        </w:rPr>
        <w:drawing>
          <wp:inline distT="0" distB="0" distL="0" distR="0" wp14:anchorId="67BD2574" wp14:editId="5E52B209">
            <wp:extent cx="5274310" cy="12179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1DC1" w14:textId="77777777" w:rsidR="00FB1F5A" w:rsidRPr="00961D27" w:rsidRDefault="00FB1F5A" w:rsidP="00FB1F5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.2</w:t>
      </w:r>
      <w:r w:rsidRPr="00961D2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使用Postman</w:t>
      </w:r>
      <w:r>
        <w:rPr>
          <w:sz w:val="24"/>
          <w:szCs w:val="24"/>
        </w:rPr>
        <w:t>测试接口</w:t>
      </w:r>
    </w:p>
    <w:p w14:paraId="1F4C5374" w14:textId="77777777" w:rsidR="00FB1F5A" w:rsidRDefault="00FB1F5A" w:rsidP="00FB1F5A">
      <w:pPr>
        <w:jc w:val="left"/>
      </w:pPr>
      <w:r>
        <w:rPr>
          <w:rFonts w:hint="eastAsia"/>
        </w:rPr>
        <w:t>以业务平台证书新申请为例。</w:t>
      </w:r>
    </w:p>
    <w:p w14:paraId="4E2A478E" w14:textId="77777777" w:rsidR="00FB1F5A" w:rsidRDefault="00FB1F5A" w:rsidP="00FB1F5A">
      <w:pPr>
        <w:jc w:val="left"/>
      </w:pPr>
      <w:r>
        <w:rPr>
          <w:rFonts w:hint="eastAsia"/>
        </w:rPr>
        <w:t>1 首先打开postman（可跳过注册），参阅</w:t>
      </w:r>
      <w:hyperlink r:id="rId17" w:history="1">
        <w:r w:rsidRPr="005A74F1">
          <w:rPr>
            <w:rStyle w:val="a8"/>
            <w:rFonts w:hint="eastAsia"/>
          </w:rPr>
          <w:t>业务运营管理平台的接口文档</w:t>
        </w:r>
      </w:hyperlink>
      <w:r>
        <w:rPr>
          <w:rFonts w:hint="eastAsia"/>
        </w:rPr>
        <w:t>，我们需要知道的有以下几个要点：</w:t>
      </w:r>
    </w:p>
    <w:p w14:paraId="4707F830" w14:textId="77777777" w:rsidR="00FB1F5A" w:rsidRDefault="00FB1F5A" w:rsidP="00FB1F5A">
      <w:pPr>
        <w:jc w:val="left"/>
      </w:pPr>
      <w:r>
        <w:t xml:space="preserve">a </w:t>
      </w:r>
      <w:r>
        <w:rPr>
          <w:rFonts w:hint="eastAsia"/>
        </w:rPr>
        <w:t>请求方式；</w:t>
      </w:r>
    </w:p>
    <w:p w14:paraId="17C92EF8" w14:textId="77777777" w:rsidR="00FB1F5A" w:rsidRDefault="00FB1F5A" w:rsidP="00FB1F5A">
      <w:pPr>
        <w:jc w:val="left"/>
      </w:pPr>
      <w:r>
        <w:t xml:space="preserve">b </w:t>
      </w:r>
      <w:r>
        <w:rPr>
          <w:rFonts w:hint="eastAsia"/>
        </w:rPr>
        <w:t>接口URL；</w:t>
      </w:r>
    </w:p>
    <w:p w14:paraId="1C1B984B" w14:textId="77777777" w:rsidR="00FB1F5A" w:rsidRDefault="00FB1F5A" w:rsidP="00FB1F5A">
      <w:pPr>
        <w:jc w:val="left"/>
      </w:pPr>
      <w:r>
        <w:rPr>
          <w:rFonts w:hint="eastAsia"/>
        </w:rPr>
        <w:t>c 请求数据的格式和内容。</w:t>
      </w:r>
    </w:p>
    <w:p w14:paraId="69AE3190" w14:textId="77777777" w:rsidR="00FB1F5A" w:rsidRDefault="00FB1F5A" w:rsidP="00FB1F5A">
      <w:pPr>
        <w:jc w:val="left"/>
      </w:pPr>
      <w:r>
        <w:rPr>
          <w:noProof/>
        </w:rPr>
        <w:lastRenderedPageBreak/>
        <w:drawing>
          <wp:inline distT="0" distB="0" distL="0" distR="0" wp14:anchorId="2584F22A" wp14:editId="784B0880">
            <wp:extent cx="5274310" cy="17202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439E" w14:textId="77777777" w:rsidR="00FB1F5A" w:rsidRDefault="00FB1F5A" w:rsidP="00FB1F5A">
      <w:pPr>
        <w:jc w:val="left"/>
      </w:pPr>
      <w:r>
        <w:rPr>
          <w:rFonts w:hint="eastAsia"/>
        </w:rPr>
        <w:t>我们按照文档要求配置postman，其中，URL地址和某些参数的名字可能需要进行一些修改。</w:t>
      </w:r>
    </w:p>
    <w:p w14:paraId="371EEA3A" w14:textId="77777777" w:rsidR="00FB1F5A" w:rsidRDefault="00FB1F5A" w:rsidP="00FB1F5A">
      <w:pPr>
        <w:jc w:val="left"/>
      </w:pPr>
      <w:r>
        <w:rPr>
          <w:noProof/>
        </w:rPr>
        <w:drawing>
          <wp:inline distT="0" distB="0" distL="0" distR="0" wp14:anchorId="71920F22" wp14:editId="0B5B7647">
            <wp:extent cx="5274310" cy="24384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8724" w14:textId="77777777" w:rsidR="00FB1F5A" w:rsidRDefault="00FB1F5A" w:rsidP="00FB1F5A">
      <w:pPr>
        <w:jc w:val="left"/>
      </w:pPr>
      <w:r>
        <w:rPr>
          <w:rFonts w:hint="eastAsia"/>
        </w:rPr>
        <w:t>2 确定参数的值</w:t>
      </w:r>
    </w:p>
    <w:p w14:paraId="53A94246" w14:textId="77777777" w:rsidR="00FB1F5A" w:rsidRDefault="00FB1F5A" w:rsidP="00FB1F5A">
      <w:pPr>
        <w:pStyle w:val="a7"/>
        <w:numPr>
          <w:ilvl w:val="0"/>
          <w:numId w:val="2"/>
        </w:numPr>
        <w:ind w:firstLineChars="0"/>
        <w:jc w:val="left"/>
      </w:pPr>
      <w:r w:rsidRPr="00124070">
        <w:t>registerRequest</w:t>
      </w:r>
    </w:p>
    <w:p w14:paraId="1F605B3D" w14:textId="77777777" w:rsidR="00FB1F5A" w:rsidRDefault="00FB1F5A" w:rsidP="00FB1F5A">
      <w:pPr>
        <w:jc w:val="left"/>
      </w:pPr>
      <w:r>
        <w:rPr>
          <w:rFonts w:hint="eastAsia"/>
        </w:rPr>
        <w:t>参考接口文档进行编写，也可结合原接口测试网页的参数项进行编写。</w:t>
      </w:r>
    </w:p>
    <w:p w14:paraId="4E98E48A" w14:textId="77777777" w:rsidR="00FB1F5A" w:rsidRDefault="00FB1F5A" w:rsidP="00FB1F5A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124070">
        <w:rPr>
          <w:rFonts w:asciiTheme="minorEastAsia" w:hAnsiTheme="minorEastAsia"/>
          <w:szCs w:val="21"/>
        </w:rPr>
        <w:t>signature</w:t>
      </w:r>
    </w:p>
    <w:p w14:paraId="5A845082" w14:textId="115C6782" w:rsidR="00FB1F5A" w:rsidRDefault="00FB1F5A" w:rsidP="00FB1F5A">
      <w:pPr>
        <w:jc w:val="left"/>
      </w:pPr>
      <w:r w:rsidRPr="00124070">
        <w:t>registerRequest</w:t>
      </w:r>
      <w:r>
        <w:rPr>
          <w:rFonts w:hint="eastAsia"/>
        </w:rPr>
        <w:t>部分修改完毕后，先进行JSON校验确保正确</w:t>
      </w:r>
      <w:hyperlink r:id="rId20" w:history="1">
        <w:r w:rsidRPr="00FD5FEB">
          <w:rPr>
            <w:rStyle w:val="a8"/>
          </w:rPr>
          <w:t>http://www.json.cn/</w:t>
        </w:r>
      </w:hyperlink>
      <w:r>
        <w:rPr>
          <w:rFonts w:hint="eastAsia"/>
        </w:rPr>
        <w:t>，再进行JSON压缩</w:t>
      </w:r>
      <w:hyperlink r:id="rId21" w:history="1">
        <w:r w:rsidRPr="00FD5FEB">
          <w:rPr>
            <w:rStyle w:val="a8"/>
          </w:rPr>
          <w:t>http://www.bejson.com/zhuanyi/</w:t>
        </w:r>
      </w:hyperlink>
      <w:r>
        <w:rPr>
          <w:rFonts w:hint="eastAsia"/>
        </w:rPr>
        <w:t>，保存为UTF-8编码的文件（这里建议使用sublime</w:t>
      </w:r>
      <w:hyperlink r:id="rId22" w:history="1">
        <w:r w:rsidR="00243491" w:rsidRPr="00243491">
          <w:rPr>
            <w:rStyle w:val="a8"/>
          </w:rPr>
          <w:t>http://192.168.0.11:8081/svn/rdrelease/测试文档/03_测试工具/接口测试工具</w:t>
        </w:r>
      </w:hyperlink>
      <w:bookmarkStart w:id="0" w:name="_GoBack"/>
      <w:bookmarkEnd w:id="0"/>
      <w:r>
        <w:rPr>
          <w:rFonts w:hint="eastAsia"/>
        </w:rPr>
        <w:t>等编辑软件，避免使用记事本，否则可能出错）。</w:t>
      </w:r>
    </w:p>
    <w:p w14:paraId="211164EB" w14:textId="77777777" w:rsidR="00FB1F5A" w:rsidRDefault="00FB1F5A" w:rsidP="00FB1F5A">
      <w:pPr>
        <w:jc w:val="left"/>
      </w:pPr>
      <w:r>
        <w:rPr>
          <w:rFonts w:hint="eastAsia"/>
        </w:rPr>
        <w:t>打开Cry</w:t>
      </w:r>
      <w:r>
        <w:t>ptoTestTool</w:t>
      </w:r>
      <w:r>
        <w:rPr>
          <w:rFonts w:hint="eastAsia"/>
        </w:rPr>
        <w:t>连接加密机，如图。</w:t>
      </w:r>
    </w:p>
    <w:p w14:paraId="33594F1B" w14:textId="77777777" w:rsidR="00FB1F5A" w:rsidRDefault="00FB1F5A" w:rsidP="00FB1F5A">
      <w:pPr>
        <w:jc w:val="center"/>
      </w:pPr>
      <w:r>
        <w:rPr>
          <w:noProof/>
        </w:rPr>
        <w:drawing>
          <wp:inline distT="0" distB="0" distL="0" distR="0" wp14:anchorId="4ED53D10" wp14:editId="65945C49">
            <wp:extent cx="4457143" cy="20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A072" w14:textId="77777777" w:rsidR="00FB1F5A" w:rsidRDefault="00FB1F5A" w:rsidP="00FB1F5A">
      <w:pPr>
        <w:jc w:val="left"/>
      </w:pPr>
      <w:r>
        <w:rPr>
          <w:rFonts w:hint="eastAsia"/>
        </w:rPr>
        <w:lastRenderedPageBreak/>
        <w:t>连接成功后，选择操作</w:t>
      </w:r>
      <w:r>
        <w:t>SignedData</w:t>
      </w:r>
      <w:r>
        <w:rPr>
          <w:rFonts w:hint="eastAsia"/>
        </w:rPr>
        <w:t>签名，如图，要签名的文件为前面保存的</w:t>
      </w:r>
      <w:r w:rsidRPr="00124070">
        <w:t>registerRequest</w:t>
      </w:r>
      <w:r>
        <w:rPr>
          <w:rFonts w:hint="eastAsia"/>
        </w:rPr>
        <w:t>文件，签名文件为签名后的文件，另外需要事先从综合管理系统下载对应的签名证书。</w:t>
      </w:r>
    </w:p>
    <w:p w14:paraId="24E3DC87" w14:textId="77777777" w:rsidR="00FB1F5A" w:rsidRDefault="00FB1F5A" w:rsidP="00FB1F5A">
      <w:pPr>
        <w:jc w:val="center"/>
      </w:pPr>
      <w:r>
        <w:rPr>
          <w:noProof/>
        </w:rPr>
        <w:drawing>
          <wp:inline distT="0" distB="0" distL="0" distR="0" wp14:anchorId="07A555AF" wp14:editId="6CD4C308">
            <wp:extent cx="4904762" cy="297142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F9D6" w14:textId="77777777" w:rsidR="00FB1F5A" w:rsidRPr="009D1C52" w:rsidRDefault="00FB1F5A" w:rsidP="00FB1F5A">
      <w:pPr>
        <w:rPr>
          <w:rFonts w:asciiTheme="minorEastAsia" w:hAnsiTheme="minorEastAsia"/>
          <w:szCs w:val="21"/>
        </w:rPr>
      </w:pPr>
      <w:r w:rsidRPr="009D1C52">
        <w:rPr>
          <w:rFonts w:asciiTheme="minorEastAsia" w:hAnsiTheme="minorEastAsia" w:hint="eastAsia"/>
          <w:szCs w:val="21"/>
        </w:rPr>
        <w:t>签名成功后得到签名文件，再对该文件进行Base</w:t>
      </w:r>
      <w:r w:rsidRPr="009D1C52">
        <w:rPr>
          <w:rFonts w:asciiTheme="minorEastAsia" w:hAnsiTheme="minorEastAsia"/>
          <w:szCs w:val="21"/>
        </w:rPr>
        <w:t>64</w:t>
      </w:r>
      <w:r w:rsidRPr="009D1C52">
        <w:rPr>
          <w:rFonts w:asciiTheme="minorEastAsia" w:hAnsiTheme="minorEastAsia" w:hint="eastAsia"/>
          <w:szCs w:val="21"/>
        </w:rPr>
        <w:t>编码，得到最终文件，最终文件的内容即为</w:t>
      </w:r>
      <w:r w:rsidRPr="009D1C52">
        <w:rPr>
          <w:rFonts w:asciiTheme="minorEastAsia" w:hAnsiTheme="minorEastAsia"/>
          <w:szCs w:val="21"/>
        </w:rPr>
        <w:t>signature</w:t>
      </w:r>
      <w:r w:rsidRPr="009D1C52">
        <w:rPr>
          <w:rFonts w:asciiTheme="minorEastAsia" w:hAnsiTheme="minorEastAsia" w:hint="eastAsia"/>
          <w:szCs w:val="21"/>
        </w:rPr>
        <w:t>的值。</w:t>
      </w:r>
    </w:p>
    <w:p w14:paraId="32707BEE" w14:textId="77777777" w:rsidR="00FB1F5A" w:rsidRPr="00124070" w:rsidRDefault="00FB1F5A" w:rsidP="00FB1F5A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94B0D68" wp14:editId="0F4E203B">
            <wp:extent cx="4142857" cy="207619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3699" w14:textId="77777777" w:rsidR="00FB1F5A" w:rsidRDefault="00FB1F5A" w:rsidP="00FB1F5A">
      <w:pPr>
        <w:pStyle w:val="a7"/>
        <w:numPr>
          <w:ilvl w:val="0"/>
          <w:numId w:val="2"/>
        </w:numPr>
        <w:ind w:firstLineChars="0"/>
        <w:jc w:val="left"/>
      </w:pPr>
      <w:r w:rsidRPr="009D1C52">
        <w:t>opSignature</w:t>
      </w:r>
    </w:p>
    <w:p w14:paraId="19EE5CF5" w14:textId="77777777" w:rsidR="00FB1F5A" w:rsidRDefault="00FB1F5A" w:rsidP="00FB1F5A">
      <w:pPr>
        <w:jc w:val="left"/>
      </w:pPr>
      <w:r>
        <w:rPr>
          <w:rFonts w:hint="eastAsia"/>
        </w:rPr>
        <w:t>3 发送</w:t>
      </w:r>
    </w:p>
    <w:p w14:paraId="6870E085" w14:textId="77777777" w:rsidR="00FB1F5A" w:rsidRDefault="00FB1F5A" w:rsidP="00FB1F5A">
      <w:pPr>
        <w:jc w:val="left"/>
      </w:pPr>
      <w:r>
        <w:rPr>
          <w:rFonts w:hint="eastAsia"/>
        </w:rPr>
        <w:t>填写好全部的内容后，即可点击发送。</w:t>
      </w:r>
    </w:p>
    <w:p w14:paraId="4D622D06" w14:textId="77777777" w:rsidR="00FB1F5A" w:rsidRPr="006A7507" w:rsidRDefault="00FB1F5A" w:rsidP="00FB1F5A">
      <w:pPr>
        <w:jc w:val="left"/>
      </w:pPr>
      <w:r>
        <w:rPr>
          <w:noProof/>
        </w:rPr>
        <w:lastRenderedPageBreak/>
        <w:drawing>
          <wp:inline distT="0" distB="0" distL="0" distR="0" wp14:anchorId="43373BEB" wp14:editId="390280F6">
            <wp:extent cx="5274310" cy="20326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2FCC" w14:textId="77777777" w:rsidR="00FB1F5A" w:rsidRPr="00961D27" w:rsidRDefault="00FB1F5A" w:rsidP="00FB1F5A">
      <w:pPr>
        <w:pStyle w:val="1"/>
        <w:rPr>
          <w:sz w:val="24"/>
          <w:szCs w:val="24"/>
        </w:rPr>
      </w:pPr>
      <w:r w:rsidRPr="00961D27">
        <w:rPr>
          <w:rFonts w:hint="eastAsia"/>
          <w:sz w:val="24"/>
          <w:szCs w:val="24"/>
        </w:rPr>
        <w:t>四 常见问题</w:t>
      </w:r>
    </w:p>
    <w:p w14:paraId="4D447F2C" w14:textId="77777777" w:rsidR="00FB1F5A" w:rsidRDefault="00FB1F5A" w:rsidP="00FB1F5A">
      <w:pPr>
        <w:jc w:val="left"/>
      </w:pPr>
      <w:r>
        <w:rPr>
          <w:rFonts w:hint="eastAsia"/>
        </w:rPr>
        <w:t>1 返回错误为“</w:t>
      </w:r>
      <w:r w:rsidRPr="00306D72">
        <w:rPr>
          <w:rFonts w:hint="eastAsia"/>
        </w:rPr>
        <w:t>解析请求参数出现异常</w:t>
      </w:r>
      <w:r>
        <w:rPr>
          <w:rFonts w:hint="eastAsia"/>
        </w:rPr>
        <w:t>”，一般应检查请求消息的参数名称有无错误；</w:t>
      </w:r>
    </w:p>
    <w:p w14:paraId="57CFA18F" w14:textId="77777777" w:rsidR="00FB1F5A" w:rsidRDefault="00FB1F5A" w:rsidP="00FB1F5A">
      <w:pPr>
        <w:jc w:val="left"/>
      </w:pPr>
      <w:r>
        <w:rPr>
          <w:rFonts w:hint="eastAsia"/>
        </w:rPr>
        <w:t>2 返回错误为“</w:t>
      </w:r>
      <w:r w:rsidRPr="00961D27">
        <w:rPr>
          <w:rFonts w:hint="eastAsia"/>
        </w:rPr>
        <w:t>请求参数的签名验证失败</w:t>
      </w:r>
      <w:r>
        <w:rPr>
          <w:rFonts w:hint="eastAsia"/>
        </w:rPr>
        <w:t>”，一般应重新操作签名编码过程；</w:t>
      </w:r>
    </w:p>
    <w:p w14:paraId="5375DE57" w14:textId="77777777" w:rsidR="00FB1F5A" w:rsidRDefault="00FB1F5A" w:rsidP="00FB1F5A">
      <w:pPr>
        <w:jc w:val="left"/>
      </w:pPr>
      <w:r>
        <w:t xml:space="preserve">3 </w:t>
      </w:r>
      <w:r>
        <w:rPr>
          <w:rFonts w:hint="eastAsia"/>
        </w:rPr>
        <w:t>发送后显示如下提示，</w:t>
      </w:r>
      <w:r>
        <w:t>则先用浏览器打开</w:t>
      </w:r>
      <w:r>
        <w:rPr>
          <w:rFonts w:hint="eastAsia"/>
        </w:rPr>
        <w:t>URL，点击高级，再选择继续前往。</w:t>
      </w:r>
    </w:p>
    <w:p w14:paraId="6BDF7EF4" w14:textId="77777777" w:rsidR="00FB1F5A" w:rsidRPr="00853AA0" w:rsidRDefault="00FB1F5A" w:rsidP="00FB1F5A">
      <w:pPr>
        <w:jc w:val="left"/>
      </w:pPr>
      <w:r>
        <w:rPr>
          <w:noProof/>
        </w:rPr>
        <w:drawing>
          <wp:inline distT="0" distB="0" distL="0" distR="0" wp14:anchorId="301A27FF" wp14:editId="767D382D">
            <wp:extent cx="5274310" cy="1645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8FE" w14:textId="664E10C4" w:rsidR="00306D72" w:rsidRPr="00FB1F5A" w:rsidRDefault="00306D72" w:rsidP="00FB1F5A"/>
    <w:sectPr w:rsidR="00306D72" w:rsidRPr="00FB1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631BB" w14:textId="77777777" w:rsidR="00212DDA" w:rsidRDefault="00212DDA" w:rsidP="0011037F">
      <w:r>
        <w:separator/>
      </w:r>
    </w:p>
  </w:endnote>
  <w:endnote w:type="continuationSeparator" w:id="0">
    <w:p w14:paraId="6D76F04B" w14:textId="77777777" w:rsidR="00212DDA" w:rsidRDefault="00212DDA" w:rsidP="001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E8567" w14:textId="77777777" w:rsidR="00212DDA" w:rsidRDefault="00212DDA" w:rsidP="0011037F">
      <w:r>
        <w:separator/>
      </w:r>
    </w:p>
  </w:footnote>
  <w:footnote w:type="continuationSeparator" w:id="0">
    <w:p w14:paraId="2722E5D7" w14:textId="77777777" w:rsidR="00212DDA" w:rsidRDefault="00212DDA" w:rsidP="0011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E540D"/>
    <w:multiLevelType w:val="hybridMultilevel"/>
    <w:tmpl w:val="6EA66864"/>
    <w:lvl w:ilvl="0" w:tplc="A030EB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987620"/>
    <w:multiLevelType w:val="hybridMultilevel"/>
    <w:tmpl w:val="4E06AD9A"/>
    <w:lvl w:ilvl="0" w:tplc="9B8E45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84"/>
    <w:rsid w:val="00106C2A"/>
    <w:rsid w:val="0011037F"/>
    <w:rsid w:val="00121C5C"/>
    <w:rsid w:val="00124070"/>
    <w:rsid w:val="001C0757"/>
    <w:rsid w:val="00212DDA"/>
    <w:rsid w:val="00243491"/>
    <w:rsid w:val="00246784"/>
    <w:rsid w:val="00306D72"/>
    <w:rsid w:val="00455FFC"/>
    <w:rsid w:val="004E0663"/>
    <w:rsid w:val="00606492"/>
    <w:rsid w:val="006A7507"/>
    <w:rsid w:val="00961D27"/>
    <w:rsid w:val="009D1C52"/>
    <w:rsid w:val="00A12479"/>
    <w:rsid w:val="00A549D9"/>
    <w:rsid w:val="00A97CDC"/>
    <w:rsid w:val="00BC59F3"/>
    <w:rsid w:val="00E55EF2"/>
    <w:rsid w:val="00F15788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02DDF"/>
  <w15:chartTrackingRefBased/>
  <w15:docId w15:val="{D21093D9-D1A1-42FD-A29C-1AD87B7E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37F"/>
    <w:rPr>
      <w:sz w:val="18"/>
      <w:szCs w:val="18"/>
    </w:rPr>
  </w:style>
  <w:style w:type="paragraph" w:styleId="a7">
    <w:name w:val="List Paragraph"/>
    <w:basedOn w:val="a"/>
    <w:uiPriority w:val="34"/>
    <w:qFormat/>
    <w:rsid w:val="006A750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61D27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FB1F5A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FB1F5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FB1F5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FB1F5A"/>
  </w:style>
  <w:style w:type="paragraph" w:styleId="ac">
    <w:name w:val="Balloon Text"/>
    <w:basedOn w:val="a"/>
    <w:link w:val="ad"/>
    <w:uiPriority w:val="99"/>
    <w:semiHidden/>
    <w:unhideWhenUsed/>
    <w:rsid w:val="00FB1F5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B1F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1:8081/svn/rdrelease/&#27979;&#35797;&#25991;&#26723;/03_&#27979;&#35797;&#24037;&#20855;/&#25509;&#21475;&#27979;&#35797;&#24037;&#20855;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www.bejson.com/zhuanyi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192.168.0.11:8081/svn/rdrelease/&#36719;&#20214;&#21457;&#24067;/&#19994;&#21153;&#36816;&#33829;&#31649;&#29702;&#24179;&#21488;/8.&#21457;&#24067;&#35828;&#26126;/&#19994;&#21153;&#36816;&#33829;&#31649;&#29702;&#24179;&#21488;_&#19994;&#21153;&#26381;&#21153;&#25509;&#21475;.docx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json.cn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192.168.0.11:8081/svn/rdrelease/&#27979;&#35797;&#25991;&#26723;/03_&#27979;&#35797;&#24037;&#20855;/&#25509;&#21475;&#27979;&#35797;&#24037;&#20855;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43011-40E7-4058-980C-86A129759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郭丹颖</dc:creator>
  <cp:keywords/>
  <dc:description/>
  <cp:lastModifiedBy>郭丹颖</cp:lastModifiedBy>
  <cp:revision>7</cp:revision>
  <dcterms:created xsi:type="dcterms:W3CDTF">2017-02-14T06:38:00Z</dcterms:created>
  <dcterms:modified xsi:type="dcterms:W3CDTF">2017-02-15T07:19:00Z</dcterms:modified>
</cp:coreProperties>
</file>