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C60" w:rsidRPr="009E41F3" w:rsidRDefault="00736C60" w:rsidP="00736C60">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9E41F3">
        <w:rPr>
          <w:rFonts w:ascii="Microsoft YaHei" w:eastAsia="Microsoft YaHei" w:hAnsi="Microsoft YaHei" w:cs="Arial"/>
          <w:b/>
          <w:bCs/>
          <w:color w:val="1B2229"/>
          <w:kern w:val="36"/>
          <w:sz w:val="32"/>
          <w:szCs w:val="32"/>
          <w:lang w:val="x-none"/>
        </w:rPr>
        <w:t>Material</w:t>
      </w:r>
    </w:p>
    <w:p w:rsidR="00920199" w:rsidRPr="009E41F3" w:rsidRDefault="00920199" w:rsidP="00736C60">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9E41F3">
        <w:rPr>
          <w:rFonts w:ascii="Microsoft YaHei" w:eastAsia="Microsoft YaHei" w:hAnsi="Microsoft YaHei" w:cs="Arial" w:hint="eastAsia"/>
          <w:b/>
          <w:bCs/>
          <w:color w:val="1B2229"/>
          <w:kern w:val="36"/>
          <w:sz w:val="32"/>
          <w:szCs w:val="32"/>
          <w:lang w:val="x-none"/>
        </w:rPr>
        <w:t>材质</w:t>
      </w:r>
    </w:p>
    <w:p w:rsidR="00736C60" w:rsidRPr="00736C60" w:rsidRDefault="00E33A23" w:rsidP="00736C60">
      <w:pPr>
        <w:widowControl/>
        <w:jc w:val="left"/>
        <w:rPr>
          <w:rFonts w:ascii="Times New Roman" w:eastAsia="Times New Roman" w:hAnsi="Times New Roman" w:cs="Times New Roman"/>
          <w:kern w:val="0"/>
          <w:sz w:val="24"/>
          <w:szCs w:val="24"/>
          <w:lang w:val="x-none"/>
        </w:rPr>
      </w:pPr>
      <w:hyperlink r:id="rId6" w:tooltip="Go to Material page in the Scripting Reference" w:history="1">
        <w:r w:rsidR="00736C60" w:rsidRPr="00736C60">
          <w:rPr>
            <w:rFonts w:ascii="Arial" w:eastAsia="Times New Roman" w:hAnsi="Arial" w:cs="Arial"/>
            <w:caps/>
            <w:color w:val="FFFFFF"/>
            <w:kern w:val="0"/>
            <w:sz w:val="18"/>
            <w:szCs w:val="18"/>
            <w:bdr w:val="none" w:sz="0" w:space="0" w:color="auto" w:frame="1"/>
            <w:shd w:val="clear" w:color="auto" w:fill="222C37"/>
            <w:lang w:val="x-none"/>
          </w:rPr>
          <w:t>SWITCH TO SCRIPTING</w:t>
        </w:r>
      </w:hyperlink>
    </w:p>
    <w:p w:rsidR="00736C60" w:rsidRPr="009E41F3" w:rsidRDefault="00736C60" w:rsidP="00736C60">
      <w:pPr>
        <w:widowControl/>
        <w:spacing w:after="225" w:line="324" w:lineRule="atLeast"/>
        <w:jc w:val="left"/>
        <w:rPr>
          <w:rFonts w:ascii="Microsoft YaHei" w:eastAsia="Microsoft YaHei" w:hAnsi="Microsoft YaHei" w:cs="Arial"/>
          <w:bCs/>
          <w:color w:val="1B2229"/>
          <w:kern w:val="36"/>
          <w:sz w:val="24"/>
          <w:szCs w:val="24"/>
          <w:lang w:val="x-none"/>
        </w:rPr>
      </w:pPr>
      <w:r w:rsidRPr="009E41F3">
        <w:rPr>
          <w:rFonts w:ascii="Microsoft YaHei" w:eastAsia="Microsoft YaHei" w:hAnsi="Microsoft YaHei" w:cs="Arial"/>
          <w:bCs/>
          <w:color w:val="1B2229"/>
          <w:kern w:val="36"/>
          <w:sz w:val="24"/>
          <w:szCs w:val="24"/>
          <w:lang w:val="x-none"/>
        </w:rPr>
        <w:t>Materials are used in conjunction with </w:t>
      </w:r>
      <w:hyperlink r:id="rId7" w:history="1">
        <w:r w:rsidRPr="009E41F3">
          <w:rPr>
            <w:rFonts w:ascii="Microsoft YaHei" w:eastAsia="Microsoft YaHei" w:hAnsi="Microsoft YaHei" w:cs="Arial"/>
            <w:color w:val="B83C82"/>
            <w:kern w:val="0"/>
            <w:sz w:val="24"/>
            <w:szCs w:val="24"/>
            <w:u w:val="single"/>
            <w:lang w:val="x-none"/>
          </w:rPr>
          <w:t>Mesh Renderers</w:t>
        </w:r>
      </w:hyperlink>
      <w:r w:rsidRPr="009E41F3">
        <w:rPr>
          <w:rFonts w:ascii="Microsoft YaHei" w:eastAsia="Microsoft YaHei" w:hAnsi="Microsoft YaHei" w:cs="Arial"/>
          <w:color w:val="455463"/>
          <w:kern w:val="0"/>
          <w:sz w:val="24"/>
          <w:szCs w:val="24"/>
          <w:lang w:val="x-none"/>
        </w:rPr>
        <w:t>, </w:t>
      </w:r>
      <w:hyperlink r:id="rId8" w:history="1">
        <w:r w:rsidRPr="009E41F3">
          <w:rPr>
            <w:rFonts w:ascii="Microsoft YaHei" w:eastAsia="Microsoft YaHei" w:hAnsi="Microsoft YaHei" w:cs="Arial"/>
            <w:color w:val="B83C82"/>
            <w:kern w:val="0"/>
            <w:sz w:val="24"/>
            <w:szCs w:val="24"/>
            <w:u w:val="single"/>
            <w:lang w:val="x-none"/>
          </w:rPr>
          <w:t>Particle Systems</w:t>
        </w:r>
      </w:hyperlink>
      <w:r w:rsidRPr="00736C60">
        <w:rPr>
          <w:rFonts w:ascii="Arial" w:eastAsia="Times New Roman" w:hAnsi="Arial" w:cs="Arial"/>
          <w:color w:val="455463"/>
          <w:kern w:val="0"/>
          <w:szCs w:val="21"/>
          <w:lang w:val="x-none"/>
        </w:rPr>
        <w:t> </w:t>
      </w:r>
      <w:r w:rsidRPr="009E41F3">
        <w:rPr>
          <w:rFonts w:ascii="Microsoft YaHei" w:eastAsia="Microsoft YaHei" w:hAnsi="Microsoft YaHei" w:cs="Arial"/>
          <w:bCs/>
          <w:color w:val="1B2229"/>
          <w:kern w:val="36"/>
          <w:sz w:val="24"/>
          <w:szCs w:val="24"/>
          <w:lang w:val="x-none"/>
        </w:rPr>
        <w:t>and other rendering components used in Unity. They play an essential part in defining how your object is displayed.</w:t>
      </w:r>
    </w:p>
    <w:p w:rsidR="00CE7011" w:rsidRPr="00CE7011" w:rsidRDefault="00920199" w:rsidP="00CE7011">
      <w:pPr>
        <w:widowControl/>
        <w:jc w:val="left"/>
        <w:rPr>
          <w:rFonts w:ascii="Times New Roman" w:eastAsia="Times New Roman" w:hAnsi="Times New Roman" w:cs="Times New Roman"/>
          <w:kern w:val="0"/>
          <w:sz w:val="24"/>
          <w:szCs w:val="24"/>
          <w:lang w:val="x-none"/>
        </w:rPr>
      </w:pPr>
      <w:r w:rsidRPr="009E41F3">
        <w:rPr>
          <w:rFonts w:ascii="Microsoft YaHei" w:eastAsia="Microsoft YaHei" w:hAnsi="Microsoft YaHei" w:cs="Arial" w:hint="eastAsia"/>
          <w:bCs/>
          <w:color w:val="1B2229"/>
          <w:kern w:val="36"/>
          <w:sz w:val="24"/>
          <w:szCs w:val="24"/>
          <w:lang w:val="x-none"/>
        </w:rPr>
        <w:t>材质会同</w:t>
      </w:r>
      <w:hyperlink r:id="rId9" w:history="1">
        <w:r w:rsidRPr="009E41F3">
          <w:rPr>
            <w:rFonts w:ascii="Microsoft YaHei" w:eastAsia="Microsoft YaHei" w:hAnsi="Microsoft YaHei" w:cs="Arial"/>
            <w:color w:val="B83C82"/>
            <w:kern w:val="0"/>
            <w:sz w:val="24"/>
            <w:szCs w:val="24"/>
            <w:u w:val="single"/>
            <w:lang w:val="x-none"/>
          </w:rPr>
          <w:t>Mesh Renderers</w:t>
        </w:r>
      </w:hyperlink>
      <w:r w:rsidRPr="009E41F3">
        <w:rPr>
          <w:rFonts w:ascii="Microsoft YaHei" w:eastAsia="Microsoft YaHei" w:hAnsi="Microsoft YaHei" w:cs="Arial"/>
          <w:color w:val="455463"/>
          <w:kern w:val="0"/>
          <w:sz w:val="24"/>
          <w:szCs w:val="24"/>
          <w:lang w:val="x-none"/>
        </w:rPr>
        <w:t>, </w:t>
      </w:r>
      <w:hyperlink r:id="rId10" w:history="1">
        <w:r w:rsidRPr="009E41F3">
          <w:rPr>
            <w:rFonts w:ascii="Microsoft YaHei" w:eastAsia="Microsoft YaHei" w:hAnsi="Microsoft YaHei" w:cs="Arial"/>
            <w:color w:val="B83C82"/>
            <w:kern w:val="0"/>
            <w:sz w:val="24"/>
            <w:szCs w:val="24"/>
            <w:u w:val="single"/>
            <w:lang w:val="x-none"/>
          </w:rPr>
          <w:t>Particle Systems</w:t>
        </w:r>
      </w:hyperlink>
      <w:r w:rsidRPr="00736C60">
        <w:rPr>
          <w:rFonts w:ascii="Arial" w:eastAsia="Times New Roman" w:hAnsi="Arial" w:cs="Arial"/>
          <w:color w:val="455463"/>
          <w:kern w:val="0"/>
          <w:szCs w:val="21"/>
          <w:lang w:val="x-none"/>
        </w:rPr>
        <w:t> </w:t>
      </w:r>
      <w:r w:rsidR="003F292F" w:rsidRPr="003F292F">
        <w:rPr>
          <w:rFonts w:ascii="Microsoft YaHei" w:eastAsia="Microsoft YaHei" w:hAnsi="Microsoft YaHei" w:cs="Arial" w:hint="eastAsia"/>
          <w:bCs/>
          <w:color w:val="1B2229"/>
          <w:kern w:val="36"/>
          <w:sz w:val="24"/>
          <w:szCs w:val="24"/>
          <w:lang w:val="x-none"/>
        </w:rPr>
        <w:t>还有</w:t>
      </w:r>
      <w:r w:rsidRPr="009E41F3">
        <w:rPr>
          <w:rFonts w:ascii="Microsoft YaHei" w:eastAsia="Microsoft YaHei" w:hAnsi="Microsoft YaHei" w:cs="Arial" w:hint="eastAsia"/>
          <w:bCs/>
          <w:color w:val="1B2229"/>
          <w:kern w:val="36"/>
          <w:sz w:val="24"/>
          <w:szCs w:val="24"/>
          <w:lang w:val="x-none"/>
        </w:rPr>
        <w:t>其他渲染组件一起使用。</w:t>
      </w:r>
      <w:r w:rsidR="00BF5C5D" w:rsidRPr="00BF5C5D">
        <w:rPr>
          <w:rFonts w:ascii="Microsoft YaHei" w:eastAsia="Microsoft YaHei" w:hAnsi="Microsoft YaHei" w:cs="Arial"/>
          <w:bCs/>
          <w:color w:val="1B2229"/>
          <w:kern w:val="36"/>
          <w:sz w:val="24"/>
          <w:szCs w:val="24"/>
          <w:lang w:val="x-none"/>
        </w:rPr>
        <w:t>他们是定义对象显示的重要角</w:t>
      </w:r>
      <w:r w:rsidR="00BF5C5D" w:rsidRPr="00BF5C5D">
        <w:rPr>
          <w:rFonts w:ascii="Microsoft YaHei" w:eastAsia="Microsoft YaHei" w:hAnsi="Microsoft YaHei" w:cs="Arial" w:hint="eastAsia"/>
          <w:bCs/>
          <w:color w:val="1B2229"/>
          <w:kern w:val="36"/>
          <w:sz w:val="24"/>
          <w:szCs w:val="24"/>
          <w:lang w:val="x-none"/>
        </w:rPr>
        <w:t>色</w:t>
      </w:r>
      <w:r w:rsidR="00780E91">
        <w:rPr>
          <w:rFonts w:ascii="Microsoft YaHei" w:eastAsia="Microsoft YaHei" w:hAnsi="Microsoft YaHei" w:cs="Arial" w:hint="eastAsia"/>
          <w:bCs/>
          <w:color w:val="1B2229"/>
          <w:kern w:val="36"/>
          <w:sz w:val="24"/>
          <w:szCs w:val="24"/>
          <w:lang w:val="x-none"/>
        </w:rPr>
        <w:t>.</w:t>
      </w:r>
      <w:bookmarkStart w:id="0" w:name="_GoBack"/>
      <w:bookmarkEnd w:id="0"/>
    </w:p>
    <w:p w:rsidR="00367AEE" w:rsidRPr="00367AEE" w:rsidRDefault="00367AEE" w:rsidP="00367AEE">
      <w:pPr>
        <w:widowControl/>
        <w:jc w:val="left"/>
        <w:rPr>
          <w:rFonts w:ascii="Times New Roman" w:eastAsia="Times New Roman" w:hAnsi="Times New Roman" w:cs="Times New Roman"/>
          <w:kern w:val="0"/>
          <w:sz w:val="24"/>
          <w:szCs w:val="24"/>
          <w:lang w:val="x-none"/>
        </w:rPr>
      </w:pPr>
    </w:p>
    <w:p w:rsidR="00920199" w:rsidRPr="009E41F3" w:rsidRDefault="00920199" w:rsidP="00736C60">
      <w:pPr>
        <w:widowControl/>
        <w:spacing w:after="225" w:line="324" w:lineRule="atLeast"/>
        <w:jc w:val="left"/>
        <w:rPr>
          <w:rFonts w:ascii="Microsoft YaHei" w:eastAsia="Microsoft YaHei" w:hAnsi="Microsoft YaHei" w:cs="Arial"/>
          <w:bCs/>
          <w:color w:val="1B2229"/>
          <w:kern w:val="36"/>
          <w:sz w:val="24"/>
          <w:szCs w:val="24"/>
          <w:lang w:val="x-none"/>
        </w:rPr>
      </w:pPr>
    </w:p>
    <w:p w:rsidR="00920199" w:rsidRPr="00736C60" w:rsidRDefault="00920199" w:rsidP="00736C60">
      <w:pPr>
        <w:widowControl/>
        <w:spacing w:after="225" w:line="324" w:lineRule="atLeast"/>
        <w:jc w:val="left"/>
        <w:rPr>
          <w:rFonts w:ascii="Arial" w:eastAsia="Times New Roman" w:hAnsi="Arial" w:cs="Arial"/>
          <w:color w:val="455463"/>
          <w:kern w:val="0"/>
          <w:szCs w:val="21"/>
          <w:lang w:val="x-none"/>
        </w:rPr>
      </w:pPr>
      <w:r w:rsidRPr="00736C60">
        <w:rPr>
          <w:rFonts w:ascii="Times New Roman" w:eastAsia="Times New Roman" w:hAnsi="Times New Roman" w:cs="Times New Roman"/>
          <w:noProof/>
          <w:kern w:val="0"/>
          <w:sz w:val="24"/>
          <w:szCs w:val="24"/>
          <w:lang w:val="x-none"/>
        </w:rPr>
        <w:lastRenderedPageBreak/>
        <w:drawing>
          <wp:inline distT="0" distB="0" distL="0" distR="0" wp14:anchorId="7447FB74" wp14:editId="08868B21">
            <wp:extent cx="3696360" cy="5582196"/>
            <wp:effectExtent l="0" t="0" r="0" b="0"/>
            <wp:docPr id="1" name="图片 1" descr="A typical Material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Material insp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592" cy="5591608"/>
                    </a:xfrm>
                    <a:prstGeom prst="rect">
                      <a:avLst/>
                    </a:prstGeom>
                    <a:noFill/>
                    <a:ln>
                      <a:noFill/>
                    </a:ln>
                  </pic:spPr>
                </pic:pic>
              </a:graphicData>
            </a:graphic>
          </wp:inline>
        </w:drawing>
      </w:r>
    </w:p>
    <w:p w:rsidR="00736C60" w:rsidRPr="009E41F3" w:rsidRDefault="00736C60" w:rsidP="00736C60">
      <w:pPr>
        <w:widowControl/>
        <w:jc w:val="left"/>
        <w:rPr>
          <w:rFonts w:ascii="Microsoft YaHei" w:eastAsia="Microsoft YaHei" w:hAnsi="Microsoft YaHei" w:cs="Arial"/>
          <w:bCs/>
          <w:color w:val="1B2229"/>
          <w:kern w:val="36"/>
          <w:sz w:val="24"/>
          <w:szCs w:val="24"/>
          <w:lang w:val="x-none"/>
        </w:rPr>
      </w:pPr>
      <w:r w:rsidRPr="009E41F3">
        <w:rPr>
          <w:rFonts w:ascii="Microsoft YaHei" w:eastAsia="Microsoft YaHei" w:hAnsi="Microsoft YaHei" w:cs="Arial"/>
          <w:bCs/>
          <w:color w:val="1B2229"/>
          <w:kern w:val="36"/>
          <w:sz w:val="24"/>
          <w:szCs w:val="24"/>
          <w:lang w:val="x-none"/>
        </w:rPr>
        <w:t>A typical Material inspector</w:t>
      </w:r>
    </w:p>
    <w:p w:rsidR="00920199" w:rsidRPr="009E41F3" w:rsidRDefault="00920199" w:rsidP="00736C60">
      <w:pPr>
        <w:widowControl/>
        <w:jc w:val="left"/>
        <w:rPr>
          <w:rFonts w:ascii="Microsoft YaHei" w:eastAsia="Microsoft YaHei" w:hAnsi="Microsoft YaHei" w:cs="Arial"/>
          <w:bCs/>
          <w:color w:val="1B2229"/>
          <w:kern w:val="36"/>
          <w:sz w:val="24"/>
          <w:szCs w:val="24"/>
          <w:lang w:val="x-none"/>
        </w:rPr>
      </w:pPr>
      <w:r w:rsidRPr="009E41F3">
        <w:rPr>
          <w:rFonts w:ascii="Microsoft YaHei" w:eastAsia="Microsoft YaHei" w:hAnsi="Microsoft YaHei" w:cs="Arial" w:hint="eastAsia"/>
          <w:bCs/>
          <w:color w:val="1B2229"/>
          <w:kern w:val="36"/>
          <w:sz w:val="24"/>
          <w:szCs w:val="24"/>
          <w:lang w:val="x-none"/>
        </w:rPr>
        <w:t>一个典型的材质面板</w:t>
      </w:r>
    </w:p>
    <w:p w:rsidR="00736C60" w:rsidRDefault="00736C60" w:rsidP="00736C60">
      <w:pPr>
        <w:widowControl/>
        <w:spacing w:after="225" w:line="240" w:lineRule="atLeast"/>
        <w:jc w:val="left"/>
        <w:outlineLvl w:val="1"/>
        <w:rPr>
          <w:rFonts w:ascii="Arial" w:eastAsia="Times New Roman" w:hAnsi="Arial" w:cs="Arial"/>
          <w:b/>
          <w:bCs/>
          <w:color w:val="1B2229"/>
          <w:kern w:val="0"/>
          <w:sz w:val="36"/>
          <w:szCs w:val="36"/>
          <w:lang w:val="x-none"/>
        </w:rPr>
      </w:pPr>
      <w:r w:rsidRPr="00736C60">
        <w:rPr>
          <w:rFonts w:ascii="Arial" w:eastAsia="Times New Roman" w:hAnsi="Arial" w:cs="Arial"/>
          <w:b/>
          <w:bCs/>
          <w:color w:val="1B2229"/>
          <w:kern w:val="0"/>
          <w:sz w:val="36"/>
          <w:szCs w:val="36"/>
          <w:lang w:val="x-none"/>
        </w:rPr>
        <w:t>Properties</w:t>
      </w:r>
    </w:p>
    <w:p w:rsidR="00920199" w:rsidRPr="00736C60" w:rsidRDefault="00920199" w:rsidP="00736C60">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属性</w:t>
      </w:r>
    </w:p>
    <w:p w:rsidR="00736C60" w:rsidRPr="009E41F3" w:rsidRDefault="00736C60" w:rsidP="00736C60">
      <w:pPr>
        <w:widowControl/>
        <w:spacing w:after="225" w:line="324" w:lineRule="atLeast"/>
        <w:jc w:val="left"/>
        <w:rPr>
          <w:rFonts w:ascii="Microsoft YaHei" w:eastAsia="Microsoft YaHei" w:hAnsi="Microsoft YaHei" w:cs="Arial"/>
          <w:bCs/>
          <w:color w:val="1B2229"/>
          <w:kern w:val="36"/>
          <w:sz w:val="24"/>
          <w:szCs w:val="24"/>
          <w:lang w:val="x-none"/>
        </w:rPr>
      </w:pPr>
      <w:r w:rsidRPr="009E41F3">
        <w:rPr>
          <w:rFonts w:ascii="Microsoft YaHei" w:eastAsia="Microsoft YaHei" w:hAnsi="Microsoft YaHei" w:cs="Arial"/>
          <w:bCs/>
          <w:color w:val="1B2229"/>
          <w:kern w:val="36"/>
          <w:sz w:val="24"/>
          <w:szCs w:val="24"/>
          <w:lang w:val="x-none"/>
        </w:rPr>
        <w:t xml:space="preserve">The properties that a Material’s inspector displays are determined by the Shader that the Material uses. A </w:t>
      </w:r>
      <w:r w:rsidRPr="009E41F3">
        <w:rPr>
          <w:rFonts w:ascii="Microsoft YaHei" w:eastAsia="Microsoft YaHei" w:hAnsi="Microsoft YaHei" w:cs="Arial"/>
          <w:b/>
          <w:bCs/>
          <w:color w:val="1B2229"/>
          <w:kern w:val="36"/>
          <w:sz w:val="24"/>
          <w:szCs w:val="24"/>
          <w:lang w:val="x-none"/>
        </w:rPr>
        <w:t>shader</w:t>
      </w:r>
      <w:r w:rsidRPr="009E41F3">
        <w:rPr>
          <w:rFonts w:ascii="Microsoft YaHei" w:eastAsia="Microsoft YaHei" w:hAnsi="Microsoft YaHei" w:cs="Arial"/>
          <w:bCs/>
          <w:color w:val="1B2229"/>
          <w:kern w:val="36"/>
          <w:sz w:val="24"/>
          <w:szCs w:val="24"/>
          <w:lang w:val="x-none"/>
        </w:rPr>
        <w:t xml:space="preserve"> is a specialised kind of </w:t>
      </w:r>
      <w:r w:rsidRPr="009E41F3">
        <w:rPr>
          <w:rFonts w:ascii="Microsoft YaHei" w:eastAsia="Microsoft YaHei" w:hAnsi="Microsoft YaHei" w:cs="Arial"/>
          <w:bCs/>
          <w:color w:val="1B2229"/>
          <w:kern w:val="36"/>
          <w:sz w:val="24"/>
          <w:szCs w:val="24"/>
          <w:lang w:val="x-none"/>
        </w:rPr>
        <w:lastRenderedPageBreak/>
        <w:t>graphical program that determines how texture and lighting information are combined to generate the pixels of the rendered object onscreen. See the manual section about</w:t>
      </w:r>
      <w:r w:rsidRPr="00736C60">
        <w:rPr>
          <w:rFonts w:ascii="Arial" w:eastAsia="Times New Roman" w:hAnsi="Arial" w:cs="Arial"/>
          <w:color w:val="455463"/>
          <w:kern w:val="0"/>
          <w:szCs w:val="21"/>
          <w:lang w:val="x-none"/>
        </w:rPr>
        <w:t> </w:t>
      </w:r>
      <w:hyperlink r:id="rId12" w:history="1">
        <w:r w:rsidRPr="009E41F3">
          <w:rPr>
            <w:rFonts w:ascii="Microsoft YaHei" w:eastAsia="Microsoft YaHei" w:hAnsi="Microsoft YaHei" w:cs="Arial"/>
            <w:color w:val="B83C82"/>
            <w:kern w:val="0"/>
            <w:sz w:val="24"/>
            <w:szCs w:val="24"/>
            <w:u w:val="single"/>
            <w:lang w:val="x-none"/>
          </w:rPr>
          <w:t>Shaders</w:t>
        </w:r>
      </w:hyperlink>
      <w:r w:rsidRPr="00736C60">
        <w:rPr>
          <w:rFonts w:ascii="Arial" w:eastAsia="Times New Roman" w:hAnsi="Arial" w:cs="Arial"/>
          <w:color w:val="455463"/>
          <w:kern w:val="0"/>
          <w:szCs w:val="21"/>
          <w:lang w:val="x-none"/>
        </w:rPr>
        <w:t> </w:t>
      </w:r>
      <w:r w:rsidRPr="009E41F3">
        <w:rPr>
          <w:rFonts w:ascii="Microsoft YaHei" w:eastAsia="Microsoft YaHei" w:hAnsi="Microsoft YaHei" w:cs="Arial"/>
          <w:bCs/>
          <w:color w:val="1B2229"/>
          <w:kern w:val="36"/>
          <w:sz w:val="24"/>
          <w:szCs w:val="24"/>
          <w:lang w:val="x-none"/>
        </w:rPr>
        <w:t>for in-depth information about how they are used in a Unity project.</w:t>
      </w:r>
    </w:p>
    <w:p w:rsidR="00920199" w:rsidRPr="0047066E" w:rsidRDefault="00920199" w:rsidP="0047066E">
      <w:pPr>
        <w:widowControl/>
        <w:jc w:val="left"/>
        <w:rPr>
          <w:rFonts w:ascii="Times New Roman" w:eastAsia="Times New Roman" w:hAnsi="Times New Roman" w:cs="Times New Roman"/>
          <w:kern w:val="0"/>
          <w:sz w:val="24"/>
          <w:szCs w:val="24"/>
          <w:lang w:val="x-none"/>
        </w:rPr>
      </w:pPr>
      <w:r w:rsidRPr="009E41F3">
        <w:rPr>
          <w:rFonts w:ascii="Microsoft YaHei" w:eastAsia="Microsoft YaHei" w:hAnsi="Microsoft YaHei" w:cs="Arial" w:hint="eastAsia"/>
          <w:bCs/>
          <w:color w:val="1B2229"/>
          <w:kern w:val="36"/>
          <w:sz w:val="24"/>
          <w:szCs w:val="24"/>
          <w:lang w:val="x-none"/>
        </w:rPr>
        <w:t>材质的展示面板的展示</w:t>
      </w:r>
      <w:r w:rsidR="00AB067D">
        <w:rPr>
          <w:rFonts w:ascii="Microsoft YaHei" w:eastAsia="Microsoft YaHei" w:hAnsi="Microsoft YaHei" w:cs="Arial" w:hint="eastAsia"/>
          <w:bCs/>
          <w:color w:val="1B2229"/>
          <w:kern w:val="36"/>
          <w:sz w:val="24"/>
          <w:szCs w:val="24"/>
          <w:lang w:val="x-none"/>
        </w:rPr>
        <w:t>的属性</w:t>
      </w:r>
      <w:r w:rsidRPr="009E41F3">
        <w:rPr>
          <w:rFonts w:ascii="Microsoft YaHei" w:eastAsia="Microsoft YaHei" w:hAnsi="Microsoft YaHei" w:cs="Arial" w:hint="eastAsia"/>
          <w:bCs/>
          <w:color w:val="1B2229"/>
          <w:kern w:val="36"/>
          <w:sz w:val="24"/>
          <w:szCs w:val="24"/>
          <w:lang w:val="x-none"/>
        </w:rPr>
        <w:t>取决于材质使用的着色器。</w:t>
      </w:r>
      <w:r w:rsidR="00026420" w:rsidRPr="00026420">
        <w:rPr>
          <w:rFonts w:ascii="Microsoft YaHei" w:eastAsia="Microsoft YaHei" w:hAnsi="Microsoft YaHei" w:cs="Arial" w:hint="eastAsia"/>
          <w:bCs/>
          <w:color w:val="1B2229"/>
          <w:kern w:val="36"/>
          <w:sz w:val="24"/>
          <w:szCs w:val="24"/>
          <w:lang w:val="x-none"/>
        </w:rPr>
        <w:t>着色器是一种决定如何结合纹</w:t>
      </w:r>
      <w:r w:rsidR="0047066E">
        <w:rPr>
          <w:rFonts w:ascii="Microsoft YaHei" w:eastAsia="Microsoft YaHei" w:hAnsi="Microsoft YaHei" w:cs="Arial" w:hint="eastAsia"/>
          <w:bCs/>
          <w:color w:val="1B2229"/>
          <w:kern w:val="36"/>
          <w:sz w:val="24"/>
          <w:szCs w:val="24"/>
          <w:lang w:val="x-none"/>
        </w:rPr>
        <w:t>理和光照信息来生成像素点从而对屏幕上对象进行渲染的特殊图像程序</w:t>
      </w:r>
      <w:r w:rsidR="009B6FDE" w:rsidRPr="009E41F3">
        <w:rPr>
          <w:rFonts w:ascii="Microsoft YaHei" w:eastAsia="Microsoft YaHei" w:hAnsi="Microsoft YaHei" w:cs="Arial" w:hint="eastAsia"/>
          <w:bCs/>
          <w:color w:val="1B2229"/>
          <w:kern w:val="36"/>
          <w:sz w:val="24"/>
          <w:szCs w:val="24"/>
          <w:lang w:val="x-none"/>
        </w:rPr>
        <w:t>。参见</w:t>
      </w:r>
      <w:r w:rsidR="00421454" w:rsidRPr="009E41F3">
        <w:rPr>
          <w:rFonts w:ascii="Microsoft YaHei" w:eastAsia="Microsoft YaHei" w:hAnsi="Microsoft YaHei" w:cs="Arial" w:hint="eastAsia"/>
          <w:bCs/>
          <w:color w:val="1B2229"/>
          <w:kern w:val="36"/>
          <w:sz w:val="24"/>
          <w:szCs w:val="24"/>
          <w:lang w:val="x-none"/>
        </w:rPr>
        <w:t>关于</w:t>
      </w:r>
      <w:hyperlink r:id="rId13" w:history="1">
        <w:r w:rsidR="00421454" w:rsidRPr="009E41F3">
          <w:rPr>
            <w:rFonts w:ascii="Microsoft YaHei" w:eastAsia="Microsoft YaHei" w:hAnsi="Microsoft YaHei" w:cs="Arial"/>
            <w:color w:val="B83C82"/>
            <w:kern w:val="0"/>
            <w:sz w:val="24"/>
            <w:szCs w:val="24"/>
            <w:u w:val="single"/>
            <w:lang w:val="x-none"/>
          </w:rPr>
          <w:t>Shaders</w:t>
        </w:r>
      </w:hyperlink>
      <w:r w:rsidR="00421454" w:rsidRPr="00736C60">
        <w:rPr>
          <w:rFonts w:ascii="Arial" w:eastAsia="Times New Roman" w:hAnsi="Arial" w:cs="Arial"/>
          <w:color w:val="455463"/>
          <w:kern w:val="0"/>
          <w:szCs w:val="21"/>
          <w:lang w:val="x-none"/>
        </w:rPr>
        <w:t> </w:t>
      </w:r>
      <w:r w:rsidR="00421454" w:rsidRPr="001110B4">
        <w:rPr>
          <w:rFonts w:ascii="Microsoft YaHei" w:eastAsia="Microsoft YaHei" w:hAnsi="Microsoft YaHei" w:cs="Arial" w:hint="eastAsia"/>
          <w:bCs/>
          <w:color w:val="1B2229"/>
          <w:kern w:val="36"/>
          <w:sz w:val="24"/>
          <w:szCs w:val="24"/>
          <w:lang w:val="x-none"/>
        </w:rPr>
        <w:t>的</w:t>
      </w:r>
      <w:r w:rsidR="00421454">
        <w:rPr>
          <w:rFonts w:ascii="Microsoft YaHei" w:eastAsia="Microsoft YaHei" w:hAnsi="Microsoft YaHei" w:cs="Arial" w:hint="eastAsia"/>
          <w:bCs/>
          <w:color w:val="1B2229"/>
          <w:kern w:val="36"/>
          <w:sz w:val="24"/>
          <w:szCs w:val="24"/>
          <w:lang w:val="x-none"/>
        </w:rPr>
        <w:t>部分的</w:t>
      </w:r>
      <w:r w:rsidR="009B6FDE" w:rsidRPr="009E41F3">
        <w:rPr>
          <w:rFonts w:ascii="Microsoft YaHei" w:eastAsia="Microsoft YaHei" w:hAnsi="Microsoft YaHei" w:cs="Arial" w:hint="eastAsia"/>
          <w:bCs/>
          <w:color w:val="1B2229"/>
          <w:kern w:val="36"/>
          <w:sz w:val="24"/>
          <w:szCs w:val="24"/>
          <w:lang w:val="x-none"/>
        </w:rPr>
        <w:t>手册深入了解他们</w:t>
      </w:r>
      <w:r w:rsidR="00303FA3" w:rsidRPr="009E41F3">
        <w:rPr>
          <w:rFonts w:ascii="Microsoft YaHei" w:eastAsia="Microsoft YaHei" w:hAnsi="Microsoft YaHei" w:cs="Arial" w:hint="eastAsia"/>
          <w:bCs/>
          <w:color w:val="1B2229"/>
          <w:kern w:val="36"/>
          <w:sz w:val="24"/>
          <w:szCs w:val="24"/>
          <w:lang w:val="x-none"/>
        </w:rPr>
        <w:t>在</w:t>
      </w:r>
      <w:r w:rsidR="00303FA3" w:rsidRPr="009E41F3">
        <w:rPr>
          <w:rFonts w:ascii="Microsoft YaHei" w:eastAsia="Microsoft YaHei" w:hAnsi="Microsoft YaHei" w:cs="Arial"/>
          <w:bCs/>
          <w:color w:val="1B2229"/>
          <w:kern w:val="36"/>
          <w:sz w:val="24"/>
          <w:szCs w:val="24"/>
          <w:lang w:val="x-none"/>
        </w:rPr>
        <w:t>U</w:t>
      </w:r>
      <w:r w:rsidR="00303FA3" w:rsidRPr="009E41F3">
        <w:rPr>
          <w:rFonts w:ascii="Microsoft YaHei" w:eastAsia="Microsoft YaHei" w:hAnsi="Microsoft YaHei" w:cs="Arial" w:hint="eastAsia"/>
          <w:bCs/>
          <w:color w:val="1B2229"/>
          <w:kern w:val="36"/>
          <w:sz w:val="24"/>
          <w:szCs w:val="24"/>
          <w:lang w:val="x-none"/>
        </w:rPr>
        <w:t>nity工程里</w:t>
      </w:r>
      <w:r w:rsidR="00421454" w:rsidRPr="009E41F3">
        <w:rPr>
          <w:rFonts w:ascii="Microsoft YaHei" w:eastAsia="Microsoft YaHei" w:hAnsi="Microsoft YaHei" w:cs="Arial" w:hint="eastAsia"/>
          <w:bCs/>
          <w:color w:val="1B2229"/>
          <w:kern w:val="36"/>
          <w:sz w:val="24"/>
          <w:szCs w:val="24"/>
          <w:lang w:val="x-none"/>
        </w:rPr>
        <w:t>如何</w:t>
      </w:r>
      <w:r w:rsidR="009B6FDE" w:rsidRPr="009E41F3">
        <w:rPr>
          <w:rFonts w:ascii="Microsoft YaHei" w:eastAsia="Microsoft YaHei" w:hAnsi="Microsoft YaHei" w:cs="Arial" w:hint="eastAsia"/>
          <w:bCs/>
          <w:color w:val="1B2229"/>
          <w:kern w:val="36"/>
          <w:sz w:val="24"/>
          <w:szCs w:val="24"/>
          <w:lang w:val="x-none"/>
        </w:rPr>
        <w:t>使用。</w:t>
      </w:r>
    </w:p>
    <w:p w:rsidR="00920199" w:rsidRPr="00736C60" w:rsidRDefault="00920199" w:rsidP="00736C60">
      <w:pPr>
        <w:widowControl/>
        <w:spacing w:after="225" w:line="324" w:lineRule="atLeast"/>
        <w:jc w:val="left"/>
        <w:rPr>
          <w:rFonts w:ascii="Arial" w:eastAsia="Times New Roman" w:hAnsi="Arial" w:cs="Arial"/>
          <w:color w:val="455463"/>
          <w:kern w:val="0"/>
          <w:szCs w:val="21"/>
          <w:lang w:val="x-none"/>
        </w:rPr>
      </w:pPr>
    </w:p>
    <w:p w:rsidR="001962FA" w:rsidRPr="00736C60" w:rsidRDefault="001962FA">
      <w:pPr>
        <w:rPr>
          <w:lang w:val="x-none"/>
        </w:rPr>
      </w:pPr>
    </w:p>
    <w:sectPr w:rsidR="001962FA" w:rsidRPr="00736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A23" w:rsidRDefault="00E33A23" w:rsidP="00132C35">
      <w:r>
        <w:separator/>
      </w:r>
    </w:p>
  </w:endnote>
  <w:endnote w:type="continuationSeparator" w:id="0">
    <w:p w:rsidR="00E33A23" w:rsidRDefault="00E33A23" w:rsidP="0013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A23" w:rsidRDefault="00E33A23" w:rsidP="00132C35">
      <w:r>
        <w:separator/>
      </w:r>
    </w:p>
  </w:footnote>
  <w:footnote w:type="continuationSeparator" w:id="0">
    <w:p w:rsidR="00E33A23" w:rsidRDefault="00E33A23" w:rsidP="00132C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D6"/>
    <w:rsid w:val="00026420"/>
    <w:rsid w:val="001110B4"/>
    <w:rsid w:val="00132C35"/>
    <w:rsid w:val="001962FA"/>
    <w:rsid w:val="00303FA3"/>
    <w:rsid w:val="00367AEE"/>
    <w:rsid w:val="00375278"/>
    <w:rsid w:val="003F292F"/>
    <w:rsid w:val="00421454"/>
    <w:rsid w:val="0047066E"/>
    <w:rsid w:val="004D5F67"/>
    <w:rsid w:val="006D2B44"/>
    <w:rsid w:val="006E709B"/>
    <w:rsid w:val="00736C60"/>
    <w:rsid w:val="00780E91"/>
    <w:rsid w:val="00782464"/>
    <w:rsid w:val="008245EE"/>
    <w:rsid w:val="008C3ED6"/>
    <w:rsid w:val="008F5239"/>
    <w:rsid w:val="00920199"/>
    <w:rsid w:val="009B6FDE"/>
    <w:rsid w:val="009C3AAF"/>
    <w:rsid w:val="009E41F3"/>
    <w:rsid w:val="00AB067D"/>
    <w:rsid w:val="00B779DC"/>
    <w:rsid w:val="00BF5C5D"/>
    <w:rsid w:val="00CE7011"/>
    <w:rsid w:val="00DE20C8"/>
    <w:rsid w:val="00E07545"/>
    <w:rsid w:val="00E07BA9"/>
    <w:rsid w:val="00E33A23"/>
    <w:rsid w:val="00E35A9D"/>
    <w:rsid w:val="00E608FF"/>
    <w:rsid w:val="00F77347"/>
    <w:rsid w:val="00FD3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75FE43-75A4-42DD-88F0-BBB6361B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6C60"/>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736C60"/>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6C60"/>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736C60"/>
    <w:rPr>
      <w:rFonts w:ascii="Times New Roman" w:eastAsia="Times New Roman" w:hAnsi="Times New Roman" w:cs="Times New Roman"/>
      <w:b/>
      <w:bCs/>
      <w:kern w:val="0"/>
      <w:sz w:val="36"/>
      <w:szCs w:val="36"/>
      <w:lang w:val="x-none"/>
    </w:rPr>
  </w:style>
  <w:style w:type="character" w:styleId="a3">
    <w:name w:val="Hyperlink"/>
    <w:basedOn w:val="a0"/>
    <w:uiPriority w:val="99"/>
    <w:semiHidden/>
    <w:unhideWhenUsed/>
    <w:rsid w:val="00736C60"/>
    <w:rPr>
      <w:color w:val="0000FF"/>
      <w:u w:val="single"/>
    </w:rPr>
  </w:style>
  <w:style w:type="paragraph" w:styleId="a4">
    <w:name w:val="Normal (Web)"/>
    <w:basedOn w:val="a"/>
    <w:uiPriority w:val="99"/>
    <w:semiHidden/>
    <w:unhideWhenUsed/>
    <w:rsid w:val="00736C60"/>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736C60"/>
  </w:style>
  <w:style w:type="character" w:styleId="a5">
    <w:name w:val="Strong"/>
    <w:basedOn w:val="a0"/>
    <w:uiPriority w:val="22"/>
    <w:qFormat/>
    <w:rsid w:val="00736C60"/>
    <w:rPr>
      <w:b/>
      <w:bCs/>
    </w:rPr>
  </w:style>
  <w:style w:type="paragraph" w:styleId="a6">
    <w:name w:val="header"/>
    <w:basedOn w:val="a"/>
    <w:link w:val="a7"/>
    <w:uiPriority w:val="99"/>
    <w:unhideWhenUsed/>
    <w:rsid w:val="00132C35"/>
    <w:pPr>
      <w:tabs>
        <w:tab w:val="center" w:pos="4513"/>
        <w:tab w:val="right" w:pos="9026"/>
      </w:tabs>
    </w:pPr>
  </w:style>
  <w:style w:type="character" w:customStyle="1" w:styleId="a7">
    <w:name w:val="页眉 字符"/>
    <w:basedOn w:val="a0"/>
    <w:link w:val="a6"/>
    <w:uiPriority w:val="99"/>
    <w:rsid w:val="00132C35"/>
  </w:style>
  <w:style w:type="paragraph" w:styleId="a8">
    <w:name w:val="footer"/>
    <w:basedOn w:val="a"/>
    <w:link w:val="a9"/>
    <w:uiPriority w:val="99"/>
    <w:unhideWhenUsed/>
    <w:rsid w:val="00132C35"/>
    <w:pPr>
      <w:tabs>
        <w:tab w:val="center" w:pos="4513"/>
        <w:tab w:val="right" w:pos="9026"/>
      </w:tabs>
    </w:pPr>
  </w:style>
  <w:style w:type="character" w:customStyle="1" w:styleId="a9">
    <w:name w:val="页脚 字符"/>
    <w:basedOn w:val="a0"/>
    <w:link w:val="a8"/>
    <w:uiPriority w:val="99"/>
    <w:rsid w:val="00132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57443">
      <w:bodyDiv w:val="1"/>
      <w:marLeft w:val="0"/>
      <w:marRight w:val="0"/>
      <w:marTop w:val="0"/>
      <w:marBottom w:val="0"/>
      <w:divBdr>
        <w:top w:val="none" w:sz="0" w:space="0" w:color="auto"/>
        <w:left w:val="none" w:sz="0" w:space="0" w:color="auto"/>
        <w:bottom w:val="none" w:sz="0" w:space="0" w:color="auto"/>
        <w:right w:val="none" w:sz="0" w:space="0" w:color="auto"/>
      </w:divBdr>
    </w:div>
    <w:div w:id="572737669">
      <w:bodyDiv w:val="1"/>
      <w:marLeft w:val="0"/>
      <w:marRight w:val="0"/>
      <w:marTop w:val="0"/>
      <w:marBottom w:val="0"/>
      <w:divBdr>
        <w:top w:val="none" w:sz="0" w:space="0" w:color="auto"/>
        <w:left w:val="none" w:sz="0" w:space="0" w:color="auto"/>
        <w:bottom w:val="none" w:sz="0" w:space="0" w:color="auto"/>
        <w:right w:val="none" w:sz="0" w:space="0" w:color="auto"/>
      </w:divBdr>
      <w:divsChild>
        <w:div w:id="1682506453">
          <w:marLeft w:val="0"/>
          <w:marRight w:val="0"/>
          <w:marTop w:val="0"/>
          <w:marBottom w:val="0"/>
          <w:divBdr>
            <w:top w:val="none" w:sz="0" w:space="0" w:color="auto"/>
            <w:left w:val="none" w:sz="0" w:space="0" w:color="auto"/>
            <w:bottom w:val="none" w:sz="0" w:space="0" w:color="auto"/>
            <w:right w:val="none" w:sz="0" w:space="0" w:color="auto"/>
          </w:divBdr>
        </w:div>
      </w:divsChild>
    </w:div>
    <w:div w:id="1157725643">
      <w:bodyDiv w:val="1"/>
      <w:marLeft w:val="0"/>
      <w:marRight w:val="0"/>
      <w:marTop w:val="0"/>
      <w:marBottom w:val="0"/>
      <w:divBdr>
        <w:top w:val="none" w:sz="0" w:space="0" w:color="auto"/>
        <w:left w:val="none" w:sz="0" w:space="0" w:color="auto"/>
        <w:bottom w:val="none" w:sz="0" w:space="0" w:color="auto"/>
        <w:right w:val="none" w:sz="0" w:space="0" w:color="auto"/>
      </w:divBdr>
      <w:divsChild>
        <w:div w:id="1372920459">
          <w:marLeft w:val="0"/>
          <w:marRight w:val="0"/>
          <w:marTop w:val="0"/>
          <w:marBottom w:val="0"/>
          <w:divBdr>
            <w:top w:val="none" w:sz="0" w:space="0" w:color="auto"/>
            <w:left w:val="none" w:sz="0" w:space="0" w:color="auto"/>
            <w:bottom w:val="none" w:sz="0" w:space="0" w:color="auto"/>
            <w:right w:val="none" w:sz="0" w:space="0" w:color="auto"/>
          </w:divBdr>
        </w:div>
      </w:divsChild>
    </w:div>
    <w:div w:id="1818720198">
      <w:bodyDiv w:val="1"/>
      <w:marLeft w:val="0"/>
      <w:marRight w:val="0"/>
      <w:marTop w:val="0"/>
      <w:marBottom w:val="0"/>
      <w:divBdr>
        <w:top w:val="none" w:sz="0" w:space="0" w:color="auto"/>
        <w:left w:val="none" w:sz="0" w:space="0" w:color="auto"/>
        <w:bottom w:val="none" w:sz="0" w:space="0" w:color="auto"/>
        <w:right w:val="none" w:sz="0" w:space="0" w:color="auto"/>
      </w:divBdr>
      <w:divsChild>
        <w:div w:id="1212618663">
          <w:marLeft w:val="0"/>
          <w:marRight w:val="0"/>
          <w:marTop w:val="0"/>
          <w:marBottom w:val="0"/>
          <w:divBdr>
            <w:top w:val="none" w:sz="0" w:space="0" w:color="auto"/>
            <w:left w:val="none" w:sz="0" w:space="0" w:color="auto"/>
            <w:bottom w:val="none" w:sz="0" w:space="0" w:color="auto"/>
            <w:right w:val="none" w:sz="0" w:space="0" w:color="auto"/>
          </w:divBdr>
        </w:div>
      </w:divsChild>
    </w:div>
    <w:div w:id="1932657953">
      <w:bodyDiv w:val="1"/>
      <w:marLeft w:val="0"/>
      <w:marRight w:val="0"/>
      <w:marTop w:val="0"/>
      <w:marBottom w:val="0"/>
      <w:divBdr>
        <w:top w:val="none" w:sz="0" w:space="0" w:color="auto"/>
        <w:left w:val="none" w:sz="0" w:space="0" w:color="auto"/>
        <w:bottom w:val="none" w:sz="0" w:space="0" w:color="auto"/>
        <w:right w:val="none" w:sz="0" w:space="0" w:color="auto"/>
      </w:divBdr>
      <w:divsChild>
        <w:div w:id="34035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540/Documentation/Manual/class-ParticleSystem.html" TargetMode="External"/><Relationship Id="rId13" Type="http://schemas.openxmlformats.org/officeDocument/2006/relationships/hyperlink" Target="http://docs.unity3d.com/540/Documentation/Manual/Shaders.html" TargetMode="External"/><Relationship Id="rId3" Type="http://schemas.openxmlformats.org/officeDocument/2006/relationships/webSettings" Target="webSettings.xml"/><Relationship Id="rId7" Type="http://schemas.openxmlformats.org/officeDocument/2006/relationships/hyperlink" Target="http://docs.unity3d.com/540/Documentation/Manual/class-MeshRenderer.html" TargetMode="External"/><Relationship Id="rId12" Type="http://schemas.openxmlformats.org/officeDocument/2006/relationships/hyperlink" Target="http://docs.unity3d.com/540/Documentation/Manual/Shad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unity3d.com/540/Documentation/ScriptReference/Material.html"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docs.unity3d.com/540/Documentation/Manual/class-ParticleSystem.html" TargetMode="External"/><Relationship Id="rId4" Type="http://schemas.openxmlformats.org/officeDocument/2006/relationships/footnotes" Target="footnotes.xml"/><Relationship Id="rId9" Type="http://schemas.openxmlformats.org/officeDocument/2006/relationships/hyperlink" Target="http://docs.unity3d.com/540/Documentation/Manual/class-MeshRender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26</cp:revision>
  <dcterms:created xsi:type="dcterms:W3CDTF">2016-08-29T03:38:00Z</dcterms:created>
  <dcterms:modified xsi:type="dcterms:W3CDTF">2016-09-08T10:03:00Z</dcterms:modified>
</cp:coreProperties>
</file>