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B5" w:rsidRDefault="00BC40B5" w:rsidP="00BC40B5">
      <w:pPr>
        <w:pStyle w:val="Body"/>
        <w:rPr>
          <w:rFonts w:ascii="Arial Unicode MS" w:eastAsia="SimSun" w:hAnsi="Arial Unicode MS"/>
          <w:lang w:val="zh-CN"/>
        </w:rPr>
      </w:pPr>
    </w:p>
    <w:tbl>
      <w:tblPr>
        <w:tblStyle w:val="TableNormal"/>
        <w:tblW w:w="841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022"/>
      </w:tblGrid>
      <w:tr w:rsidR="00BC40B5" w:rsidRPr="00E5259B" w:rsidTr="00A80844">
        <w:trPr>
          <w:trHeight w:val="34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B5" w:rsidRPr="00E5259B" w:rsidRDefault="00BC40B5" w:rsidP="00A808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翻译前字数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B5" w:rsidRPr="00BC40B5" w:rsidRDefault="00BC40B5" w:rsidP="00BC4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  <w:lang w:val="en-GB"/>
              </w:rPr>
            </w:pPr>
            <w:r w:rsidRPr="00E5259B"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</w:rPr>
              <w:t>39</w:t>
            </w: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GB"/>
              </w:rPr>
              <w:t>6</w:t>
            </w:r>
            <w:bookmarkStart w:id="0" w:name="_GoBack"/>
            <w:bookmarkEnd w:id="0"/>
          </w:p>
        </w:tc>
      </w:tr>
      <w:tr w:rsidR="00BC40B5" w:rsidRPr="00E5259B" w:rsidTr="00A80844">
        <w:trPr>
          <w:trHeight w:val="34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B5" w:rsidRPr="00E5259B" w:rsidRDefault="00BC40B5" w:rsidP="00A808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目录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B5" w:rsidRPr="00E016EE" w:rsidRDefault="00BC40B5" w:rsidP="00BC40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</w:rPr>
            </w:pPr>
            <w:r w:rsidRPr="00E5259B"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</w:rPr>
              <w:t>Unity Manual/Unity Services/</w:t>
            </w:r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</w:rPr>
              <w:t>U</w:t>
            </w:r>
            <w:proofErr w:type="spellStart"/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GB"/>
              </w:rPr>
              <w:t>nity</w:t>
            </w:r>
            <w:proofErr w:type="spellEnd"/>
            <w:r>
              <w:rPr>
                <w:rFonts w:ascii="Microsoft YaHei" w:eastAsia="Microsoft YaHei" w:hAnsi="Microsoft YaHei" w:cs="Microsoft YaHei"/>
                <w:color w:val="000000"/>
                <w:u w:color="000000"/>
                <w:bdr w:val="none" w:sz="0" w:space="0" w:color="auto"/>
                <w:lang w:val="en-GB"/>
              </w:rPr>
              <w:t xml:space="preserve"> Collaborate/Adding teammates to Collaborate</w:t>
            </w:r>
          </w:p>
        </w:tc>
      </w:tr>
      <w:tr w:rsidR="00BC40B5" w:rsidRPr="00E5259B" w:rsidTr="00A80844">
        <w:trPr>
          <w:trHeight w:val="565"/>
        </w:trPr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B5" w:rsidRPr="00E5259B" w:rsidRDefault="00BC40B5" w:rsidP="00A808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Times New Roman" w:hAnsi="Arial Unicode MS" w:cs="Arial Unicode MS"/>
                <w:color w:val="000000"/>
                <w:sz w:val="21"/>
                <w:szCs w:val="21"/>
                <w:u w:color="000000"/>
                <w:bdr w:val="none" w:sz="0" w:space="0" w:color="auto"/>
              </w:rPr>
            </w:pPr>
            <w:r w:rsidRPr="00E5259B">
              <w:rPr>
                <w:rFonts w:ascii="Microsoft YaHei" w:eastAsia="Microsoft YaHei" w:hAnsi="Microsoft YaHei" w:cs="Microsoft YaHei" w:hint="eastAsia"/>
                <w:color w:val="000000"/>
                <w:u w:color="000000"/>
                <w:bdr w:val="none" w:sz="0" w:space="0" w:color="auto"/>
                <w:lang w:val="zh-TW" w:eastAsia="zh-TW"/>
              </w:rPr>
              <w:t>链接</w:t>
            </w:r>
          </w:p>
        </w:tc>
        <w:tc>
          <w:tcPr>
            <w:tcW w:w="7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40B5" w:rsidRPr="00E5259B" w:rsidRDefault="00BC40B5" w:rsidP="00A808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 w:cs="Arial Unicode MS"/>
                <w:color w:val="000000"/>
                <w:u w:color="000000"/>
                <w:bdr w:val="none" w:sz="0" w:space="0" w:color="auto"/>
              </w:rPr>
            </w:pPr>
            <w:r w:rsidRPr="00BC40B5">
              <w:rPr>
                <w:rFonts w:ascii="Microsoft YaHei" w:eastAsia="Microsoft YaHei" w:hAnsi="Microsoft YaHei" w:cs="Microsoft YaHei"/>
                <w:color w:val="0000FF"/>
                <w:u w:val="single" w:color="0000FF"/>
                <w:bdr w:val="none" w:sz="0" w:space="0" w:color="auto"/>
              </w:rPr>
              <w:t>https://docs.unity3d.com/540/Documentation/Manual/UnityCollaborateAddingTeammates.html</w:t>
            </w:r>
          </w:p>
        </w:tc>
      </w:tr>
    </w:tbl>
    <w:p w:rsidR="00BC40B5" w:rsidRDefault="00BC40B5" w:rsidP="00BC40B5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</w:p>
    <w:p w:rsidR="00BC40B5" w:rsidRDefault="00BC40B5" w:rsidP="00BC40B5">
      <w:pPr>
        <w:widowControl/>
        <w:spacing w:after="150" w:line="240" w:lineRule="atLeast"/>
        <w:jc w:val="left"/>
        <w:outlineLvl w:val="0"/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</w:pPr>
      <w:r w:rsidRPr="00BC40B5">
        <w:rPr>
          <w:rFonts w:ascii="Arial" w:eastAsia="Times New Roman" w:hAnsi="Arial" w:cs="Arial"/>
          <w:b/>
          <w:bCs/>
          <w:color w:val="1B2229"/>
          <w:kern w:val="36"/>
          <w:sz w:val="48"/>
          <w:szCs w:val="48"/>
          <w:lang w:val="x-none"/>
        </w:rPr>
        <w:t>Adding teammates to Collaborate</w:t>
      </w:r>
    </w:p>
    <w:p w:rsidR="00D04081" w:rsidRPr="00BC40B5" w:rsidRDefault="00D04081" w:rsidP="00BC40B5">
      <w:pPr>
        <w:widowControl/>
        <w:spacing w:after="150" w:line="240" w:lineRule="atLeast"/>
        <w:jc w:val="left"/>
        <w:outlineLvl w:val="0"/>
        <w:rPr>
          <w:rFonts w:ascii="Arial" w:hAnsi="Arial" w:cs="Arial"/>
          <w:b/>
          <w:bCs/>
          <w:color w:val="1B2229"/>
          <w:kern w:val="36"/>
          <w:sz w:val="48"/>
          <w:szCs w:val="48"/>
          <w:lang w:val="x-none"/>
        </w:rPr>
      </w:pPr>
      <w:r>
        <w:rPr>
          <w:rFonts w:ascii="Arial" w:hAnsi="Arial" w:cs="Arial" w:hint="eastAsia"/>
          <w:b/>
          <w:bCs/>
          <w:color w:val="1B2229"/>
          <w:kern w:val="36"/>
          <w:sz w:val="48"/>
          <w:szCs w:val="48"/>
          <w:lang w:val="x-none"/>
        </w:rPr>
        <w:t>将</w:t>
      </w:r>
      <w:r w:rsidR="003D6FD8">
        <w:rPr>
          <w:rFonts w:ascii="Arial" w:hAnsi="Arial" w:cs="Arial" w:hint="eastAsia"/>
          <w:b/>
          <w:bCs/>
          <w:color w:val="1B2229"/>
          <w:kern w:val="36"/>
          <w:sz w:val="48"/>
          <w:szCs w:val="48"/>
          <w:lang w:val="x-none"/>
        </w:rPr>
        <w:t>队友</w:t>
      </w:r>
      <w:r>
        <w:rPr>
          <w:rFonts w:ascii="Arial" w:hAnsi="Arial" w:cs="Arial" w:hint="eastAsia"/>
          <w:b/>
          <w:bCs/>
          <w:color w:val="1B2229"/>
          <w:kern w:val="36"/>
          <w:sz w:val="48"/>
          <w:szCs w:val="48"/>
          <w:lang w:val="x-none"/>
        </w:rPr>
        <w:t>到</w:t>
      </w:r>
      <w:r w:rsidR="003D6FD8">
        <w:rPr>
          <w:rFonts w:ascii="Arial" w:hAnsi="Arial" w:cs="Arial" w:hint="eastAsia"/>
          <w:b/>
          <w:bCs/>
          <w:color w:val="1B2229"/>
          <w:kern w:val="36"/>
          <w:sz w:val="48"/>
          <w:szCs w:val="48"/>
          <w:lang w:val="x-none"/>
        </w:rPr>
        <w:t>添加</w:t>
      </w:r>
      <w:r>
        <w:rPr>
          <w:rFonts w:ascii="Arial" w:hAnsi="Arial" w:cs="Arial" w:hint="eastAsia"/>
          <w:b/>
          <w:bCs/>
          <w:color w:val="1B2229"/>
          <w:kern w:val="36"/>
          <w:sz w:val="48"/>
          <w:szCs w:val="48"/>
          <w:lang w:val="x-none"/>
        </w:rPr>
        <w:t>协作</w:t>
      </w:r>
    </w:p>
    <w:p w:rsidR="00BC40B5" w:rsidRDefault="00BC40B5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t>Adding teammates allows everyone to share their work.</w:t>
      </w:r>
    </w:p>
    <w:p w:rsidR="00D04081" w:rsidRPr="00BC40B5" w:rsidRDefault="00D04081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添加</w:t>
      </w:r>
      <w:r w:rsidR="003D6FD8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队友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可以让</w:t>
      </w:r>
      <w:r w:rsidR="003D6FD8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每个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人共享他们的工作</w:t>
      </w:r>
    </w:p>
    <w:p w:rsidR="00BC40B5" w:rsidRDefault="00BC40B5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t>Add teammates to Collaborate by opening the </w:t>
      </w:r>
      <w:r w:rsidRPr="00BC40B5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Collab</w:t>
      </w: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t> window and clicking the </w:t>
      </w:r>
      <w:r w:rsidRPr="00BC40B5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People</w:t>
      </w: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t> icon shown at the bottom.</w:t>
      </w:r>
    </w:p>
    <w:p w:rsidR="0043490B" w:rsidRPr="00BC40B5" w:rsidRDefault="0043490B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通过打开协作窗口并且通过点击底部显示的人物图标将</w:t>
      </w:r>
      <w:r w:rsidR="003D6FD8"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队友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添加到协作中。</w:t>
      </w:r>
    </w:p>
    <w:p w:rsidR="00BC40B5" w:rsidRDefault="00BC40B5" w:rsidP="00BC40B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BC40B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>
            <wp:extent cx="323850" cy="257175"/>
            <wp:effectExtent l="0" t="0" r="0" b="9525"/>
            <wp:docPr id="2" name="图片 2" descr="Peopl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ople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0B5"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  <w:t>People icon</w:t>
      </w:r>
    </w:p>
    <w:p w:rsidR="0043490B" w:rsidRPr="00BC40B5" w:rsidRDefault="0043490B" w:rsidP="00BC40B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Theme="minorEastAsia" w:hAnsiTheme="minorEastAsia" w:cs="Times New Roman" w:hint="eastAsia"/>
          <w:kern w:val="0"/>
          <w:sz w:val="24"/>
          <w:szCs w:val="24"/>
          <w:lang w:val="x-none"/>
        </w:rPr>
        <w:t>人物图标</w:t>
      </w:r>
    </w:p>
    <w:p w:rsidR="00BC40B5" w:rsidRDefault="00BC40B5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t>This opens up the </w:t>
      </w:r>
      <w:r w:rsidRPr="00BC40B5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Members</w:t>
      </w: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t> section (also found within the Services menu). Invite a teammate to be added to the project by entering their email address and clicking </w:t>
      </w:r>
      <w:r w:rsidRPr="00BC40B5">
        <w:rPr>
          <w:rFonts w:ascii="Arial" w:eastAsia="Times New Roman" w:hAnsi="Arial" w:cs="Arial"/>
          <w:b/>
          <w:bCs/>
          <w:color w:val="455463"/>
          <w:kern w:val="0"/>
          <w:szCs w:val="21"/>
          <w:lang w:val="x-none"/>
        </w:rPr>
        <w:t>Invite</w:t>
      </w: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t>.</w:t>
      </w:r>
    </w:p>
    <w:p w:rsidR="003D6FD8" w:rsidRPr="00BC40B5" w:rsidRDefault="003D6FD8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这会打开成员部分（也可以在服务菜单中找到）。通过输入他们的邮箱地址并且点击</w:t>
      </w:r>
      <w:r w:rsidRPr="003D6FD8">
        <w:rPr>
          <w:rFonts w:ascii="Microsoft YaHei" w:eastAsia="Microsoft YaHei" w:hAnsi="Microsoft YaHei" w:cs="Microsoft YaHei" w:hint="eastAsia"/>
          <w:b/>
          <w:bCs/>
          <w:color w:val="455463"/>
          <w:kern w:val="0"/>
          <w:szCs w:val="21"/>
          <w:lang w:val="x-none"/>
        </w:rPr>
        <w:t>邀请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可以添加队友到项目中。</w:t>
      </w:r>
    </w:p>
    <w:p w:rsidR="00BC40B5" w:rsidRPr="00BC40B5" w:rsidRDefault="00BC40B5" w:rsidP="00BC40B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BC40B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>
            <wp:extent cx="3190875" cy="933450"/>
            <wp:effectExtent l="0" t="0" r="9525" b="0"/>
            <wp:docPr id="1" name="图片 1" descr="https://docs.unity3d.com/540/Documentation/uploads/Main/UnityCollaborat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unity3d.com/540/Documentation/uploads/Main/UnityCollaborate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0B5" w:rsidRDefault="00BC40B5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BC40B5">
        <w:rPr>
          <w:rFonts w:ascii="Arial" w:eastAsia="Times New Roman" w:hAnsi="Arial" w:cs="Arial"/>
          <w:color w:val="455463"/>
          <w:kern w:val="0"/>
          <w:szCs w:val="21"/>
          <w:lang w:val="x-none"/>
        </w:rPr>
        <w:lastRenderedPageBreak/>
        <w:t>You can also manage teammates and organizations here: </w:t>
      </w:r>
      <w:hyperlink r:id="rId6" w:history="1">
        <w:r w:rsidRPr="00BC40B5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https://id.unity.com/organizations</w:t>
        </w:r>
      </w:hyperlink>
    </w:p>
    <w:p w:rsidR="003D6FD8" w:rsidRPr="00BC40B5" w:rsidRDefault="003D6FD8" w:rsidP="00BC40B5">
      <w:pPr>
        <w:widowControl/>
        <w:spacing w:after="225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您也可以从</w:t>
      </w:r>
      <w:hyperlink r:id="rId7" w:history="1">
        <w:r w:rsidRPr="00BC40B5">
          <w:rPr>
            <w:rFonts w:ascii="Arial" w:eastAsia="Times New Roman" w:hAnsi="Arial" w:cs="Arial"/>
            <w:color w:val="B83C82"/>
            <w:kern w:val="0"/>
            <w:szCs w:val="21"/>
            <w:u w:val="single"/>
            <w:lang w:val="x-none"/>
          </w:rPr>
          <w:t>https://id.unity.com/organizations</w:t>
        </w:r>
      </w:hyperlink>
      <w:r>
        <w:rPr>
          <w:rFonts w:ascii="Arial" w:eastAsia="Times New Roman" w:hAnsi="Arial" w:cs="Arial"/>
          <w:color w:val="455463"/>
          <w:kern w:val="0"/>
          <w:szCs w:val="21"/>
          <w:lang w:val="x-none"/>
        </w:rPr>
        <w:t xml:space="preserve"> </w:t>
      </w:r>
      <w:r>
        <w:rPr>
          <w:rFonts w:asciiTheme="minorEastAsia" w:hAnsiTheme="minorEastAsia" w:cs="Arial" w:hint="eastAsia"/>
          <w:color w:val="455463"/>
          <w:kern w:val="0"/>
          <w:szCs w:val="21"/>
          <w:lang w:val="x-none"/>
        </w:rPr>
        <w:t>管理队友和组织</w:t>
      </w:r>
    </w:p>
    <w:p w:rsidR="00A97233" w:rsidRPr="00BC40B5" w:rsidRDefault="00A97233">
      <w:pPr>
        <w:rPr>
          <w:lang w:val="x-none"/>
        </w:rPr>
      </w:pPr>
    </w:p>
    <w:sectPr w:rsidR="00A97233" w:rsidRPr="00BC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B5"/>
    <w:rsid w:val="003D6FD8"/>
    <w:rsid w:val="0043490B"/>
    <w:rsid w:val="00A97233"/>
    <w:rsid w:val="00BC40B5"/>
    <w:rsid w:val="00D04081"/>
    <w:rsid w:val="00E016EE"/>
    <w:rsid w:val="00F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5309"/>
  <w15:chartTrackingRefBased/>
  <w15:docId w15:val="{347B0729-3704-4B40-895E-AB93AA0D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C40B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0B5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a3">
    <w:name w:val="Normal (Web)"/>
    <w:basedOn w:val="a"/>
    <w:uiPriority w:val="99"/>
    <w:semiHidden/>
    <w:unhideWhenUsed/>
    <w:rsid w:val="00BC40B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BC40B5"/>
  </w:style>
  <w:style w:type="character" w:styleId="a4">
    <w:name w:val="Strong"/>
    <w:basedOn w:val="a0"/>
    <w:uiPriority w:val="22"/>
    <w:qFormat/>
    <w:rsid w:val="00BC40B5"/>
    <w:rPr>
      <w:b/>
      <w:bCs/>
    </w:rPr>
  </w:style>
  <w:style w:type="character" w:styleId="a5">
    <w:name w:val="Hyperlink"/>
    <w:basedOn w:val="a0"/>
    <w:uiPriority w:val="99"/>
    <w:semiHidden/>
    <w:unhideWhenUsed/>
    <w:rsid w:val="00BC40B5"/>
    <w:rPr>
      <w:color w:val="0000FF"/>
      <w:u w:val="single"/>
    </w:rPr>
  </w:style>
  <w:style w:type="table" w:customStyle="1" w:styleId="TableNormal">
    <w:name w:val="Table Normal"/>
    <w:rsid w:val="00BC40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SimSun" w:hAnsi="Times New Roman" w:cs="Times New Roman"/>
      <w:kern w:val="0"/>
      <w:sz w:val="20"/>
      <w:szCs w:val="20"/>
      <w:bdr w:val="nil"/>
      <w:lang w:val="x-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C40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d.unity.com/organiz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unity.com/organization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5</cp:revision>
  <dcterms:created xsi:type="dcterms:W3CDTF">2017-01-04T15:04:00Z</dcterms:created>
  <dcterms:modified xsi:type="dcterms:W3CDTF">2017-04-23T15:14:00Z</dcterms:modified>
</cp:coreProperties>
</file>