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561AF" w14:textId="77777777" w:rsidR="00A80D82" w:rsidRDefault="00A80D82" w:rsidP="00A80D8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A80D8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How Do I Return </w:t>
      </w:r>
      <w:proofErr w:type="gramStart"/>
      <w:r w:rsidRPr="00A80D8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The</w:t>
      </w:r>
      <w:proofErr w:type="gramEnd"/>
      <w:r w:rsidRPr="00A80D8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Activations On My Pro/Plus License?</w:t>
      </w:r>
    </w:p>
    <w:p w14:paraId="08F15656" w14:textId="77777777" w:rsidR="00A80D82" w:rsidRPr="00A80D82" w:rsidRDefault="00A80D82" w:rsidP="00A80D8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如何在我的Pro/Plus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许</w:t>
      </w: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可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证</w:t>
      </w: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上返回激活？</w:t>
      </w:r>
    </w:p>
    <w:p w14:paraId="2D89D9F7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1C7B9F77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have used the available activations on my Pro/Plus license</w:t>
      </w:r>
    </w:p>
    <w:p w14:paraId="4DA15DB0" w14:textId="77777777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曾在我Pro/Plus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上使用了可用的激活</w:t>
      </w:r>
    </w:p>
    <w:p w14:paraId="42941163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would like to activate on a new machine, but have run out of activations</w:t>
      </w:r>
    </w:p>
    <w:p w14:paraId="456BE4BF" w14:textId="67EDCF00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MS Mincho" w:eastAsia="MS Mincho" w:hAnsi="MS Mincho" w:cs="MS Mincho"/>
          <w:color w:val="252525"/>
          <w:sz w:val="22"/>
          <w:szCs w:val="22"/>
        </w:rPr>
        <w:t>我想在新机器上激活，但</w:t>
      </w:r>
      <w:r w:rsidR="003263A3">
        <w:rPr>
          <w:rFonts w:ascii="MS Mincho" w:eastAsia="MS Mincho" w:hAnsi="MS Mincho" w:cs="MS Mincho" w:hint="eastAsia"/>
          <w:color w:val="252525"/>
          <w:sz w:val="22"/>
          <w:szCs w:val="22"/>
        </w:rPr>
        <w:t>激活数量已</w:t>
      </w:r>
      <w:r w:rsidR="003263A3">
        <w:rPr>
          <w:rFonts w:ascii="SimSun" w:eastAsia="SimSun" w:hAnsi="SimSun" w:cs="SimSun"/>
          <w:color w:val="252525"/>
          <w:sz w:val="22"/>
          <w:szCs w:val="22"/>
        </w:rPr>
        <w:t>经</w:t>
      </w:r>
      <w:r w:rsidR="003263A3">
        <w:rPr>
          <w:rFonts w:ascii="MS Mincho" w:eastAsia="MS Mincho" w:hAnsi="MS Mincho" w:cs="MS Mincho" w:hint="eastAsia"/>
          <w:color w:val="252525"/>
          <w:sz w:val="22"/>
          <w:szCs w:val="22"/>
        </w:rPr>
        <w:t>用完</w:t>
      </w:r>
    </w:p>
    <w:p w14:paraId="57334ECC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would like to return my old activations</w:t>
      </w:r>
    </w:p>
    <w:p w14:paraId="6662D906" w14:textId="53DB7454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我想</w:t>
      </w:r>
      <w:r w:rsidR="00385668">
        <w:rPr>
          <w:rFonts w:ascii="MS Mincho" w:eastAsia="MS Mincho" w:hAnsi="MS Mincho" w:cs="MS Mincho" w:hint="eastAsia"/>
          <w:color w:val="252525"/>
          <w:sz w:val="22"/>
          <w:szCs w:val="22"/>
        </w:rPr>
        <w:t>召回</w:t>
      </w:r>
      <w:bookmarkStart w:id="0" w:name="_GoBack"/>
      <w:bookmarkEnd w:id="0"/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曾</w:t>
      </w:r>
      <w:r>
        <w:rPr>
          <w:rFonts w:ascii="SimSun" w:eastAsia="SimSun" w:hAnsi="SimSun" w:cs="SimSun"/>
          <w:color w:val="252525"/>
          <w:sz w:val="22"/>
          <w:szCs w:val="22"/>
        </w:rPr>
        <w:t>经</w:t>
      </w:r>
      <w:r>
        <w:rPr>
          <w:rFonts w:ascii="MS Mincho" w:eastAsia="MS Mincho" w:hAnsi="MS Mincho" w:cs="MS Mincho"/>
          <w:color w:val="252525"/>
          <w:sz w:val="22"/>
          <w:szCs w:val="22"/>
        </w:rPr>
        <w:t>的激活</w:t>
      </w:r>
    </w:p>
    <w:p w14:paraId="792CB11D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4293A1FE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Each Unity Pro or Plus license has a set amount of activations. If you wish to activate on a new machine and have already used your allowed activations, you can return the activations to free up the license.</w:t>
      </w:r>
    </w:p>
    <w:p w14:paraId="34BA5BE0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每个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或</w:t>
      </w:r>
      <w:r>
        <w:rPr>
          <w:rFonts w:ascii="avalon" w:hAnsi="avalon" w:cs="Times New Roman" w:hint="eastAsia"/>
          <w:color w:val="252525"/>
          <w:sz w:val="22"/>
          <w:szCs w:val="22"/>
        </w:rPr>
        <w:t>Plus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许可证都有一定数量的激活。如果您希望激活一台新的机器并使用您已生效的激活，您可以返回激活以释放许可证</w:t>
      </w:r>
    </w:p>
    <w:p w14:paraId="6C63689A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3CB0E00B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There are different solutions, depending on your situation.</w:t>
      </w:r>
    </w:p>
    <w:p w14:paraId="688FE8D3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有几种不同的解决方案，取决与您的情况</w:t>
      </w:r>
    </w:p>
    <w:p w14:paraId="73E3D6E4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If you do not have access to the machine:</w:t>
      </w:r>
    </w:p>
    <w:p w14:paraId="06B7ECC8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>如果您无法访问该机器</w:t>
      </w:r>
    </w:p>
    <w:p w14:paraId="5903632F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If you no longer have access to the machine that your license was activated on, you can return activations made in Unity 4.5 and higher via your Web Store account.</w:t>
      </w:r>
    </w:p>
    <w:p w14:paraId="7200FA8E" w14:textId="07E2C48E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如果您不在有访问您已经激活机器的权限，那么您可以在网页商店的账户中</w:t>
      </w:r>
      <w:r w:rsidR="008B28AF">
        <w:rPr>
          <w:rFonts w:ascii="avalon" w:hAnsi="avalon" w:cs="Times New Roman" w:hint="eastAsia"/>
          <w:color w:val="252525"/>
          <w:sz w:val="22"/>
          <w:szCs w:val="22"/>
        </w:rPr>
        <w:t>召</w:t>
      </w:r>
      <w:r>
        <w:rPr>
          <w:rFonts w:ascii="avalon" w:hAnsi="avalon" w:cs="Times New Roman" w:hint="eastAsia"/>
          <w:color w:val="252525"/>
          <w:sz w:val="22"/>
          <w:szCs w:val="22"/>
        </w:rPr>
        <w:t>回在</w:t>
      </w:r>
      <w:r>
        <w:rPr>
          <w:rFonts w:ascii="avalon" w:hAnsi="avalon" w:cs="Times New Roman" w:hint="eastAsia"/>
          <w:color w:val="252525"/>
          <w:sz w:val="22"/>
          <w:szCs w:val="22"/>
        </w:rPr>
        <w:t>Unity4.5</w:t>
      </w:r>
      <w:r>
        <w:rPr>
          <w:rFonts w:ascii="avalon" w:hAnsi="avalon" w:cs="Times New Roman" w:hint="eastAsia"/>
          <w:color w:val="252525"/>
          <w:sz w:val="22"/>
          <w:szCs w:val="22"/>
        </w:rPr>
        <w:t>以上版本中进行的激活。</w:t>
      </w:r>
    </w:p>
    <w:p w14:paraId="2A991CC9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Go </w:t>
      </w:r>
      <w:hyperlink r:id="rId5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 for licenses purchased before 28th June 2016, otherwise follow these steps:</w:t>
      </w:r>
    </w:p>
    <w:p w14:paraId="4EF226F5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在</w:t>
      </w:r>
      <w:r>
        <w:rPr>
          <w:rFonts w:ascii="avalon" w:hAnsi="avalon" w:cs="Times New Roman" w:hint="eastAsia"/>
          <w:color w:val="252525"/>
          <w:sz w:val="22"/>
          <w:szCs w:val="22"/>
        </w:rPr>
        <w:t>2016</w:t>
      </w:r>
      <w:r>
        <w:rPr>
          <w:rFonts w:ascii="avalon" w:hAnsi="avalon" w:cs="Times New Roman" w:hint="eastAsia"/>
          <w:color w:val="252525"/>
          <w:sz w:val="22"/>
          <w:szCs w:val="22"/>
        </w:rPr>
        <w:t>年</w:t>
      </w:r>
      <w:r>
        <w:rPr>
          <w:rFonts w:ascii="avalon" w:hAnsi="avalon" w:cs="Times New Roman" w:hint="eastAsia"/>
          <w:color w:val="252525"/>
          <w:sz w:val="22"/>
          <w:szCs w:val="22"/>
        </w:rPr>
        <w:t>6</w:t>
      </w:r>
      <w:r>
        <w:rPr>
          <w:rFonts w:ascii="avalon" w:hAnsi="avalon" w:cs="Times New Roman" w:hint="eastAsia"/>
          <w:color w:val="252525"/>
          <w:sz w:val="22"/>
          <w:szCs w:val="22"/>
        </w:rPr>
        <w:t>月</w:t>
      </w:r>
      <w:r>
        <w:rPr>
          <w:rFonts w:ascii="avalon" w:hAnsi="avalon" w:cs="Times New Roman" w:hint="eastAsia"/>
          <w:color w:val="252525"/>
          <w:sz w:val="22"/>
          <w:szCs w:val="22"/>
        </w:rPr>
        <w:t>28</w:t>
      </w:r>
      <w:r>
        <w:rPr>
          <w:rFonts w:ascii="avalon" w:hAnsi="avalon" w:cs="Times New Roman" w:hint="eastAsia"/>
          <w:color w:val="252525"/>
          <w:sz w:val="22"/>
          <w:szCs w:val="22"/>
        </w:rPr>
        <w:t>日前购买的许可通过此页面，否则参照以下步骤：</w:t>
      </w:r>
    </w:p>
    <w:p w14:paraId="3ACD59F9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Sign in </w:t>
      </w:r>
      <w:hyperlink r:id="rId6" w:tgtFrame="_blank" w:history="1">
        <w:r w:rsidRPr="00A80D8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</w:t>
      </w:r>
    </w:p>
    <w:p w14:paraId="73017E8B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里登</w:t>
      </w:r>
      <w:r>
        <w:rPr>
          <w:rFonts w:ascii="SimSun" w:eastAsia="SimSun" w:hAnsi="SimSun" w:cs="SimSun"/>
          <w:color w:val="252525"/>
          <w:sz w:val="22"/>
          <w:szCs w:val="22"/>
        </w:rPr>
        <w:t>录</w:t>
      </w:r>
    </w:p>
    <w:p w14:paraId="1B609994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Go to the "My Seats" tab</w:t>
      </w:r>
    </w:p>
    <w:p w14:paraId="63F078A3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SimSun" w:eastAsia="SimSun" w:hAnsi="SimSun" w:cs="SimSun" w:hint="eastAsia"/>
          <w:color w:val="252525"/>
          <w:sz w:val="22"/>
          <w:szCs w:val="22"/>
        </w:rPr>
        <w:t>转到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"My Seats"</w:t>
      </w:r>
      <w:r>
        <w:rPr>
          <w:rFonts w:ascii="SimSun" w:eastAsia="SimSun" w:hAnsi="SimSun" w:cs="SimSun"/>
          <w:color w:val="252525"/>
          <w:sz w:val="22"/>
          <w:szCs w:val="22"/>
        </w:rPr>
        <w:t>页</w:t>
      </w:r>
      <w:r>
        <w:rPr>
          <w:rFonts w:ascii="MS Mincho" w:eastAsia="MS Mincho" w:hAnsi="MS Mincho" w:cs="MS Mincho"/>
          <w:color w:val="252525"/>
          <w:sz w:val="22"/>
          <w:szCs w:val="22"/>
        </w:rPr>
        <w:t>面</w:t>
      </w:r>
    </w:p>
    <w:p w14:paraId="1B50F60F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Under the "Activation" box, you will see how many activations you have used.</w:t>
      </w:r>
    </w:p>
    <w:p w14:paraId="0BFC660F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通</w:t>
      </w:r>
      <w:r>
        <w:rPr>
          <w:rFonts w:ascii="SimSun" w:eastAsia="SimSun" w:hAnsi="SimSun" w:cs="SimSun"/>
          <w:color w:val="252525"/>
          <w:sz w:val="22"/>
          <w:szCs w:val="22"/>
        </w:rPr>
        <w:t>过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"Activation"</w:t>
      </w:r>
      <w:r>
        <w:rPr>
          <w:rFonts w:ascii="MS Mincho" w:eastAsia="MS Mincho" w:hAnsi="MS Mincho" w:cs="MS Mincho"/>
          <w:color w:val="252525"/>
          <w:sz w:val="22"/>
          <w:szCs w:val="22"/>
        </w:rPr>
        <w:t>，您将看到您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使用了多少次激活</w:t>
      </w:r>
    </w:p>
    <w:p w14:paraId="6CE4014C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Click the "Remove all my activations" button to clear the license</w:t>
      </w:r>
    </w:p>
    <w:p w14:paraId="0212B521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"Remove all my activations"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清除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</w:p>
    <w:p w14:paraId="22BB517C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MS Mincho" w:eastAsia="MS Mincho" w:hAnsi="MS Mincho" w:cs="MS Mincho"/>
          <w:color w:val="252525"/>
          <w:sz w:val="22"/>
          <w:szCs w:val="22"/>
        </w:rPr>
      </w:pPr>
    </w:p>
    <w:p w14:paraId="0731D91F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noProof/>
          <w:color w:val="252525"/>
          <w:sz w:val="22"/>
          <w:szCs w:val="22"/>
        </w:rPr>
        <w:drawing>
          <wp:inline distT="0" distB="0" distL="0" distR="0" wp14:anchorId="4435635E" wp14:editId="4F31E497">
            <wp:extent cx="4965700" cy="2463800"/>
            <wp:effectExtent l="0" t="0" r="12700" b="0"/>
            <wp:docPr id="1" name="Picture 1" descr="creen_Shot_2017-04-27_at_13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_Shot_2017-04-27_at_13.01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0ED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The license is now free to be used on different machines.</w:t>
      </w:r>
    </w:p>
    <w:p w14:paraId="5BF2F372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SimSun" w:eastAsia="SimSun" w:hAnsi="SimSun" w:cs="SimSun"/>
          <w:color w:val="252525"/>
          <w:sz w:val="22"/>
          <w:szCs w:val="22"/>
        </w:rPr>
        <w:t>现</w:t>
      </w:r>
      <w:r>
        <w:rPr>
          <w:rFonts w:ascii="MS Mincho" w:eastAsia="MS Mincho" w:hAnsi="MS Mincho" w:cs="MS Mincho"/>
          <w:color w:val="252525"/>
          <w:sz w:val="22"/>
          <w:szCs w:val="22"/>
        </w:rPr>
        <w:t>在</w:t>
      </w:r>
      <w:r>
        <w:rPr>
          <w:rFonts w:ascii="SimSun" w:eastAsia="SimSun" w:hAnsi="SimSun" w:cs="SimSun"/>
          <w:color w:val="252525"/>
          <w:sz w:val="22"/>
          <w:szCs w:val="22"/>
        </w:rPr>
        <w:t>许可证</w:t>
      </w:r>
      <w:r>
        <w:rPr>
          <w:rFonts w:ascii="MS Mincho" w:eastAsia="MS Mincho" w:hAnsi="MS Mincho" w:cs="MS Mincho"/>
          <w:color w:val="252525"/>
          <w:sz w:val="22"/>
          <w:szCs w:val="22"/>
        </w:rPr>
        <w:t>可以自由使用在不同的机器上了</w:t>
      </w:r>
    </w:p>
    <w:p w14:paraId="127243F8" w14:textId="77777777" w:rsidR="00A80D82" w:rsidRDefault="00A80D82" w:rsidP="00A80D82">
      <w:pPr>
        <w:shd w:val="clear" w:color="auto" w:fill="FAFAFA"/>
        <w:tabs>
          <w:tab w:val="left" w:pos="3820"/>
        </w:tabs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I have access to the machine:</w:t>
      </w: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ab/>
      </w:r>
    </w:p>
    <w:p w14:paraId="44A6359E" w14:textId="77777777" w:rsidR="00A80D82" w:rsidRPr="00A80D82" w:rsidRDefault="00A80D82" w:rsidP="00A80D82">
      <w:pPr>
        <w:shd w:val="clear" w:color="auto" w:fill="FAFAFA"/>
        <w:tabs>
          <w:tab w:val="left" w:pos="3820"/>
        </w:tabs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>我有访问机器的权限</w:t>
      </w:r>
    </w:p>
    <w:p w14:paraId="3763D4E7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 xml:space="preserve">If you have access to the machine that the activation is on, users activated in versions higher than Unity 4.5 can users can return their </w:t>
      </w:r>
      <w:proofErr w:type="spellStart"/>
      <w:r w:rsidRPr="00A80D82">
        <w:rPr>
          <w:rFonts w:ascii="avalon" w:hAnsi="avalon" w:cs="Times New Roman"/>
          <w:color w:val="252525"/>
          <w:sz w:val="22"/>
          <w:szCs w:val="22"/>
        </w:rPr>
        <w:t>licences</w:t>
      </w:r>
      <w:proofErr w:type="spellEnd"/>
      <w:r w:rsidRPr="00A80D82">
        <w:rPr>
          <w:rFonts w:ascii="avalon" w:hAnsi="avalon" w:cs="Times New Roman"/>
          <w:color w:val="252525"/>
          <w:sz w:val="22"/>
          <w:szCs w:val="22"/>
        </w:rPr>
        <w:t xml:space="preserve"> within the Editor:</w:t>
      </w:r>
    </w:p>
    <w:p w14:paraId="0BEB67FB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如果您可以访问已经激活的计算机，则</w:t>
      </w:r>
      <w:r>
        <w:rPr>
          <w:rFonts w:ascii="avalon" w:hAnsi="avalon" w:cs="Times New Roman" w:hint="eastAsia"/>
          <w:color w:val="252525"/>
          <w:sz w:val="22"/>
          <w:szCs w:val="22"/>
        </w:rPr>
        <w:t>Unity4.5</w:t>
      </w:r>
      <w:r>
        <w:rPr>
          <w:rFonts w:ascii="avalon" w:hAnsi="avalon" w:cs="Times New Roman" w:hint="eastAsia"/>
          <w:color w:val="252525"/>
          <w:sz w:val="22"/>
          <w:szCs w:val="22"/>
        </w:rPr>
        <w:t>以上的激活的用户可以在编辑器中返回其许可证：</w:t>
      </w:r>
    </w:p>
    <w:p w14:paraId="6100B54A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Open Unity</w:t>
      </w:r>
    </w:p>
    <w:p w14:paraId="7337BF0E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打开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</w:p>
    <w:p w14:paraId="3CA980DC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Click “Unity” (or Windows user click “Help”)</w:t>
      </w:r>
    </w:p>
    <w:p w14:paraId="4DC14CAA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“Unity”</w:t>
      </w:r>
      <w:r>
        <w:rPr>
          <w:rFonts w:ascii="MS Mincho" w:eastAsia="MS Mincho" w:hAnsi="MS Mincho" w:cs="MS Mincho"/>
          <w:color w:val="252525"/>
          <w:sz w:val="22"/>
          <w:szCs w:val="22"/>
        </w:rPr>
        <w:t>（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或Windows用</w:t>
      </w:r>
      <w:r>
        <w:rPr>
          <w:rFonts w:ascii="SimSun" w:eastAsia="SimSun" w:hAnsi="SimSun" w:cs="SimSun"/>
          <w:color w:val="252525"/>
          <w:sz w:val="22"/>
          <w:szCs w:val="22"/>
        </w:rPr>
        <w:t>户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“Help）</w:t>
      </w:r>
    </w:p>
    <w:p w14:paraId="0BA7004F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Click "Manage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..."</w:t>
      </w:r>
    </w:p>
    <w:p w14:paraId="20C3956B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"Manage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..."</w:t>
      </w:r>
    </w:p>
    <w:p w14:paraId="0A47DEA0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</w:p>
    <w:p w14:paraId="02344ECF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Click "Return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</w:t>
      </w:r>
    </w:p>
    <w:p w14:paraId="2BC014E5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"Return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</w:t>
      </w:r>
    </w:p>
    <w:p w14:paraId="02EE69CB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</w:p>
    <w:p w14:paraId="0F5D37A3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This must be done prior to reformatting or a hardware change. You must also have an uninterrupted connection to the license server.</w:t>
      </w:r>
    </w:p>
    <w:p w14:paraId="062C261D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这必须在重新格式化或在硬件修改之前完成，您还必须保证与许可证服务器的链接不能中断。</w:t>
      </w:r>
    </w:p>
    <w:p w14:paraId="66BECBFF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This does not tend to be the case when behind a proxy, or if you are without Internet connection.</w:t>
      </w:r>
    </w:p>
    <w:p w14:paraId="40A4EEF2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不推荐使用代理，或者您没有网络链接</w:t>
      </w:r>
    </w:p>
    <w:p w14:paraId="126F96AE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3.x license holders:</w:t>
      </w:r>
    </w:p>
    <w:p w14:paraId="5DF43FBD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3.x license holders:</w:t>
      </w:r>
    </w:p>
    <w:p w14:paraId="7E3E2E24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If you are a 3.x license owner, you will need to contact us directly </w:t>
      </w:r>
      <w:hyperlink r:id="rId8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 and provide your serial number.</w:t>
      </w:r>
    </w:p>
    <w:p w14:paraId="327D1E47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如果您是</w:t>
      </w:r>
      <w:r>
        <w:rPr>
          <w:rFonts w:ascii="avalon" w:hAnsi="avalon" w:cs="Times New Roman" w:hint="eastAsia"/>
          <w:color w:val="252525"/>
          <w:sz w:val="22"/>
          <w:szCs w:val="22"/>
        </w:rPr>
        <w:t>3.x</w:t>
      </w:r>
      <w:r>
        <w:rPr>
          <w:rFonts w:ascii="avalon" w:hAnsi="avalon" w:cs="Times New Roman" w:hint="eastAsia"/>
          <w:color w:val="252525"/>
          <w:sz w:val="22"/>
          <w:szCs w:val="22"/>
        </w:rPr>
        <w:t>版本的许可证所有者，您需要直接与我们联系饼提供您的序列号</w:t>
      </w:r>
    </w:p>
    <w:p w14:paraId="04FF65BC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54EE8BE7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Each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STANDARD</w:t>
      </w:r>
      <w:r w:rsidRPr="00A80D82">
        <w:rPr>
          <w:rFonts w:ascii="avalon" w:hAnsi="avalon" w:cs="Times New Roman"/>
          <w:color w:val="252525"/>
          <w:sz w:val="22"/>
          <w:szCs w:val="22"/>
        </w:rPr>
        <w:t> Unity license allows a single person to use Unity on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TWO</w:t>
      </w:r>
      <w:r w:rsidRPr="00A80D82">
        <w:rPr>
          <w:rFonts w:ascii="avalon" w:hAnsi="avalon" w:cs="Times New Roman"/>
          <w:color w:val="252525"/>
          <w:sz w:val="22"/>
          <w:szCs w:val="22"/>
        </w:rPr>
        <w:t> machines that they have exclusive use of.</w:t>
      </w:r>
    </w:p>
    <w:p w14:paraId="5E79F602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STANDARD</w:t>
      </w:r>
      <w:r w:rsidRPr="00A80D82">
        <w:rPr>
          <w:rFonts w:ascii="avalon" w:hAnsi="avalon" w:cs="Times New Roman"/>
          <w:color w:val="252525"/>
          <w:sz w:val="22"/>
          <w:szCs w:val="22"/>
        </w:rPr>
        <w:t> 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Unity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许可证允许一个人在两台机器上使用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Pr="00A80D82">
        <w:rPr>
          <w:rFonts w:ascii="avalon" w:hAnsi="avalon" w:cs="Times New Roman"/>
          <w:color w:val="252525"/>
          <w:sz w:val="22"/>
          <w:szCs w:val="22"/>
        </w:rPr>
        <w:br/>
      </w:r>
      <w:r w:rsidRPr="00A80D82">
        <w:rPr>
          <w:rFonts w:ascii="avalon" w:hAnsi="avalon" w:cs="Times New Roman"/>
          <w:color w:val="252525"/>
          <w:sz w:val="22"/>
          <w:szCs w:val="22"/>
        </w:rPr>
        <w:br/>
        <w:t>Each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EDUCATIONAL</w:t>
      </w:r>
      <w:r w:rsidRPr="00A80D82">
        <w:rPr>
          <w:rFonts w:ascii="avalon" w:hAnsi="avalon" w:cs="Times New Roman"/>
          <w:color w:val="252525"/>
          <w:sz w:val="22"/>
          <w:szCs w:val="22"/>
        </w:rPr>
        <w:t> Unity license allows a single person to use Unity on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ONE</w:t>
      </w:r>
      <w:r w:rsidRPr="00A80D82">
        <w:rPr>
          <w:rFonts w:ascii="avalon" w:hAnsi="avalon" w:cs="Times New Roman"/>
          <w:color w:val="252525"/>
          <w:sz w:val="22"/>
          <w:szCs w:val="22"/>
        </w:rPr>
        <w:t> machines that they have exclusive use of.</w:t>
      </w:r>
    </w:p>
    <w:p w14:paraId="07DF8372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EDUCATIONAL</w:t>
      </w:r>
      <w:r w:rsidRPr="00A80D82">
        <w:rPr>
          <w:rFonts w:ascii="avalon" w:hAnsi="avalon" w:cs="Times New Roman"/>
          <w:color w:val="252525"/>
          <w:sz w:val="22"/>
          <w:szCs w:val="22"/>
        </w:rPr>
        <w:t> 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Unity</w:t>
      </w:r>
      <w:r w:rsidR="006D5190">
        <w:rPr>
          <w:rFonts w:ascii="avalon" w:hAnsi="avalon" w:cs="Times New Roman" w:hint="eastAsia"/>
          <w:color w:val="252525"/>
          <w:sz w:val="22"/>
          <w:szCs w:val="22"/>
        </w:rPr>
        <w:t>许可证允许单人在一台机器上使用</w:t>
      </w:r>
      <w:r w:rsidR="006D5190">
        <w:rPr>
          <w:rFonts w:ascii="avalon" w:hAnsi="avalon" w:cs="Times New Roman" w:hint="eastAsia"/>
          <w:color w:val="252525"/>
          <w:sz w:val="22"/>
          <w:szCs w:val="22"/>
        </w:rPr>
        <w:t>Unity</w:t>
      </w:r>
    </w:p>
    <w:p w14:paraId="24C2624A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To manage or reassign seats of a license on our website, please see this </w:t>
      </w:r>
      <w:hyperlink r:id="rId9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article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.</w:t>
      </w:r>
    </w:p>
    <w:p w14:paraId="50417B5C" w14:textId="77777777" w:rsidR="006D5190" w:rsidRPr="00A80D82" w:rsidRDefault="006D5190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在我们的网站上来管理或重新分配一个许可证的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，请参见这里</w:t>
      </w:r>
    </w:p>
    <w:p w14:paraId="7B266763" w14:textId="77777777" w:rsidR="00DB748A" w:rsidRDefault="00385668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0E3"/>
    <w:multiLevelType w:val="multilevel"/>
    <w:tmpl w:val="6BA6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F49C8"/>
    <w:multiLevelType w:val="multilevel"/>
    <w:tmpl w:val="6154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C075F"/>
    <w:multiLevelType w:val="multilevel"/>
    <w:tmpl w:val="E37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82"/>
    <w:rsid w:val="003263A3"/>
    <w:rsid w:val="00385668"/>
    <w:rsid w:val="006D5190"/>
    <w:rsid w:val="008B28AF"/>
    <w:rsid w:val="009C15FA"/>
    <w:rsid w:val="00A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17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D8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8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80D82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A80D82"/>
  </w:style>
  <w:style w:type="paragraph" w:styleId="NormalWeb">
    <w:name w:val="Normal (Web)"/>
    <w:basedOn w:val="Normal"/>
    <w:uiPriority w:val="99"/>
    <w:semiHidden/>
    <w:unhideWhenUsed/>
    <w:rsid w:val="00A80D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0D82"/>
    <w:rPr>
      <w:b/>
      <w:bCs/>
    </w:rPr>
  </w:style>
  <w:style w:type="character" w:styleId="Emphasis">
    <w:name w:val="Emphasis"/>
    <w:basedOn w:val="DefaultParagraphFont"/>
    <w:uiPriority w:val="20"/>
    <w:qFormat/>
    <w:rsid w:val="00A80D82"/>
    <w:rPr>
      <w:i/>
      <w:iCs/>
    </w:rPr>
  </w:style>
  <w:style w:type="character" w:customStyle="1" w:styleId="il">
    <w:name w:val="il"/>
    <w:basedOn w:val="DefaultParagraphFont"/>
    <w:rsid w:val="00A8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924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1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e.unity3d.com/account/licenses" TargetMode="External"/><Relationship Id="rId6" Type="http://schemas.openxmlformats.org/officeDocument/2006/relationships/hyperlink" Target="https://id.unity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upport.unity3d.com/hc/en-us/requests/new" TargetMode="External"/><Relationship Id="rId9" Type="http://schemas.openxmlformats.org/officeDocument/2006/relationships/hyperlink" Target="https://support.unity3d.com/hc/en-us/articles/20901966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457</Words>
  <Characters>2610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Do I Return The Activations On My Pro/Plus License?</vt:lpstr>
      <vt:lpstr>如何在我的Pro/Plus许可证上返回激活？</vt:lpstr>
    </vt:vector>
  </TitlesOfParts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4</cp:revision>
  <dcterms:created xsi:type="dcterms:W3CDTF">2017-09-01T06:17:00Z</dcterms:created>
  <dcterms:modified xsi:type="dcterms:W3CDTF">2017-09-01T07:12:00Z</dcterms:modified>
</cp:coreProperties>
</file>