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3F081" w14:textId="77777777" w:rsidR="00D47B1F" w:rsidRDefault="00D47B1F" w:rsidP="00D47B1F">
      <w:pPr>
        <w:spacing w:line="240" w:lineRule="atLeast"/>
        <w:outlineLvl w:val="0"/>
        <w:rPr>
          <w:rFonts w:ascii="Helvetica" w:eastAsia="Times New Roman" w:hAnsi="Helvetica" w:cs="Times New Roman" w:hint="eastAsia"/>
          <w:color w:val="000000"/>
          <w:kern w:val="36"/>
          <w:sz w:val="48"/>
          <w:szCs w:val="48"/>
        </w:rPr>
      </w:pPr>
      <w:r w:rsidRPr="00D47B1F">
        <w:rPr>
          <w:rFonts w:ascii="Helvetica" w:eastAsia="Times New Roman" w:hAnsi="Helvetica" w:cs="Times New Roman"/>
          <w:color w:val="000000"/>
          <w:kern w:val="36"/>
          <w:sz w:val="48"/>
          <w:szCs w:val="48"/>
        </w:rPr>
        <w:t xml:space="preserve">My Serial Number Does Not Work During Activation </w:t>
      </w:r>
      <w:proofErr w:type="gramStart"/>
      <w:r w:rsidRPr="00D47B1F">
        <w:rPr>
          <w:rFonts w:ascii="Helvetica" w:eastAsia="Times New Roman" w:hAnsi="Helvetica" w:cs="Times New Roman"/>
          <w:color w:val="000000"/>
          <w:kern w:val="36"/>
          <w:sz w:val="48"/>
          <w:szCs w:val="48"/>
        </w:rPr>
        <w:t>Of</w:t>
      </w:r>
      <w:proofErr w:type="gramEnd"/>
      <w:r w:rsidRPr="00D47B1F">
        <w:rPr>
          <w:rFonts w:ascii="Helvetica" w:eastAsia="Times New Roman" w:hAnsi="Helvetica" w:cs="Times New Roman"/>
          <w:color w:val="000000"/>
          <w:kern w:val="36"/>
          <w:sz w:val="48"/>
          <w:szCs w:val="48"/>
        </w:rPr>
        <w:t xml:space="preserve"> Unity</w:t>
      </w:r>
    </w:p>
    <w:p w14:paraId="30DEF79D" w14:textId="0CD3B2CF" w:rsidR="008E3639" w:rsidRPr="00D47B1F" w:rsidRDefault="008E3639" w:rsidP="00D47B1F">
      <w:pPr>
        <w:spacing w:line="240" w:lineRule="atLeast"/>
        <w:outlineLvl w:val="0"/>
        <w:rPr>
          <w:rFonts w:ascii="Helvetica" w:eastAsia="Times New Roman" w:hAnsi="Helvetica" w:cs="Times New Roman" w:hint="eastAsia"/>
          <w:color w:val="000000"/>
          <w:kern w:val="36"/>
          <w:sz w:val="48"/>
          <w:szCs w:val="48"/>
        </w:rPr>
      </w:pPr>
      <w:r>
        <w:rPr>
          <w:rFonts w:ascii="MS Mincho" w:eastAsia="MS Mincho" w:hAnsi="MS Mincho" w:cs="MS Mincho"/>
          <w:color w:val="000000"/>
          <w:kern w:val="36"/>
          <w:sz w:val="48"/>
          <w:szCs w:val="48"/>
        </w:rPr>
        <w:t>我的序列号在</w:t>
      </w:r>
      <w:proofErr w:type="spellStart"/>
      <w:r>
        <w:rPr>
          <w:rFonts w:ascii="Helvetica" w:eastAsia="Times New Roman" w:hAnsi="Helvetica" w:cs="Times New Roman" w:hint="eastAsia"/>
          <w:color w:val="000000"/>
          <w:kern w:val="36"/>
          <w:sz w:val="48"/>
          <w:szCs w:val="48"/>
        </w:rPr>
        <w:t>Un</w:t>
      </w:r>
      <w:r>
        <w:rPr>
          <w:rFonts w:ascii="Helvetica" w:eastAsia="Times New Roman" w:hAnsi="Helvetica" w:cs="Times New Roman"/>
          <w:color w:val="000000"/>
          <w:kern w:val="36"/>
          <w:sz w:val="48"/>
          <w:szCs w:val="48"/>
        </w:rPr>
        <w:t>’</w:t>
      </w:r>
      <w:r>
        <w:rPr>
          <w:rFonts w:ascii="Helvetica" w:eastAsia="Times New Roman" w:hAnsi="Helvetica" w:cs="Times New Roman" w:hint="eastAsia"/>
          <w:color w:val="000000"/>
          <w:kern w:val="36"/>
          <w:sz w:val="48"/>
          <w:szCs w:val="48"/>
        </w:rPr>
        <w:t>ty</w:t>
      </w:r>
      <w:proofErr w:type="spellEnd"/>
      <w:r>
        <w:rPr>
          <w:rFonts w:ascii="MS Mincho" w:eastAsia="MS Mincho" w:hAnsi="MS Mincho" w:cs="MS Mincho"/>
          <w:color w:val="000000"/>
          <w:kern w:val="36"/>
          <w:sz w:val="48"/>
          <w:szCs w:val="48"/>
        </w:rPr>
        <w:t>激活期</w:t>
      </w:r>
      <w:r>
        <w:rPr>
          <w:rFonts w:ascii="SimSun" w:eastAsia="SimSun" w:hAnsi="SimSun" w:cs="SimSun"/>
          <w:color w:val="000000"/>
          <w:kern w:val="36"/>
          <w:sz w:val="48"/>
          <w:szCs w:val="48"/>
        </w:rPr>
        <w:t>间</w:t>
      </w:r>
      <w:r>
        <w:rPr>
          <w:rFonts w:ascii="MS Mincho" w:eastAsia="MS Mincho" w:hAnsi="MS Mincho" w:cs="MS Mincho"/>
          <w:color w:val="000000"/>
          <w:kern w:val="36"/>
          <w:sz w:val="48"/>
          <w:szCs w:val="48"/>
        </w:rPr>
        <w:t>不起作用</w:t>
      </w:r>
    </w:p>
    <w:p w14:paraId="3BFC7A70" w14:textId="77777777" w:rsidR="00D47B1F" w:rsidRPr="00D47B1F" w:rsidRDefault="00D47B1F" w:rsidP="00D47B1F">
      <w:pPr>
        <w:shd w:val="clear" w:color="auto" w:fill="FAFAFA"/>
        <w:spacing w:after="100" w:afterAutospacing="1" w:line="375" w:lineRule="atLeast"/>
        <w:rPr>
          <w:rFonts w:ascii="avalon" w:hAnsi="avalon" w:cs="Times New Roman"/>
          <w:color w:val="252525"/>
          <w:sz w:val="22"/>
          <w:szCs w:val="22"/>
        </w:rPr>
      </w:pPr>
      <w:r w:rsidRPr="00D47B1F">
        <w:rPr>
          <w:rFonts w:ascii="avalon" w:hAnsi="avalon" w:cs="Times New Roman"/>
          <w:b/>
          <w:bCs/>
          <w:color w:val="252525"/>
          <w:sz w:val="22"/>
          <w:szCs w:val="22"/>
          <w:u w:val="single"/>
        </w:rPr>
        <w:t>Symptoms</w:t>
      </w:r>
    </w:p>
    <w:p w14:paraId="5FF1E47E" w14:textId="77777777" w:rsidR="00D47B1F" w:rsidRPr="008E3639" w:rsidRDefault="00D47B1F"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hint="eastAsia"/>
          <w:color w:val="252525"/>
          <w:sz w:val="22"/>
          <w:szCs w:val="22"/>
        </w:rPr>
      </w:pPr>
      <w:r w:rsidRPr="00D47B1F">
        <w:rPr>
          <w:rFonts w:ascii="avalon" w:eastAsia="Times New Roman" w:hAnsi="avalon" w:cs="Times New Roman"/>
          <w:color w:val="252525"/>
          <w:sz w:val="22"/>
          <w:szCs w:val="22"/>
        </w:rPr>
        <w:t>I am getting the error message </w:t>
      </w:r>
      <w:r w:rsidRPr="00D47B1F">
        <w:rPr>
          <w:rFonts w:ascii="avalon" w:eastAsia="Times New Roman" w:hAnsi="avalon" w:cs="Times New Roman"/>
          <w:i/>
          <w:iCs/>
          <w:color w:val="252525"/>
          <w:sz w:val="22"/>
          <w:szCs w:val="22"/>
        </w:rPr>
        <w:t>"Your serial number is invalid"</w:t>
      </w:r>
    </w:p>
    <w:p w14:paraId="307F6C44" w14:textId="6A841208" w:rsidR="008E3639" w:rsidRPr="00D47B1F" w:rsidRDefault="008E3639"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我得到</w:t>
      </w:r>
      <w:r>
        <w:rPr>
          <w:rFonts w:ascii="MS Mincho" w:eastAsia="MS Mincho" w:hAnsi="MS Mincho" w:cs="MS Mincho" w:hint="eastAsia"/>
          <w:color w:val="252525"/>
          <w:sz w:val="22"/>
          <w:szCs w:val="22"/>
        </w:rPr>
        <w:t>了</w:t>
      </w:r>
      <w:r>
        <w:rPr>
          <w:rFonts w:ascii="SimSun" w:eastAsia="SimSun" w:hAnsi="SimSun" w:cs="SimSun"/>
          <w:color w:val="252525"/>
          <w:sz w:val="22"/>
          <w:szCs w:val="22"/>
        </w:rPr>
        <w:t>错误</w:t>
      </w:r>
      <w:r>
        <w:rPr>
          <w:rFonts w:ascii="MS Mincho" w:eastAsia="MS Mincho" w:hAnsi="MS Mincho" w:cs="MS Mincho"/>
          <w:color w:val="252525"/>
          <w:sz w:val="22"/>
          <w:szCs w:val="22"/>
        </w:rPr>
        <w:t>信息</w:t>
      </w:r>
      <w:r w:rsidRPr="00D47B1F">
        <w:rPr>
          <w:rFonts w:ascii="avalon" w:eastAsia="Times New Roman" w:hAnsi="avalon" w:cs="Times New Roman"/>
          <w:i/>
          <w:iCs/>
          <w:color w:val="252525"/>
          <w:sz w:val="22"/>
          <w:szCs w:val="22"/>
        </w:rPr>
        <w:t>"Your serial number is invalid"</w:t>
      </w:r>
    </w:p>
    <w:p w14:paraId="5DD78C64" w14:textId="2F7DA60A" w:rsidR="00D47B1F" w:rsidRPr="008E3639" w:rsidRDefault="00D47B1F" w:rsidP="008E3639">
      <w:pPr>
        <w:numPr>
          <w:ilvl w:val="0"/>
          <w:numId w:val="1"/>
        </w:numPr>
        <w:shd w:val="clear" w:color="auto" w:fill="FAFAFA"/>
        <w:spacing w:before="100" w:beforeAutospacing="1" w:after="100" w:afterAutospacing="1" w:line="375" w:lineRule="atLeast"/>
        <w:ind w:left="600"/>
        <w:rPr>
          <w:rFonts w:ascii="avalon" w:eastAsia="Times New Roman" w:hAnsi="avalon" w:cs="Times New Roman" w:hint="eastAsia"/>
          <w:color w:val="252525"/>
          <w:sz w:val="22"/>
          <w:szCs w:val="22"/>
        </w:rPr>
      </w:pPr>
      <w:r w:rsidRPr="00D47B1F">
        <w:rPr>
          <w:rFonts w:ascii="avalon" w:eastAsia="Times New Roman" w:hAnsi="avalon" w:cs="Times New Roman"/>
          <w:color w:val="252525"/>
          <w:sz w:val="22"/>
          <w:szCs w:val="22"/>
        </w:rPr>
        <w:t>I am getting the error message </w:t>
      </w:r>
      <w:r w:rsidRPr="00D47B1F">
        <w:rPr>
          <w:rFonts w:ascii="avalon" w:eastAsia="Times New Roman" w:hAnsi="avalon" w:cs="Times New Roman"/>
          <w:i/>
          <w:iCs/>
          <w:color w:val="252525"/>
          <w:sz w:val="22"/>
          <w:szCs w:val="22"/>
        </w:rPr>
        <w:t>"Serial has reached the</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maximum number of activations. Disable existing activations to reuse this</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serial key" </w:t>
      </w:r>
    </w:p>
    <w:p w14:paraId="02579E56" w14:textId="4ABACB2F" w:rsidR="008E3639" w:rsidRPr="00D47B1F" w:rsidRDefault="008E3639" w:rsidP="008E3639">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我得到了</w:t>
      </w:r>
      <w:r>
        <w:rPr>
          <w:rFonts w:ascii="SimSun" w:eastAsia="SimSun" w:hAnsi="SimSun" w:cs="SimSun"/>
          <w:color w:val="252525"/>
          <w:sz w:val="22"/>
          <w:szCs w:val="22"/>
        </w:rPr>
        <w:t>错误</w:t>
      </w:r>
      <w:r>
        <w:rPr>
          <w:rFonts w:ascii="MS Mincho" w:eastAsia="MS Mincho" w:hAnsi="MS Mincho" w:cs="MS Mincho"/>
          <w:color w:val="252525"/>
          <w:sz w:val="22"/>
          <w:szCs w:val="22"/>
        </w:rPr>
        <w:t>信息</w:t>
      </w:r>
      <w:r w:rsidRPr="00D47B1F">
        <w:rPr>
          <w:rFonts w:ascii="avalon" w:eastAsia="Times New Roman" w:hAnsi="avalon" w:cs="Times New Roman"/>
          <w:i/>
          <w:iCs/>
          <w:color w:val="252525"/>
          <w:sz w:val="22"/>
          <w:szCs w:val="22"/>
        </w:rPr>
        <w:t>"Serial has reached the</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maximum number of activations. Disable existing activations to reuse this</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serial key" </w:t>
      </w:r>
    </w:p>
    <w:p w14:paraId="3131B145" w14:textId="77777777" w:rsidR="00D47B1F" w:rsidRPr="008E3639" w:rsidRDefault="00D47B1F"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hint="eastAsia"/>
          <w:color w:val="252525"/>
          <w:sz w:val="22"/>
          <w:szCs w:val="22"/>
        </w:rPr>
      </w:pPr>
      <w:r w:rsidRPr="00D47B1F">
        <w:rPr>
          <w:rFonts w:ascii="avalon" w:eastAsia="Times New Roman" w:hAnsi="avalon" w:cs="Times New Roman"/>
          <w:color w:val="252525"/>
          <w:sz w:val="22"/>
          <w:szCs w:val="22"/>
        </w:rPr>
        <w:t>I have recently updated to Windows 10 and I am now getting the error message: </w:t>
      </w:r>
      <w:r w:rsidRPr="00D47B1F">
        <w:rPr>
          <w:rFonts w:ascii="avalon" w:eastAsia="Times New Roman" w:hAnsi="avalon" w:cs="Times New Roman"/>
          <w:i/>
          <w:iCs/>
          <w:color w:val="252525"/>
          <w:sz w:val="22"/>
          <w:szCs w:val="22"/>
        </w:rPr>
        <w:t>"There was a problem validating the license because the operating system identification seems to have changed"</w:t>
      </w:r>
    </w:p>
    <w:p w14:paraId="7B11A5EF" w14:textId="178B01F9" w:rsidR="008E3639" w:rsidRPr="00D47B1F" w:rsidRDefault="008E3639"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w:t>
      </w:r>
      <w:r>
        <w:rPr>
          <w:rFonts w:ascii="SimSun" w:eastAsia="SimSun" w:hAnsi="SimSun" w:cs="SimSun"/>
          <w:color w:val="252525"/>
          <w:sz w:val="22"/>
          <w:szCs w:val="22"/>
        </w:rPr>
        <w:t>刚</w:t>
      </w:r>
      <w:r>
        <w:rPr>
          <w:rFonts w:ascii="MS Mincho" w:eastAsia="MS Mincho" w:hAnsi="MS Mincho" w:cs="MS Mincho"/>
          <w:color w:val="252525"/>
          <w:sz w:val="22"/>
          <w:szCs w:val="22"/>
        </w:rPr>
        <w:t>更新</w:t>
      </w:r>
      <w:r>
        <w:rPr>
          <w:rFonts w:ascii="MS Mincho" w:eastAsia="MS Mincho" w:hAnsi="MS Mincho" w:cs="MS Mincho" w:hint="eastAsia"/>
          <w:color w:val="252525"/>
          <w:sz w:val="22"/>
          <w:szCs w:val="22"/>
        </w:rPr>
        <w:t>了Windows10并且得到了</w:t>
      </w:r>
      <w:r>
        <w:rPr>
          <w:rFonts w:ascii="SimSun" w:eastAsia="SimSun" w:hAnsi="SimSun" w:cs="SimSun"/>
          <w:color w:val="252525"/>
          <w:sz w:val="22"/>
          <w:szCs w:val="22"/>
        </w:rPr>
        <w:t>错误</w:t>
      </w:r>
      <w:r>
        <w:rPr>
          <w:rFonts w:ascii="MS Mincho" w:eastAsia="MS Mincho" w:hAnsi="MS Mincho" w:cs="MS Mincho" w:hint="eastAsia"/>
          <w:color w:val="252525"/>
          <w:sz w:val="22"/>
          <w:szCs w:val="22"/>
        </w:rPr>
        <w:t>信息：</w:t>
      </w:r>
      <w:r w:rsidRPr="00D47B1F">
        <w:rPr>
          <w:rFonts w:ascii="avalon" w:eastAsia="Times New Roman" w:hAnsi="avalon" w:cs="Times New Roman"/>
          <w:i/>
          <w:iCs/>
          <w:color w:val="252525"/>
          <w:sz w:val="22"/>
          <w:szCs w:val="22"/>
        </w:rPr>
        <w:t>"There was a problem validating the license because the operating system identification seems to have changed"</w:t>
      </w:r>
    </w:p>
    <w:p w14:paraId="5A6A6ED8" w14:textId="77777777" w:rsidR="00D47B1F" w:rsidRPr="00D47B1F" w:rsidRDefault="00D47B1F" w:rsidP="00D47B1F">
      <w:pPr>
        <w:shd w:val="clear" w:color="auto" w:fill="FAFAFA"/>
        <w:spacing w:after="100" w:afterAutospacing="1" w:line="375" w:lineRule="atLeast"/>
        <w:rPr>
          <w:rFonts w:ascii="avalon" w:hAnsi="avalon" w:cs="Times New Roman"/>
          <w:color w:val="252525"/>
          <w:sz w:val="22"/>
          <w:szCs w:val="22"/>
        </w:rPr>
      </w:pPr>
      <w:r w:rsidRPr="00D47B1F">
        <w:rPr>
          <w:rFonts w:ascii="avalon" w:hAnsi="avalon" w:cs="Times New Roman"/>
          <w:b/>
          <w:bCs/>
          <w:color w:val="252525"/>
          <w:sz w:val="22"/>
          <w:szCs w:val="22"/>
          <w:u w:val="single"/>
        </w:rPr>
        <w:t>Cause</w:t>
      </w:r>
    </w:p>
    <w:p w14:paraId="402B38F3" w14:textId="77777777" w:rsidR="00D47B1F" w:rsidRDefault="00D47B1F" w:rsidP="00D47B1F">
      <w:pPr>
        <w:shd w:val="clear" w:color="auto" w:fill="FAFAFA"/>
        <w:spacing w:after="100" w:afterAutospacing="1" w:line="375" w:lineRule="atLeast"/>
        <w:rPr>
          <w:rFonts w:ascii="avalon" w:hAnsi="avalon" w:cs="Times New Roman" w:hint="eastAsia"/>
          <w:b/>
          <w:bCs/>
          <w:i/>
          <w:iCs/>
          <w:color w:val="252525"/>
          <w:sz w:val="22"/>
          <w:szCs w:val="22"/>
        </w:rPr>
      </w:pPr>
      <w:r w:rsidRPr="00D47B1F">
        <w:rPr>
          <w:rFonts w:ascii="avalon" w:hAnsi="avalon" w:cs="Times New Roman"/>
          <w:b/>
          <w:bCs/>
          <w:i/>
          <w:iCs/>
          <w:color w:val="252525"/>
          <w:sz w:val="22"/>
          <w:szCs w:val="22"/>
        </w:rPr>
        <w:t>If you are receiving the error, "Your serial number is invalid," or "Serial has reached the maximum number of activations. Disable existing activations to reuse this serial key":</w:t>
      </w:r>
    </w:p>
    <w:p w14:paraId="6EA58EB8" w14:textId="3E33CED3" w:rsidR="00B723C1" w:rsidRDefault="00B723C1" w:rsidP="00B723C1">
      <w:pPr>
        <w:shd w:val="clear" w:color="auto" w:fill="FAFAFA"/>
        <w:spacing w:after="100" w:afterAutospacing="1" w:line="375" w:lineRule="atLeast"/>
        <w:rPr>
          <w:rFonts w:ascii="avalon" w:hAnsi="avalon" w:cs="Times New Roman" w:hint="eastAsia"/>
          <w:b/>
          <w:bCs/>
          <w:i/>
          <w:iCs/>
          <w:color w:val="252525"/>
          <w:sz w:val="22"/>
          <w:szCs w:val="22"/>
        </w:rPr>
      </w:pPr>
      <w:r>
        <w:rPr>
          <w:rFonts w:ascii="avalon" w:hAnsi="avalon" w:cs="Times New Roman" w:hint="eastAsia"/>
          <w:b/>
          <w:bCs/>
          <w:i/>
          <w:iCs/>
          <w:color w:val="252525"/>
          <w:sz w:val="22"/>
          <w:szCs w:val="22"/>
        </w:rPr>
        <w:t>如果您</w:t>
      </w:r>
      <w:r w:rsidR="006414E3">
        <w:rPr>
          <w:rFonts w:ascii="avalon" w:hAnsi="avalon" w:cs="Times New Roman" w:hint="eastAsia"/>
          <w:b/>
          <w:bCs/>
          <w:i/>
          <w:iCs/>
          <w:color w:val="252525"/>
          <w:sz w:val="22"/>
          <w:szCs w:val="22"/>
        </w:rPr>
        <w:t>收</w:t>
      </w:r>
      <w:r>
        <w:rPr>
          <w:rFonts w:ascii="avalon" w:hAnsi="avalon" w:cs="Times New Roman" w:hint="eastAsia"/>
          <w:b/>
          <w:bCs/>
          <w:i/>
          <w:iCs/>
          <w:color w:val="252525"/>
          <w:sz w:val="22"/>
          <w:szCs w:val="22"/>
        </w:rPr>
        <w:t>到</w:t>
      </w:r>
      <w:r w:rsidRPr="00D47B1F">
        <w:rPr>
          <w:rFonts w:ascii="avalon" w:hAnsi="avalon" w:cs="Times New Roman"/>
          <w:b/>
          <w:bCs/>
          <w:i/>
          <w:iCs/>
          <w:color w:val="252525"/>
          <w:sz w:val="22"/>
          <w:szCs w:val="22"/>
        </w:rPr>
        <w:t>Your serial number is invalid,"</w:t>
      </w:r>
      <w:r>
        <w:rPr>
          <w:rFonts w:ascii="avalon" w:hAnsi="avalon" w:cs="Times New Roman"/>
          <w:b/>
          <w:bCs/>
          <w:i/>
          <w:iCs/>
          <w:color w:val="252525"/>
          <w:sz w:val="22"/>
          <w:szCs w:val="22"/>
        </w:rPr>
        <w:t xml:space="preserve"> </w:t>
      </w:r>
      <w:r>
        <w:rPr>
          <w:rFonts w:ascii="avalon" w:hAnsi="avalon" w:cs="Times New Roman" w:hint="eastAsia"/>
          <w:b/>
          <w:bCs/>
          <w:i/>
          <w:iCs/>
          <w:color w:val="252525"/>
          <w:sz w:val="22"/>
          <w:szCs w:val="22"/>
        </w:rPr>
        <w:t>或</w:t>
      </w:r>
      <w:r w:rsidRPr="00D47B1F">
        <w:rPr>
          <w:rFonts w:ascii="avalon" w:hAnsi="avalon" w:cs="Times New Roman"/>
          <w:b/>
          <w:bCs/>
          <w:i/>
          <w:iCs/>
          <w:color w:val="252525"/>
          <w:sz w:val="22"/>
          <w:szCs w:val="22"/>
        </w:rPr>
        <w:t> "Serial has reached the maximum number of activations. Disable existing activations to reuse this serial key"</w:t>
      </w:r>
      <w:r>
        <w:rPr>
          <w:rFonts w:ascii="avalon" w:hAnsi="avalon" w:cs="Times New Roman" w:hint="eastAsia"/>
          <w:b/>
          <w:bCs/>
          <w:i/>
          <w:iCs/>
          <w:color w:val="252525"/>
          <w:sz w:val="22"/>
          <w:szCs w:val="22"/>
        </w:rPr>
        <w:t>的</w:t>
      </w:r>
      <w:r>
        <w:rPr>
          <w:rFonts w:ascii="avalon" w:hAnsi="avalon" w:cs="Times New Roman" w:hint="eastAsia"/>
          <w:b/>
          <w:bCs/>
          <w:i/>
          <w:iCs/>
          <w:color w:val="252525"/>
          <w:sz w:val="22"/>
          <w:szCs w:val="22"/>
        </w:rPr>
        <w:t>错误</w:t>
      </w:r>
      <w:r w:rsidRPr="00D47B1F">
        <w:rPr>
          <w:rFonts w:ascii="avalon" w:hAnsi="avalon" w:cs="Times New Roman"/>
          <w:b/>
          <w:bCs/>
          <w:i/>
          <w:iCs/>
          <w:color w:val="252525"/>
          <w:sz w:val="22"/>
          <w:szCs w:val="22"/>
        </w:rPr>
        <w:t>:</w:t>
      </w:r>
    </w:p>
    <w:p w14:paraId="574A8ADD" w14:textId="0A263634" w:rsidR="00B723C1" w:rsidRPr="00D47B1F" w:rsidRDefault="00B723C1" w:rsidP="00D47B1F">
      <w:pPr>
        <w:shd w:val="clear" w:color="auto" w:fill="FAFAFA"/>
        <w:spacing w:after="100" w:afterAutospacing="1" w:line="375" w:lineRule="atLeast"/>
        <w:rPr>
          <w:rFonts w:ascii="avalon" w:hAnsi="avalon" w:cs="Times New Roman" w:hint="eastAsia"/>
          <w:color w:val="252525"/>
          <w:sz w:val="22"/>
          <w:szCs w:val="22"/>
        </w:rPr>
      </w:pPr>
    </w:p>
    <w:p w14:paraId="55348C01"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This means you have reached the activation limit for your license and you would need to return </w:t>
      </w:r>
      <w:proofErr w:type="gramStart"/>
      <w:r w:rsidRPr="00D47B1F">
        <w:rPr>
          <w:rFonts w:ascii="avalon" w:hAnsi="avalon" w:cs="Times New Roman"/>
          <w:color w:val="252525"/>
          <w:sz w:val="22"/>
          <w:szCs w:val="22"/>
        </w:rPr>
        <w:t>activation's</w:t>
      </w:r>
      <w:proofErr w:type="gramEnd"/>
      <w:r w:rsidRPr="00D47B1F">
        <w:rPr>
          <w:rFonts w:ascii="avalon" w:hAnsi="avalon" w:cs="Times New Roman"/>
          <w:color w:val="252525"/>
          <w:sz w:val="22"/>
          <w:szCs w:val="22"/>
        </w:rPr>
        <w:t xml:space="preserve"> on the license to your online account.</w:t>
      </w:r>
    </w:p>
    <w:p w14:paraId="445CE0B4" w14:textId="502023FB" w:rsidR="00B723C1" w:rsidRPr="00D47B1F" w:rsidRDefault="00B723C1"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意味着您已经达到许可证的激活限制，您需要将许可证的激活信息返回到您的在线账户。</w:t>
      </w:r>
    </w:p>
    <w:p w14:paraId="5BEBF860"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Each </w:t>
      </w:r>
      <w:r w:rsidRPr="00D47B1F">
        <w:rPr>
          <w:rFonts w:ascii="avalon" w:hAnsi="avalon" w:cs="Times New Roman"/>
          <w:i/>
          <w:iCs/>
          <w:color w:val="252525"/>
          <w:sz w:val="22"/>
          <w:szCs w:val="22"/>
        </w:rPr>
        <w:t>Standard</w:t>
      </w:r>
      <w:r w:rsidRPr="00D47B1F">
        <w:rPr>
          <w:rFonts w:ascii="avalon" w:hAnsi="avalon" w:cs="Times New Roman"/>
          <w:color w:val="252525"/>
          <w:sz w:val="22"/>
          <w:szCs w:val="22"/>
        </w:rPr>
        <w:t> Unity license allows a single person to use Unity on </w:t>
      </w:r>
      <w:r w:rsidRPr="00D47B1F">
        <w:rPr>
          <w:rFonts w:ascii="avalon" w:hAnsi="avalon" w:cs="Times New Roman"/>
          <w:i/>
          <w:iCs/>
          <w:color w:val="252525"/>
          <w:sz w:val="22"/>
          <w:szCs w:val="22"/>
        </w:rPr>
        <w:t>two</w:t>
      </w:r>
      <w:r w:rsidRPr="00D47B1F">
        <w:rPr>
          <w:rFonts w:ascii="avalon" w:hAnsi="avalon" w:cs="Times New Roman"/>
          <w:color w:val="252525"/>
          <w:sz w:val="22"/>
          <w:szCs w:val="22"/>
        </w:rPr>
        <w:t> machines that they have exclusive use of.</w:t>
      </w:r>
    </w:p>
    <w:p w14:paraId="7C1127A6" w14:textId="6A725883" w:rsidR="00B723C1" w:rsidRPr="00D47B1F" w:rsidRDefault="00B723C1"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lastRenderedPageBreak/>
        <w:t>每一个</w:t>
      </w:r>
      <w:r w:rsidRPr="00D47B1F">
        <w:rPr>
          <w:rFonts w:ascii="avalon" w:hAnsi="avalon" w:cs="Times New Roman"/>
          <w:i/>
          <w:iCs/>
          <w:color w:val="252525"/>
          <w:sz w:val="22"/>
          <w:szCs w:val="22"/>
        </w:rPr>
        <w:t>Standard</w:t>
      </w:r>
      <w:r w:rsidRPr="00D47B1F">
        <w:rPr>
          <w:rFonts w:ascii="avalon" w:hAnsi="avalon" w:cs="Times New Roman"/>
          <w:color w:val="252525"/>
          <w:sz w:val="22"/>
          <w:szCs w:val="22"/>
        </w:rPr>
        <w:t> </w:t>
      </w:r>
      <w:r>
        <w:rPr>
          <w:rFonts w:ascii="avalon" w:hAnsi="avalon" w:cs="Times New Roman" w:hint="eastAsia"/>
          <w:color w:val="252525"/>
          <w:sz w:val="22"/>
          <w:szCs w:val="22"/>
        </w:rPr>
        <w:t>Unity</w:t>
      </w:r>
      <w:r>
        <w:rPr>
          <w:rFonts w:ascii="avalon" w:hAnsi="avalon" w:cs="Times New Roman" w:hint="eastAsia"/>
          <w:color w:val="252525"/>
          <w:sz w:val="22"/>
          <w:szCs w:val="22"/>
        </w:rPr>
        <w:t>许可证允许一个人在两台机器上使用</w:t>
      </w:r>
    </w:p>
    <w:p w14:paraId="06A457F1"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Each Student of Faculty</w:t>
      </w:r>
      <w:r w:rsidRPr="00D47B1F">
        <w:rPr>
          <w:rFonts w:ascii="avalon" w:hAnsi="avalon" w:cs="Times New Roman"/>
          <w:i/>
          <w:iCs/>
          <w:color w:val="252525"/>
          <w:sz w:val="22"/>
          <w:szCs w:val="22"/>
        </w:rPr>
        <w:t> Educational</w:t>
      </w:r>
      <w:r w:rsidRPr="00D47B1F">
        <w:rPr>
          <w:rFonts w:ascii="avalon" w:hAnsi="avalon" w:cs="Times New Roman"/>
          <w:color w:val="252525"/>
          <w:sz w:val="22"/>
          <w:szCs w:val="22"/>
        </w:rPr>
        <w:t> Unity license allows a single person to use Unity on </w:t>
      </w:r>
      <w:r w:rsidRPr="00D47B1F">
        <w:rPr>
          <w:rFonts w:ascii="avalon" w:hAnsi="avalon" w:cs="Times New Roman"/>
          <w:i/>
          <w:iCs/>
          <w:color w:val="252525"/>
          <w:sz w:val="22"/>
          <w:szCs w:val="22"/>
        </w:rPr>
        <w:t>one</w:t>
      </w:r>
      <w:r w:rsidRPr="00D47B1F">
        <w:rPr>
          <w:rFonts w:ascii="avalon" w:hAnsi="avalon" w:cs="Times New Roman"/>
          <w:color w:val="252525"/>
          <w:sz w:val="22"/>
          <w:szCs w:val="22"/>
        </w:rPr>
        <w:t> machine that they have exclusive use of.</w:t>
      </w:r>
    </w:p>
    <w:p w14:paraId="047099E1" w14:textId="51C3897F" w:rsidR="0083664D" w:rsidRPr="00D47B1F" w:rsidRDefault="007C1BF1"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每个教育机构的</w:t>
      </w:r>
      <w:r>
        <w:rPr>
          <w:rFonts w:ascii="avalon" w:hAnsi="avalon" w:cs="Times New Roman" w:hint="eastAsia"/>
          <w:color w:val="252525"/>
          <w:sz w:val="22"/>
          <w:szCs w:val="22"/>
        </w:rPr>
        <w:t>Unity</w:t>
      </w:r>
      <w:r>
        <w:rPr>
          <w:rFonts w:ascii="avalon" w:hAnsi="avalon" w:cs="Times New Roman" w:hint="eastAsia"/>
          <w:color w:val="252525"/>
          <w:sz w:val="22"/>
          <w:szCs w:val="22"/>
        </w:rPr>
        <w:t>许可证的学生允许一个人在一台机器上使用</w:t>
      </w:r>
    </w:p>
    <w:p w14:paraId="69CE5C97" w14:textId="77777777" w:rsidR="00D47B1F" w:rsidRDefault="00D47B1F" w:rsidP="00D47B1F">
      <w:pPr>
        <w:shd w:val="clear" w:color="auto" w:fill="FAFAFA"/>
        <w:spacing w:after="100" w:afterAutospacing="1" w:line="375" w:lineRule="atLeast"/>
        <w:rPr>
          <w:rFonts w:ascii="avalon" w:hAnsi="avalon" w:cs="Times New Roman" w:hint="eastAsia"/>
          <w:b/>
          <w:bCs/>
          <w:i/>
          <w:iCs/>
          <w:color w:val="252525"/>
          <w:sz w:val="22"/>
          <w:szCs w:val="22"/>
        </w:rPr>
      </w:pPr>
      <w:r w:rsidRPr="00D47B1F">
        <w:rPr>
          <w:rFonts w:ascii="avalon" w:hAnsi="avalon" w:cs="Times New Roman"/>
          <w:b/>
          <w:bCs/>
          <w:i/>
          <w:iCs/>
          <w:color w:val="252525"/>
          <w:sz w:val="22"/>
          <w:szCs w:val="22"/>
        </w:rPr>
        <w:t>If you are receiving the error, "There was a problem validating the license because the operating system identification seems to have changed":</w:t>
      </w:r>
    </w:p>
    <w:p w14:paraId="03E263F5" w14:textId="7D1D5518" w:rsidR="003C7303" w:rsidRPr="00D47B1F" w:rsidRDefault="003C7303"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b/>
          <w:bCs/>
          <w:i/>
          <w:iCs/>
          <w:color w:val="252525"/>
          <w:sz w:val="22"/>
          <w:szCs w:val="22"/>
        </w:rPr>
        <w:t>如果您收到错误</w:t>
      </w:r>
      <w:r w:rsidRPr="00D47B1F">
        <w:rPr>
          <w:rFonts w:ascii="avalon" w:hAnsi="avalon" w:cs="Times New Roman"/>
          <w:b/>
          <w:bCs/>
          <w:i/>
          <w:iCs/>
          <w:color w:val="252525"/>
          <w:sz w:val="22"/>
          <w:szCs w:val="22"/>
        </w:rPr>
        <w:t>"There was a problem validating the license because the operating system identification seems to have changed":</w:t>
      </w:r>
    </w:p>
    <w:p w14:paraId="2CC2F4DC"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If you have migrated to another machine, re-imaged your current machine, or your machine has malfunctioned and you have not returned activations on your license, you will receive an error when you try to activate Unity. If this happens, you will need to contact Support to reset your activations manually.</w:t>
      </w:r>
    </w:p>
    <w:p w14:paraId="1D66E9C9" w14:textId="4F976488" w:rsidR="003C7303" w:rsidRPr="00D47B1F" w:rsidRDefault="003C7303"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如果您已迁移到其他计算机，重新还原您的计算机，或者您的计算机发生故障，并且您没有在许可证上返回激活，则当您尝试激活</w:t>
      </w:r>
      <w:r>
        <w:rPr>
          <w:rFonts w:ascii="avalon" w:hAnsi="avalon" w:cs="Times New Roman" w:hint="eastAsia"/>
          <w:color w:val="252525"/>
          <w:sz w:val="22"/>
          <w:szCs w:val="22"/>
        </w:rPr>
        <w:t>Unity</w:t>
      </w:r>
      <w:r>
        <w:rPr>
          <w:rFonts w:ascii="avalon" w:hAnsi="avalon" w:cs="Times New Roman" w:hint="eastAsia"/>
          <w:color w:val="252525"/>
          <w:sz w:val="22"/>
          <w:szCs w:val="22"/>
        </w:rPr>
        <w:t>时，您将收到此错误。如果发生此错误，您需要联系管理员来手动重置您的激活。</w:t>
      </w:r>
    </w:p>
    <w:p w14:paraId="4E3853E5" w14:textId="77777777" w:rsidR="00D47B1F" w:rsidRPr="00D47B1F" w:rsidRDefault="00D47B1F" w:rsidP="00D47B1F">
      <w:pPr>
        <w:shd w:val="clear" w:color="auto" w:fill="FAFAFA"/>
        <w:spacing w:after="100" w:afterAutospacing="1" w:line="375" w:lineRule="atLeast"/>
        <w:rPr>
          <w:rFonts w:ascii="avalon" w:hAnsi="avalon" w:cs="Times New Roman"/>
          <w:color w:val="252525"/>
          <w:sz w:val="22"/>
          <w:szCs w:val="22"/>
        </w:rPr>
      </w:pPr>
      <w:r w:rsidRPr="00D47B1F">
        <w:rPr>
          <w:rFonts w:ascii="avalon" w:hAnsi="avalon" w:cs="Times New Roman"/>
          <w:b/>
          <w:bCs/>
          <w:color w:val="252525"/>
          <w:sz w:val="22"/>
          <w:szCs w:val="22"/>
          <w:u w:val="single"/>
        </w:rPr>
        <w:t>Resolution</w:t>
      </w:r>
    </w:p>
    <w:p w14:paraId="61F745F7"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To return activations on your license purchased before June 2016, go </w:t>
      </w:r>
      <w:hyperlink r:id="rId5" w:tgtFrame="_blank" w:history="1">
        <w:r w:rsidRPr="00D47B1F">
          <w:rPr>
            <w:rFonts w:ascii="avalon" w:hAnsi="avalon" w:cs="Times New Roman"/>
            <w:color w:val="551A8B"/>
            <w:sz w:val="22"/>
            <w:szCs w:val="22"/>
            <w:u w:val="single"/>
          </w:rPr>
          <w:t>here.</w:t>
        </w:r>
      </w:hyperlink>
    </w:p>
    <w:p w14:paraId="1BAE8755" w14:textId="3E117AC0" w:rsidR="005C6795" w:rsidRPr="00D47B1F" w:rsidRDefault="005C6795"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要返回</w:t>
      </w:r>
      <w:r>
        <w:rPr>
          <w:rFonts w:ascii="avalon" w:hAnsi="avalon" w:cs="Times New Roman" w:hint="eastAsia"/>
          <w:color w:val="252525"/>
          <w:sz w:val="22"/>
          <w:szCs w:val="22"/>
        </w:rPr>
        <w:t>2016</w:t>
      </w:r>
      <w:r>
        <w:rPr>
          <w:rFonts w:ascii="avalon" w:hAnsi="avalon" w:cs="Times New Roman" w:hint="eastAsia"/>
          <w:color w:val="252525"/>
          <w:sz w:val="22"/>
          <w:szCs w:val="22"/>
        </w:rPr>
        <w:t>年</w:t>
      </w:r>
      <w:r>
        <w:rPr>
          <w:rFonts w:ascii="avalon" w:hAnsi="avalon" w:cs="Times New Roman" w:hint="eastAsia"/>
          <w:color w:val="252525"/>
          <w:sz w:val="22"/>
          <w:szCs w:val="22"/>
        </w:rPr>
        <w:t>6</w:t>
      </w:r>
      <w:r>
        <w:rPr>
          <w:rFonts w:ascii="avalon" w:hAnsi="avalon" w:cs="Times New Roman" w:hint="eastAsia"/>
          <w:color w:val="252525"/>
          <w:sz w:val="22"/>
          <w:szCs w:val="22"/>
        </w:rPr>
        <w:t>月之前购买的的激活，点击这里</w:t>
      </w:r>
    </w:p>
    <w:p w14:paraId="66440366"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To return activations on licenses purchase after June 2016, please see this </w:t>
      </w:r>
      <w:hyperlink r:id="rId6" w:history="1">
        <w:r w:rsidRPr="00D47B1F">
          <w:rPr>
            <w:rFonts w:ascii="avalon" w:hAnsi="avalon" w:cs="Times New Roman"/>
            <w:color w:val="551A8B"/>
            <w:sz w:val="22"/>
            <w:szCs w:val="22"/>
            <w:u w:val="single"/>
          </w:rPr>
          <w:t>article.</w:t>
        </w:r>
      </w:hyperlink>
    </w:p>
    <w:p w14:paraId="13F07F9E" w14:textId="14D6BD0C" w:rsidR="005C6795" w:rsidRPr="00D47B1F" w:rsidRDefault="005C6795" w:rsidP="005C6795">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要返回</w:t>
      </w:r>
      <w:r>
        <w:rPr>
          <w:rFonts w:ascii="avalon" w:hAnsi="avalon" w:cs="Times New Roman" w:hint="eastAsia"/>
          <w:color w:val="252525"/>
          <w:sz w:val="22"/>
          <w:szCs w:val="22"/>
        </w:rPr>
        <w:t>2016</w:t>
      </w:r>
      <w:r>
        <w:rPr>
          <w:rFonts w:ascii="avalon" w:hAnsi="avalon" w:cs="Times New Roman" w:hint="eastAsia"/>
          <w:color w:val="252525"/>
          <w:sz w:val="22"/>
          <w:szCs w:val="22"/>
        </w:rPr>
        <w:t>年</w:t>
      </w:r>
      <w:r>
        <w:rPr>
          <w:rFonts w:ascii="avalon" w:hAnsi="avalon" w:cs="Times New Roman" w:hint="eastAsia"/>
          <w:color w:val="252525"/>
          <w:sz w:val="22"/>
          <w:szCs w:val="22"/>
        </w:rPr>
        <w:t>6</w:t>
      </w:r>
      <w:r>
        <w:rPr>
          <w:rFonts w:ascii="avalon" w:hAnsi="avalon" w:cs="Times New Roman" w:hint="eastAsia"/>
          <w:color w:val="252525"/>
          <w:sz w:val="22"/>
          <w:szCs w:val="22"/>
        </w:rPr>
        <w:t>月之</w:t>
      </w:r>
      <w:r>
        <w:rPr>
          <w:rFonts w:ascii="avalon" w:hAnsi="avalon" w:cs="Times New Roman" w:hint="eastAsia"/>
          <w:color w:val="252525"/>
          <w:sz w:val="22"/>
          <w:szCs w:val="22"/>
        </w:rPr>
        <w:t>后</w:t>
      </w:r>
      <w:r>
        <w:rPr>
          <w:rFonts w:ascii="avalon" w:hAnsi="avalon" w:cs="Times New Roman" w:hint="eastAsia"/>
          <w:color w:val="252525"/>
          <w:sz w:val="22"/>
          <w:szCs w:val="22"/>
        </w:rPr>
        <w:t>购买的</w:t>
      </w:r>
      <w:r>
        <w:rPr>
          <w:rFonts w:ascii="avalon" w:hAnsi="avalon" w:cs="Times New Roman" w:hint="eastAsia"/>
          <w:color w:val="252525"/>
          <w:sz w:val="22"/>
          <w:szCs w:val="22"/>
        </w:rPr>
        <w:t>的激活，点参考这篇文章</w:t>
      </w:r>
    </w:p>
    <w:p w14:paraId="1D7A32A3" w14:textId="77777777" w:rsidR="005C6795" w:rsidRPr="00D47B1F" w:rsidRDefault="005C6795" w:rsidP="00D47B1F">
      <w:pPr>
        <w:shd w:val="clear" w:color="auto" w:fill="FAFAFA"/>
        <w:spacing w:after="100" w:afterAutospacing="1" w:line="375" w:lineRule="atLeast"/>
        <w:rPr>
          <w:rFonts w:ascii="avalon" w:hAnsi="avalon" w:cs="Times New Roman" w:hint="eastAsia"/>
          <w:color w:val="252525"/>
          <w:sz w:val="22"/>
          <w:szCs w:val="22"/>
        </w:rPr>
      </w:pPr>
    </w:p>
    <w:p w14:paraId="5A4344C2"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If you are unable to return activations on your license via the Web Store, contact support with the following information:</w:t>
      </w:r>
    </w:p>
    <w:p w14:paraId="7583AE2B" w14:textId="59AA4CA9" w:rsidR="005C6795" w:rsidRPr="00D47B1F" w:rsidRDefault="005C6795"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如果您无法通过网上的应用商店返回许可证上的激活，请通过以下信息联系支持人员。</w:t>
      </w:r>
    </w:p>
    <w:p w14:paraId="61B1A51C" w14:textId="77777777" w:rsidR="00D47B1F" w:rsidRDefault="00D47B1F"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hint="eastAsia"/>
          <w:color w:val="252525"/>
          <w:sz w:val="22"/>
          <w:szCs w:val="22"/>
        </w:rPr>
      </w:pPr>
      <w:r w:rsidRPr="00D47B1F">
        <w:rPr>
          <w:rFonts w:ascii="avalon" w:eastAsia="Times New Roman" w:hAnsi="avalon" w:cs="Times New Roman"/>
          <w:color w:val="252525"/>
          <w:sz w:val="22"/>
          <w:szCs w:val="22"/>
        </w:rPr>
        <w:t xml:space="preserve">The </w:t>
      </w:r>
      <w:proofErr w:type="gramStart"/>
      <w:r w:rsidRPr="00D47B1F">
        <w:rPr>
          <w:rFonts w:ascii="avalon" w:eastAsia="Times New Roman" w:hAnsi="avalon" w:cs="Times New Roman"/>
          <w:color w:val="252525"/>
          <w:sz w:val="22"/>
          <w:szCs w:val="22"/>
        </w:rPr>
        <w:t>22 character</w:t>
      </w:r>
      <w:proofErr w:type="gramEnd"/>
      <w:r w:rsidRPr="00D47B1F">
        <w:rPr>
          <w:rFonts w:ascii="avalon" w:eastAsia="Times New Roman" w:hAnsi="avalon" w:cs="Times New Roman"/>
          <w:color w:val="252525"/>
          <w:sz w:val="22"/>
          <w:szCs w:val="22"/>
        </w:rPr>
        <w:t xml:space="preserve"> serial number (R3/U3-XXXX-XXXX-XXXX-XXXX-XXXX)</w:t>
      </w:r>
    </w:p>
    <w:p w14:paraId="754BC901" w14:textId="2D41B9A9" w:rsidR="005C6795" w:rsidRPr="00D47B1F" w:rsidRDefault="005C6795"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avalon" w:eastAsia="Times New Roman" w:hAnsi="avalon" w:cs="Times New Roman" w:hint="eastAsia"/>
          <w:color w:val="252525"/>
          <w:sz w:val="22"/>
          <w:szCs w:val="22"/>
        </w:rPr>
        <w:t>22</w:t>
      </w:r>
      <w:r>
        <w:rPr>
          <w:rFonts w:ascii="MS Mincho" w:eastAsia="MS Mincho" w:hAnsi="MS Mincho" w:cs="MS Mincho"/>
          <w:color w:val="252525"/>
          <w:sz w:val="22"/>
          <w:szCs w:val="22"/>
        </w:rPr>
        <w:t>个字符的序列号</w:t>
      </w:r>
      <w:r>
        <w:rPr>
          <w:rFonts w:ascii="MS Mincho" w:eastAsia="MS Mincho" w:hAnsi="MS Mincho" w:cs="MS Mincho" w:hint="eastAsia"/>
          <w:color w:val="252525"/>
          <w:sz w:val="22"/>
          <w:szCs w:val="22"/>
        </w:rPr>
        <w:t>（</w:t>
      </w:r>
      <w:r w:rsidRPr="00D47B1F">
        <w:rPr>
          <w:rFonts w:ascii="avalon" w:eastAsia="Times New Roman" w:hAnsi="avalon" w:cs="Times New Roman"/>
          <w:color w:val="252525"/>
          <w:sz w:val="22"/>
          <w:szCs w:val="22"/>
        </w:rPr>
        <w:t>R3/U3-XXXX-XXXX-XXXX-XXXX-XXXX</w:t>
      </w:r>
      <w:r>
        <w:rPr>
          <w:rFonts w:ascii="MS Mincho" w:eastAsia="MS Mincho" w:hAnsi="MS Mincho" w:cs="MS Mincho"/>
          <w:color w:val="252525"/>
          <w:sz w:val="22"/>
          <w:szCs w:val="22"/>
        </w:rPr>
        <w:t>）</w:t>
      </w:r>
    </w:p>
    <w:p w14:paraId="77180CD1" w14:textId="77777777" w:rsidR="00D47B1F" w:rsidRDefault="00D47B1F"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hint="eastAsia"/>
          <w:color w:val="252525"/>
          <w:sz w:val="22"/>
          <w:szCs w:val="22"/>
        </w:rPr>
      </w:pPr>
      <w:r w:rsidRPr="00D47B1F">
        <w:rPr>
          <w:rFonts w:ascii="avalon" w:eastAsia="Times New Roman" w:hAnsi="avalon" w:cs="Times New Roman"/>
          <w:color w:val="252525"/>
          <w:sz w:val="22"/>
          <w:szCs w:val="22"/>
        </w:rPr>
        <w:t>The email account this serial number is associated with</w:t>
      </w:r>
    </w:p>
    <w:p w14:paraId="4D7C4CCE" w14:textId="598F1C2E" w:rsidR="005C6795" w:rsidRPr="00D47B1F" w:rsidRDefault="005C6795"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SimSun" w:eastAsia="SimSun" w:hAnsi="SimSun" w:cs="SimSun" w:hint="eastAsia"/>
          <w:color w:val="252525"/>
          <w:sz w:val="22"/>
          <w:szCs w:val="22"/>
        </w:rPr>
        <w:t>此序列号与之相关联的电子邮件账户</w:t>
      </w:r>
    </w:p>
    <w:p w14:paraId="70B0B279"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You can contact Support </w:t>
      </w:r>
      <w:hyperlink r:id="rId7" w:tgtFrame="_blank" w:history="1">
        <w:r w:rsidRPr="00D47B1F">
          <w:rPr>
            <w:rFonts w:ascii="avalon" w:hAnsi="avalon" w:cs="Times New Roman"/>
            <w:color w:val="551A8B"/>
            <w:sz w:val="22"/>
            <w:szCs w:val="22"/>
            <w:u w:val="single"/>
          </w:rPr>
          <w:t>here</w:t>
        </w:r>
      </w:hyperlink>
      <w:r w:rsidRPr="00D47B1F">
        <w:rPr>
          <w:rFonts w:ascii="avalon" w:hAnsi="avalon" w:cs="Times New Roman"/>
          <w:color w:val="252525"/>
          <w:sz w:val="22"/>
          <w:szCs w:val="22"/>
        </w:rPr>
        <w:t>.</w:t>
      </w:r>
    </w:p>
    <w:p w14:paraId="141B6A26" w14:textId="03B677E8" w:rsidR="007A6E0C" w:rsidRPr="00D47B1F" w:rsidRDefault="007A6E0C"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您可以在这里联系支持人员。</w:t>
      </w:r>
    </w:p>
    <w:p w14:paraId="45BBB23C" w14:textId="77777777" w:rsidR="00D47B1F" w:rsidRPr="00D47B1F" w:rsidRDefault="00D47B1F" w:rsidP="00D47B1F">
      <w:pPr>
        <w:shd w:val="clear" w:color="auto" w:fill="FAFAFA"/>
        <w:spacing w:after="100" w:afterAutospacing="1" w:line="375" w:lineRule="atLeast"/>
        <w:rPr>
          <w:rFonts w:ascii="avalon" w:hAnsi="avalon" w:cs="Times New Roman"/>
          <w:color w:val="252525"/>
          <w:sz w:val="22"/>
          <w:szCs w:val="22"/>
        </w:rPr>
      </w:pPr>
      <w:r w:rsidRPr="00D47B1F">
        <w:rPr>
          <w:rFonts w:ascii="avalon" w:hAnsi="avalon" w:cs="Times New Roman"/>
          <w:b/>
          <w:bCs/>
          <w:color w:val="252525"/>
          <w:sz w:val="22"/>
          <w:szCs w:val="22"/>
          <w:u w:val="single"/>
        </w:rPr>
        <w:t>More Information</w:t>
      </w:r>
    </w:p>
    <w:p w14:paraId="4CB17F63"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Please note, Educational Perpetual licenses cannot be returned online and you must contact Support for assistance.</w:t>
      </w:r>
    </w:p>
    <w:p w14:paraId="4C04590C" w14:textId="2022A457" w:rsidR="001C5669" w:rsidRPr="00D47B1F" w:rsidRDefault="001C5669"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请注意，教育永久许可证不可以在线退回并且您必须联系支持以获取帮助</w:t>
      </w:r>
    </w:p>
    <w:p w14:paraId="5070DFC4"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For information on how to return licenses that have been activated manually then see the article </w:t>
      </w:r>
      <w:hyperlink r:id="rId8" w:tgtFrame="_blank" w:history="1">
        <w:r w:rsidRPr="00D47B1F">
          <w:rPr>
            <w:rFonts w:ascii="avalon" w:hAnsi="avalon" w:cs="Times New Roman"/>
            <w:color w:val="551A8B"/>
            <w:sz w:val="22"/>
            <w:szCs w:val="22"/>
            <w:u w:val="single"/>
          </w:rPr>
          <w:t>here</w:t>
        </w:r>
      </w:hyperlink>
    </w:p>
    <w:p w14:paraId="44554E4D" w14:textId="527D8521" w:rsidR="002F6EAA" w:rsidRPr="00D47B1F" w:rsidRDefault="002F6EAA"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有关如何返回手动激活的许可证信息，请参阅这里文章。</w:t>
      </w:r>
    </w:p>
    <w:p w14:paraId="15454423" w14:textId="77777777" w:rsidR="00D47B1F" w:rsidRPr="00D47B1F" w:rsidRDefault="00D47B1F" w:rsidP="00D47B1F">
      <w:pPr>
        <w:shd w:val="clear" w:color="auto" w:fill="FAFAFA"/>
        <w:spacing w:after="100" w:afterAutospacing="1" w:line="375" w:lineRule="atLeast"/>
        <w:rPr>
          <w:rFonts w:ascii="avalon" w:hAnsi="avalon" w:cs="Times New Roman"/>
          <w:color w:val="252525"/>
          <w:sz w:val="22"/>
          <w:szCs w:val="22"/>
        </w:rPr>
      </w:pPr>
      <w:r w:rsidRPr="00D47B1F">
        <w:rPr>
          <w:rFonts w:ascii="avalon" w:hAnsi="avalon" w:cs="Times New Roman"/>
          <w:color w:val="252525"/>
          <w:sz w:val="22"/>
          <w:szCs w:val="22"/>
        </w:rPr>
        <w:t>For serials that cannot be managed online then see the article </w:t>
      </w:r>
      <w:hyperlink r:id="rId9" w:tgtFrame="_blank" w:history="1">
        <w:r w:rsidRPr="00D47B1F">
          <w:rPr>
            <w:rFonts w:ascii="avalon" w:hAnsi="avalon" w:cs="Times New Roman"/>
            <w:color w:val="551A8B"/>
            <w:sz w:val="22"/>
            <w:szCs w:val="22"/>
            <w:u w:val="single"/>
          </w:rPr>
          <w:t>here</w:t>
        </w:r>
      </w:hyperlink>
    </w:p>
    <w:p w14:paraId="1D53B5B4" w14:textId="7A542FBB" w:rsidR="00DB748A" w:rsidRDefault="002F6EAA">
      <w:pPr>
        <w:rPr>
          <w:rFonts w:hint="eastAsia"/>
        </w:rPr>
      </w:pPr>
      <w:r>
        <w:rPr>
          <w:rFonts w:hint="eastAsia"/>
        </w:rPr>
        <w:t>对于无法在线管理的序列号，请参考这篇文章</w:t>
      </w:r>
      <w:bookmarkStart w:id="0" w:name="_GoBack"/>
      <w:bookmarkEnd w:id="0"/>
    </w:p>
    <w:sectPr w:rsidR="00DB748A" w:rsidSect="009C15F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valo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27028"/>
    <w:multiLevelType w:val="multilevel"/>
    <w:tmpl w:val="0D4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C4794E"/>
    <w:multiLevelType w:val="multilevel"/>
    <w:tmpl w:val="09F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1F"/>
    <w:rsid w:val="001C5669"/>
    <w:rsid w:val="002F6EAA"/>
    <w:rsid w:val="003C7303"/>
    <w:rsid w:val="005C6795"/>
    <w:rsid w:val="006414E3"/>
    <w:rsid w:val="007A6E0C"/>
    <w:rsid w:val="007C1BF1"/>
    <w:rsid w:val="0083664D"/>
    <w:rsid w:val="008E3639"/>
    <w:rsid w:val="009C15FA"/>
    <w:rsid w:val="00B723C1"/>
    <w:rsid w:val="00D47B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A2852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47B1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1F"/>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D47B1F"/>
    <w:rPr>
      <w:color w:val="0000FF"/>
      <w:u w:val="single"/>
    </w:rPr>
  </w:style>
  <w:style w:type="character" w:customStyle="1" w:styleId="article-updated">
    <w:name w:val="article-updated"/>
    <w:basedOn w:val="DefaultParagraphFont"/>
    <w:rsid w:val="00D47B1F"/>
  </w:style>
  <w:style w:type="paragraph" w:styleId="NormalWeb">
    <w:name w:val="Normal (Web)"/>
    <w:basedOn w:val="Normal"/>
    <w:uiPriority w:val="99"/>
    <w:semiHidden/>
    <w:unhideWhenUsed/>
    <w:rsid w:val="00D47B1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47B1F"/>
    <w:rPr>
      <w:b/>
      <w:bCs/>
    </w:rPr>
  </w:style>
  <w:style w:type="character" w:customStyle="1" w:styleId="wysiwyg-underline">
    <w:name w:val="wysiwyg-underline"/>
    <w:basedOn w:val="DefaultParagraphFont"/>
    <w:rsid w:val="00D47B1F"/>
  </w:style>
  <w:style w:type="character" w:styleId="Emphasis">
    <w:name w:val="Emphasis"/>
    <w:basedOn w:val="DefaultParagraphFont"/>
    <w:uiPriority w:val="20"/>
    <w:qFormat/>
    <w:rsid w:val="00D47B1F"/>
    <w:rPr>
      <w:i/>
      <w:iCs/>
    </w:rPr>
  </w:style>
  <w:style w:type="character" w:customStyle="1" w:styleId="il">
    <w:name w:val="il"/>
    <w:basedOn w:val="DefaultParagraphFont"/>
    <w:rsid w:val="00D4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26117">
      <w:bodyDiv w:val="1"/>
      <w:marLeft w:val="0"/>
      <w:marRight w:val="0"/>
      <w:marTop w:val="0"/>
      <w:marBottom w:val="0"/>
      <w:divBdr>
        <w:top w:val="none" w:sz="0" w:space="0" w:color="auto"/>
        <w:left w:val="none" w:sz="0" w:space="0" w:color="auto"/>
        <w:bottom w:val="none" w:sz="0" w:space="0" w:color="auto"/>
        <w:right w:val="none" w:sz="0" w:space="0" w:color="auto"/>
      </w:divBdr>
      <w:divsChild>
        <w:div w:id="1742825895">
          <w:marLeft w:val="0"/>
          <w:marRight w:val="0"/>
          <w:marTop w:val="150"/>
          <w:marBottom w:val="0"/>
          <w:divBdr>
            <w:top w:val="none" w:sz="0" w:space="0" w:color="auto"/>
            <w:left w:val="none" w:sz="0" w:space="0" w:color="auto"/>
            <w:bottom w:val="none" w:sz="0" w:space="0" w:color="auto"/>
            <w:right w:val="none" w:sz="0" w:space="0" w:color="auto"/>
          </w:divBdr>
          <w:divsChild>
            <w:div w:id="1356736018">
              <w:marLeft w:val="0"/>
              <w:marRight w:val="0"/>
              <w:marTop w:val="0"/>
              <w:marBottom w:val="0"/>
              <w:divBdr>
                <w:top w:val="none" w:sz="0" w:space="0" w:color="auto"/>
                <w:left w:val="none" w:sz="0" w:space="0" w:color="auto"/>
                <w:bottom w:val="none" w:sz="0" w:space="0" w:color="auto"/>
                <w:right w:val="none" w:sz="0" w:space="0" w:color="auto"/>
              </w:divBdr>
            </w:div>
            <w:div w:id="111439102">
              <w:marLeft w:val="0"/>
              <w:marRight w:val="0"/>
              <w:marTop w:val="45"/>
              <w:marBottom w:val="0"/>
              <w:divBdr>
                <w:top w:val="none" w:sz="0" w:space="0" w:color="auto"/>
                <w:left w:val="none" w:sz="0" w:space="0" w:color="auto"/>
                <w:bottom w:val="none" w:sz="0" w:space="0" w:color="auto"/>
                <w:right w:val="none" w:sz="0" w:space="0" w:color="auto"/>
              </w:divBdr>
            </w:div>
          </w:divsChild>
        </w:div>
        <w:div w:id="758135318">
          <w:marLeft w:val="0"/>
          <w:marRight w:val="0"/>
          <w:marTop w:val="225"/>
          <w:marBottom w:val="375"/>
          <w:divBdr>
            <w:top w:val="none" w:sz="0" w:space="0" w:color="auto"/>
            <w:left w:val="none" w:sz="0" w:space="0" w:color="auto"/>
            <w:bottom w:val="none" w:sz="0" w:space="0" w:color="auto"/>
            <w:right w:val="none" w:sz="0" w:space="0" w:color="auto"/>
          </w:divBdr>
          <w:divsChild>
            <w:div w:id="16621243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ore.unity3d.com/account/licenses" TargetMode="External"/><Relationship Id="rId6" Type="http://schemas.openxmlformats.org/officeDocument/2006/relationships/hyperlink" Target="https://support.unity3d.com/hc/en-us/articles/205056069-How-do-I-return-the-activations-on-my-Pro-Plus-license-" TargetMode="External"/><Relationship Id="rId7" Type="http://schemas.openxmlformats.org/officeDocument/2006/relationships/hyperlink" Target="https://support.unity3d.com/hc/en-us/requests/new" TargetMode="External"/><Relationship Id="rId8" Type="http://schemas.openxmlformats.org/officeDocument/2006/relationships/hyperlink" Target="https://support.unity3d.com/hc/en-us/articles/205945805-The-serial-was-activated-manually-for-this-computer-and-cant-be-returned" TargetMode="External"/><Relationship Id="rId9" Type="http://schemas.openxmlformats.org/officeDocument/2006/relationships/hyperlink" Target="https://support.unity3d.com/hc/en-us/articles/205842625-Serial-cannot-be-managed-from-the-online-stor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573</Words>
  <Characters>3270</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My Serial Number Does Not Work During Activation Of Unity</vt:lpstr>
      <vt:lpstr>我的序列号在Un’ty激活期间不起作用</vt:lpstr>
    </vt:vector>
  </TitlesOfParts>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8</cp:revision>
  <dcterms:created xsi:type="dcterms:W3CDTF">2017-09-01T06:57:00Z</dcterms:created>
  <dcterms:modified xsi:type="dcterms:W3CDTF">2017-09-01T07:28:00Z</dcterms:modified>
</cp:coreProperties>
</file>