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57E" w:rsidRDefault="00BD257E" w:rsidP="006302D2">
      <w:pPr>
        <w:spacing w:after="0" w:line="240" w:lineRule="auto"/>
        <w:ind w:firstLineChars="200" w:firstLine="560"/>
        <w:jc w:val="center"/>
        <w:rPr>
          <w:sz w:val="28"/>
          <w:szCs w:val="28"/>
        </w:rPr>
      </w:pPr>
    </w:p>
    <w:p w:rsidR="00BD257E" w:rsidRDefault="00BD257E" w:rsidP="00BD257E">
      <w:pPr>
        <w:spacing w:after="0" w:line="240" w:lineRule="auto"/>
        <w:rPr>
          <w:sz w:val="28"/>
          <w:szCs w:val="28"/>
        </w:rPr>
      </w:pPr>
    </w:p>
    <w:p w:rsidR="008F6B8A" w:rsidRPr="00684974" w:rsidRDefault="00257B53" w:rsidP="006302D2">
      <w:pPr>
        <w:spacing w:after="0" w:line="240" w:lineRule="auto"/>
        <w:ind w:firstLineChars="200" w:firstLine="720"/>
        <w:jc w:val="center"/>
        <w:rPr>
          <w:sz w:val="36"/>
          <w:szCs w:val="36"/>
        </w:rPr>
      </w:pPr>
      <w:r w:rsidRPr="00684974">
        <w:rPr>
          <w:rFonts w:hint="eastAsia"/>
          <w:sz w:val="36"/>
          <w:szCs w:val="36"/>
        </w:rPr>
        <w:t>配置管理</w:t>
      </w:r>
      <w:r w:rsidR="00082EA9" w:rsidRPr="00684974">
        <w:rPr>
          <w:rFonts w:hint="eastAsia"/>
          <w:sz w:val="36"/>
          <w:szCs w:val="36"/>
        </w:rPr>
        <w:t>说明</w:t>
      </w:r>
      <w:r w:rsidRPr="00684974">
        <w:rPr>
          <w:sz w:val="36"/>
          <w:szCs w:val="36"/>
        </w:rPr>
        <w:t>文档</w:t>
      </w:r>
      <w:r w:rsidR="001927C4" w:rsidRPr="00684974">
        <w:rPr>
          <w:rFonts w:hint="eastAsia"/>
          <w:sz w:val="36"/>
          <w:szCs w:val="36"/>
        </w:rPr>
        <w:t>（</w:t>
      </w:r>
      <w:r w:rsidR="001927C4" w:rsidRPr="00684974">
        <w:rPr>
          <w:rFonts w:hint="eastAsia"/>
          <w:sz w:val="36"/>
          <w:szCs w:val="36"/>
        </w:rPr>
        <w:t>word</w:t>
      </w:r>
      <w:r w:rsidR="001927C4" w:rsidRPr="00684974">
        <w:rPr>
          <w:rFonts w:hint="eastAsia"/>
          <w:sz w:val="36"/>
          <w:szCs w:val="36"/>
        </w:rPr>
        <w:t>版</w:t>
      </w:r>
      <w:r w:rsidR="001927C4" w:rsidRPr="00684974">
        <w:rPr>
          <w:sz w:val="36"/>
          <w:szCs w:val="36"/>
        </w:rPr>
        <w:t>）</w:t>
      </w:r>
    </w:p>
    <w:p w:rsidR="00BD257E" w:rsidRPr="00BD257E" w:rsidRDefault="00BD257E" w:rsidP="00BD25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BD257E" w:rsidRDefault="00BD257E" w:rsidP="00BD257E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BD257E" w:rsidRDefault="00BD257E" w:rsidP="006302D2">
      <w:pPr>
        <w:spacing w:after="0" w:line="240" w:lineRule="auto"/>
        <w:ind w:firstLineChars="200" w:firstLine="560"/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504175066"/>
        <w:docPartObj>
          <w:docPartGallery w:val="Table of Contents"/>
          <w:docPartUnique/>
        </w:docPartObj>
      </w:sdtPr>
      <w:sdtEndPr/>
      <w:sdtContent>
        <w:p w:rsidR="00BD257E" w:rsidRDefault="00BD257E" w:rsidP="00BD257E">
          <w:pPr>
            <w:pStyle w:val="TOC"/>
          </w:pPr>
          <w:r>
            <w:rPr>
              <w:lang w:val="zh-CN"/>
            </w:rPr>
            <w:t>目录</w:t>
          </w:r>
        </w:p>
        <w:p w:rsidR="00BD257E" w:rsidRDefault="00BD257E" w:rsidP="00BD257E">
          <w:pPr>
            <w:pStyle w:val="10"/>
          </w:pPr>
          <w:proofErr w:type="gramStart"/>
          <w:r>
            <w:rPr>
              <w:rFonts w:hint="eastAsia"/>
              <w:b/>
              <w:bCs/>
            </w:rPr>
            <w:t>一</w:t>
          </w:r>
          <w:proofErr w:type="gramEnd"/>
          <w:r>
            <w:rPr>
              <w:rFonts w:hint="eastAsia"/>
              <w:b/>
              <w:bCs/>
            </w:rPr>
            <w:t>．</w:t>
          </w:r>
          <w:r>
            <w:rPr>
              <w:rFonts w:hint="eastAsia"/>
              <w:b/>
              <w:bCs/>
            </w:rPr>
            <w:t>SVN</w:t>
          </w:r>
          <w:r>
            <w:rPr>
              <w:rFonts w:hint="eastAsia"/>
              <w:b/>
              <w:bCs/>
            </w:rPr>
            <w:t>客户端</w:t>
          </w:r>
          <w:r>
            <w:rPr>
              <w:b/>
              <w:bCs/>
            </w:rPr>
            <w:t>图标说明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2</w:t>
          </w:r>
        </w:p>
        <w:p w:rsidR="00BD257E" w:rsidRDefault="00BD257E" w:rsidP="00BD257E">
          <w:pPr>
            <w:pStyle w:val="10"/>
          </w:pPr>
          <w:r>
            <w:rPr>
              <w:rFonts w:hint="eastAsia"/>
              <w:b/>
              <w:bCs/>
            </w:rPr>
            <w:t>二．</w:t>
          </w:r>
          <w:r>
            <w:rPr>
              <w:rFonts w:hint="eastAsia"/>
              <w:b/>
              <w:bCs/>
            </w:rPr>
            <w:t>SVN</w:t>
          </w:r>
          <w:r>
            <w:rPr>
              <w:rFonts w:hint="eastAsia"/>
              <w:b/>
              <w:bCs/>
            </w:rPr>
            <w:t>客户端</w:t>
          </w:r>
          <w:r>
            <w:rPr>
              <w:b/>
              <w:bCs/>
            </w:rPr>
            <w:t>使用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2</w:t>
          </w:r>
        </w:p>
        <w:p w:rsidR="00BD257E" w:rsidRPr="00BD257E" w:rsidRDefault="00BD257E" w:rsidP="00BD257E">
          <w:pPr>
            <w:pStyle w:val="20"/>
            <w:ind w:left="216"/>
          </w:pPr>
          <w:r>
            <w:t>1.</w:t>
          </w:r>
          <w:r w:rsidRPr="008A4548">
            <w:rPr>
              <w:rFonts w:hint="eastAsia"/>
            </w:rPr>
            <w:t xml:space="preserve"> </w:t>
          </w:r>
          <w:r w:rsidRPr="006302D2">
            <w:rPr>
              <w:rFonts w:hint="eastAsia"/>
            </w:rPr>
            <w:t>Check Out(</w:t>
          </w:r>
          <w:r w:rsidRPr="006302D2">
            <w:rPr>
              <w:rFonts w:hint="eastAsia"/>
            </w:rPr>
            <w:t>检出</w:t>
          </w:r>
          <w:r w:rsidRPr="006302D2">
            <w:rPr>
              <w:rFonts w:hint="eastAsia"/>
            </w:rPr>
            <w:t>)</w:t>
          </w:r>
          <w:r>
            <w:ptab w:relativeTo="margin" w:alignment="right" w:leader="dot"/>
          </w:r>
          <w:r>
            <w:t>2</w:t>
          </w:r>
        </w:p>
        <w:p w:rsidR="00BD257E" w:rsidRDefault="00BD257E" w:rsidP="00BD257E">
          <w:pPr>
            <w:pStyle w:val="20"/>
            <w:ind w:left="216"/>
          </w:pPr>
          <w:r>
            <w:t>2.</w:t>
          </w:r>
          <w:r w:rsidRPr="008A4548">
            <w:rPr>
              <w:rFonts w:hint="eastAsia"/>
            </w:rPr>
            <w:t xml:space="preserve"> </w:t>
          </w:r>
          <w:r w:rsidRPr="0051691A">
            <w:rPr>
              <w:rFonts w:hint="eastAsia"/>
            </w:rPr>
            <w:t>Update(</w:t>
          </w:r>
          <w:r w:rsidRPr="0051691A">
            <w:rPr>
              <w:rFonts w:hint="eastAsia"/>
            </w:rPr>
            <w:t>更新</w:t>
          </w:r>
          <w:r w:rsidRPr="0051691A">
            <w:rPr>
              <w:rFonts w:hint="eastAsia"/>
            </w:rPr>
            <w:t>)</w:t>
          </w:r>
          <w:r>
            <w:ptab w:relativeTo="margin" w:alignment="right" w:leader="dot"/>
          </w:r>
          <w:r>
            <w:t>2</w:t>
          </w:r>
        </w:p>
        <w:p w:rsidR="00BD257E" w:rsidRPr="00BD257E" w:rsidRDefault="00BD257E" w:rsidP="00BD257E">
          <w:pPr>
            <w:pStyle w:val="20"/>
            <w:ind w:left="216"/>
          </w:pPr>
          <w:r>
            <w:t>3.</w:t>
          </w:r>
          <w:r w:rsidRPr="008A4548">
            <w:rPr>
              <w:rFonts w:hint="eastAsia"/>
            </w:rPr>
            <w:t xml:space="preserve"> </w:t>
          </w:r>
          <w:r w:rsidRPr="008975D4">
            <w:rPr>
              <w:rFonts w:hint="eastAsia"/>
            </w:rPr>
            <w:t>Add(</w:t>
          </w:r>
          <w:r w:rsidRPr="008975D4">
            <w:rPr>
              <w:rFonts w:hint="eastAsia"/>
            </w:rPr>
            <w:t>添加</w:t>
          </w:r>
          <w:r w:rsidRPr="008975D4">
            <w:rPr>
              <w:rFonts w:hint="eastAsia"/>
            </w:rPr>
            <w:t>)</w:t>
          </w:r>
          <w:r>
            <w:ptab w:relativeTo="margin" w:alignment="right" w:leader="dot"/>
          </w:r>
          <w:r>
            <w:t>2</w:t>
          </w:r>
        </w:p>
        <w:p w:rsidR="00BD257E" w:rsidRPr="00BD257E" w:rsidRDefault="00BD257E" w:rsidP="00BD257E">
          <w:pPr>
            <w:pStyle w:val="20"/>
            <w:ind w:left="216"/>
          </w:pPr>
          <w:r>
            <w:t>4.</w:t>
          </w:r>
          <w:r w:rsidRPr="008A4548">
            <w:rPr>
              <w:rFonts w:hint="eastAsia"/>
            </w:rPr>
            <w:t xml:space="preserve"> </w:t>
          </w:r>
          <w:r w:rsidRPr="00F167C6">
            <w:rPr>
              <w:rFonts w:hint="eastAsia"/>
            </w:rPr>
            <w:t>Commit(</w:t>
          </w:r>
          <w:r w:rsidRPr="00F167C6">
            <w:rPr>
              <w:rFonts w:hint="eastAsia"/>
            </w:rPr>
            <w:t>提交</w:t>
          </w:r>
          <w:r w:rsidRPr="00F167C6">
            <w:rPr>
              <w:rFonts w:hint="eastAsia"/>
            </w:rPr>
            <w:t>)</w:t>
          </w:r>
          <w:r>
            <w:ptab w:relativeTo="margin" w:alignment="right" w:leader="dot"/>
          </w:r>
          <w:r>
            <w:t>2</w:t>
          </w:r>
        </w:p>
        <w:p w:rsidR="00BD257E" w:rsidRPr="00BD257E" w:rsidRDefault="00BD257E" w:rsidP="00BD257E">
          <w:pPr>
            <w:pStyle w:val="20"/>
            <w:ind w:left="216"/>
          </w:pPr>
          <w:r>
            <w:t>5.</w:t>
          </w:r>
          <w:r>
            <w:rPr>
              <w:rFonts w:hint="eastAsia"/>
            </w:rPr>
            <w:t>权限</w:t>
          </w:r>
          <w:r>
            <w:t>控制</w:t>
          </w:r>
          <w:r>
            <w:ptab w:relativeTo="margin" w:alignment="right" w:leader="dot"/>
          </w:r>
          <w:r>
            <w:t>2</w:t>
          </w:r>
        </w:p>
        <w:p w:rsidR="00BD257E" w:rsidRPr="00BD257E" w:rsidRDefault="00BD257E" w:rsidP="00BD257E">
          <w:pPr>
            <w:pStyle w:val="20"/>
            <w:ind w:left="216"/>
          </w:pPr>
          <w:r>
            <w:t>6.</w:t>
          </w:r>
          <w:r>
            <w:rPr>
              <w:rFonts w:hint="eastAsia"/>
            </w:rPr>
            <w:t>冲突</w:t>
          </w:r>
          <w:r>
            <w:ptab w:relativeTo="margin" w:alignment="right" w:leader="dot"/>
          </w:r>
          <w:r>
            <w:t>2</w:t>
          </w:r>
        </w:p>
        <w:p w:rsidR="00BD257E" w:rsidRPr="00BD257E" w:rsidRDefault="00BD257E" w:rsidP="00BD257E">
          <w:pPr>
            <w:pStyle w:val="10"/>
            <w:rPr>
              <w:b/>
              <w:bCs/>
            </w:rPr>
          </w:pPr>
          <w:r>
            <w:rPr>
              <w:rFonts w:hint="eastAsia"/>
              <w:b/>
              <w:bCs/>
            </w:rPr>
            <w:t>三．配置管理</w:t>
          </w:r>
          <w:r>
            <w:rPr>
              <w:b/>
              <w:bCs/>
            </w:rPr>
            <w:t>工作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BD257E" w:rsidRPr="00BD257E" w:rsidRDefault="00BD257E" w:rsidP="00BD257E">
          <w:pPr>
            <w:pStyle w:val="20"/>
            <w:ind w:left="216"/>
          </w:pPr>
          <w:r>
            <w:t>1.</w:t>
          </w:r>
          <w:r w:rsidRPr="008A4548">
            <w:rPr>
              <w:rFonts w:hint="eastAsia"/>
            </w:rPr>
            <w:t xml:space="preserve"> </w:t>
          </w:r>
          <w:r>
            <w:rPr>
              <w:rFonts w:hint="eastAsia"/>
            </w:rPr>
            <w:t>角色</w:t>
          </w:r>
          <w:r>
            <w:t>及职责</w:t>
          </w:r>
          <w:r>
            <w:ptab w:relativeTo="margin" w:alignment="right" w:leader="dot"/>
          </w:r>
          <w:r>
            <w:t>3</w:t>
          </w:r>
        </w:p>
        <w:p w:rsidR="00BD257E" w:rsidRDefault="00BD257E" w:rsidP="00BD257E">
          <w:pPr>
            <w:pStyle w:val="20"/>
            <w:ind w:left="216"/>
          </w:pPr>
          <w:r>
            <w:t>2.</w:t>
          </w:r>
          <w:r w:rsidRPr="008A4548">
            <w:rPr>
              <w:rFonts w:hint="eastAsia"/>
            </w:rPr>
            <w:t xml:space="preserve"> </w:t>
          </w:r>
          <w:r>
            <w:rPr>
              <w:rFonts w:hint="eastAsia"/>
            </w:rPr>
            <w:t>基本</w:t>
          </w:r>
          <w:r>
            <w:t>概念</w:t>
          </w:r>
          <w:r>
            <w:ptab w:relativeTo="margin" w:alignment="right" w:leader="dot"/>
          </w:r>
          <w:r>
            <w:t>3</w:t>
          </w:r>
        </w:p>
        <w:p w:rsidR="00BD257E" w:rsidRPr="00BD257E" w:rsidRDefault="00BD257E" w:rsidP="00BD257E">
          <w:pPr>
            <w:pStyle w:val="20"/>
            <w:ind w:left="216"/>
            <w:rPr>
              <w:lang w:val="zh-CN"/>
            </w:rPr>
          </w:pPr>
          <w:r>
            <w:t>3.</w:t>
          </w:r>
          <w:r w:rsidRPr="008A4548">
            <w:rPr>
              <w:rFonts w:hint="eastAsia"/>
            </w:rPr>
            <w:t xml:space="preserve"> </w:t>
          </w:r>
          <w:r>
            <w:rPr>
              <w:rFonts w:hint="eastAsia"/>
            </w:rPr>
            <w:t>配置</w:t>
          </w:r>
          <w:proofErr w:type="gramStart"/>
          <w:r>
            <w:rPr>
              <w:rFonts w:hint="eastAsia"/>
            </w:rPr>
            <w:t>库结构</w:t>
          </w:r>
          <w:proofErr w:type="gramEnd"/>
          <w:r>
            <w:ptab w:relativeTo="margin" w:alignment="right" w:leader="dot"/>
          </w:r>
          <w:r>
            <w:rPr>
              <w:lang w:val="zh-CN"/>
            </w:rPr>
            <w:t>4</w:t>
          </w:r>
        </w:p>
      </w:sdtContent>
    </w:sdt>
    <w:p w:rsidR="00BD257E" w:rsidRDefault="00BD257E" w:rsidP="006302D2">
      <w:pPr>
        <w:spacing w:after="0" w:line="240" w:lineRule="auto"/>
        <w:ind w:firstLineChars="200" w:firstLine="560"/>
        <w:jc w:val="center"/>
        <w:rPr>
          <w:sz w:val="28"/>
          <w:szCs w:val="28"/>
        </w:rPr>
      </w:pPr>
    </w:p>
    <w:p w:rsidR="00BD257E" w:rsidRDefault="00BD257E" w:rsidP="006302D2">
      <w:pPr>
        <w:spacing w:after="0" w:line="240" w:lineRule="auto"/>
        <w:ind w:firstLineChars="200" w:firstLine="560"/>
        <w:jc w:val="center"/>
        <w:rPr>
          <w:sz w:val="28"/>
          <w:szCs w:val="28"/>
        </w:rPr>
      </w:pPr>
    </w:p>
    <w:p w:rsidR="00BD257E" w:rsidRDefault="00BD257E" w:rsidP="006302D2">
      <w:pPr>
        <w:spacing w:after="0" w:line="240" w:lineRule="auto"/>
        <w:ind w:firstLineChars="200" w:firstLine="560"/>
        <w:jc w:val="center"/>
        <w:rPr>
          <w:sz w:val="28"/>
          <w:szCs w:val="28"/>
        </w:rPr>
      </w:pPr>
    </w:p>
    <w:p w:rsidR="00BD257E" w:rsidRDefault="00BD257E" w:rsidP="006302D2">
      <w:pPr>
        <w:spacing w:after="0" w:line="240" w:lineRule="auto"/>
        <w:ind w:firstLineChars="200" w:firstLine="560"/>
        <w:jc w:val="center"/>
        <w:rPr>
          <w:sz w:val="28"/>
          <w:szCs w:val="28"/>
        </w:rPr>
      </w:pPr>
    </w:p>
    <w:p w:rsidR="006135D7" w:rsidRDefault="006135D7" w:rsidP="00BD257E">
      <w:pPr>
        <w:spacing w:after="0" w:line="240" w:lineRule="auto"/>
        <w:rPr>
          <w:sz w:val="28"/>
          <w:szCs w:val="28"/>
        </w:rPr>
      </w:pPr>
    </w:p>
    <w:p w:rsidR="00BD257E" w:rsidRDefault="00BD257E" w:rsidP="00BD257E">
      <w:pPr>
        <w:spacing w:after="0" w:line="240" w:lineRule="auto"/>
        <w:rPr>
          <w:sz w:val="28"/>
          <w:szCs w:val="28"/>
        </w:rPr>
      </w:pPr>
    </w:p>
    <w:p w:rsidR="00257B53" w:rsidRDefault="00276661" w:rsidP="006302D2">
      <w:pPr>
        <w:pStyle w:val="a9"/>
        <w:numPr>
          <w:ilvl w:val="0"/>
          <w:numId w:val="1"/>
        </w:numPr>
        <w:spacing w:after="0" w:line="240" w:lineRule="auto"/>
        <w:ind w:left="0" w:firstLine="480"/>
        <w:rPr>
          <w:sz w:val="24"/>
          <w:szCs w:val="24"/>
        </w:rPr>
      </w:pPr>
      <w:r w:rsidRPr="00276661">
        <w:rPr>
          <w:rFonts w:hint="eastAsia"/>
          <w:sz w:val="24"/>
          <w:szCs w:val="24"/>
        </w:rPr>
        <w:lastRenderedPageBreak/>
        <w:t>SVN</w:t>
      </w:r>
      <w:r w:rsidRPr="00276661">
        <w:rPr>
          <w:rFonts w:hint="eastAsia"/>
          <w:sz w:val="24"/>
          <w:szCs w:val="24"/>
        </w:rPr>
        <w:t>客户端</w:t>
      </w:r>
      <w:r w:rsidRPr="00276661">
        <w:rPr>
          <w:sz w:val="24"/>
          <w:szCs w:val="24"/>
        </w:rPr>
        <w:t>图标说明</w:t>
      </w:r>
    </w:p>
    <w:p w:rsidR="00276661" w:rsidRDefault="005B22A6" w:rsidP="006302D2">
      <w:pPr>
        <w:pStyle w:val="a9"/>
        <w:numPr>
          <w:ilvl w:val="0"/>
          <w:numId w:val="2"/>
        </w:numPr>
        <w:spacing w:after="0" w:line="240" w:lineRule="auto"/>
        <w:ind w:left="0" w:firstLine="480"/>
        <w:rPr>
          <w:noProof/>
        </w:rPr>
      </w:pPr>
      <w:r w:rsidRPr="005B22A6">
        <w:rPr>
          <w:noProof/>
          <w:sz w:val="24"/>
          <w:szCs w:val="24"/>
        </w:rPr>
        <w:drawing>
          <wp:inline distT="0" distB="0" distL="0" distR="0" wp14:anchorId="23A59071" wp14:editId="21A2FC1F">
            <wp:extent cx="196850" cy="198108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76" cy="20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5B22A6">
        <w:rPr>
          <w:rFonts w:hint="eastAsia"/>
          <w:noProof/>
        </w:rPr>
        <w:t>一个新检出的工作副本使用绿色的对勾，表示</w:t>
      </w:r>
      <w:r w:rsidRPr="005B22A6">
        <w:rPr>
          <w:rFonts w:hint="eastAsia"/>
          <w:noProof/>
        </w:rPr>
        <w:t>SVN</w:t>
      </w:r>
      <w:r w:rsidRPr="005B22A6">
        <w:rPr>
          <w:rFonts w:hint="eastAsia"/>
          <w:noProof/>
        </w:rPr>
        <w:t>状态正常。</w:t>
      </w:r>
    </w:p>
    <w:p w:rsidR="005B22A6" w:rsidRPr="005B22A6" w:rsidRDefault="005B22A6" w:rsidP="006302D2">
      <w:pPr>
        <w:pStyle w:val="a9"/>
        <w:numPr>
          <w:ilvl w:val="0"/>
          <w:numId w:val="2"/>
        </w:numPr>
        <w:spacing w:after="0" w:line="240" w:lineRule="auto"/>
        <w:ind w:left="0" w:firstLine="440"/>
        <w:rPr>
          <w:noProof/>
        </w:rPr>
      </w:pPr>
      <w:r w:rsidRPr="005B22A6">
        <w:rPr>
          <w:noProof/>
        </w:rPr>
        <w:drawing>
          <wp:inline distT="0" distB="0" distL="0" distR="0" wp14:anchorId="5B18A26D" wp14:editId="5B1C101B">
            <wp:extent cx="209550" cy="210491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1" cy="22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5B22A6">
        <w:rPr>
          <w:rFonts w:hint="eastAsia"/>
          <w:noProof/>
        </w:rPr>
        <w:t>当我们开始编辑一个文件后，图标将变成红色感叹号。通过这种方式，可以很容易地看出我们对哪些文件进行了修改操作，但是还没有提交到版本库中；</w:t>
      </w:r>
    </w:p>
    <w:p w:rsidR="00EB73F7" w:rsidRPr="00EB73F7" w:rsidRDefault="005B22A6" w:rsidP="006302D2">
      <w:pPr>
        <w:pStyle w:val="a9"/>
        <w:numPr>
          <w:ilvl w:val="0"/>
          <w:numId w:val="2"/>
        </w:numPr>
        <w:spacing w:after="0" w:line="240" w:lineRule="auto"/>
        <w:ind w:left="0" w:firstLine="440"/>
        <w:rPr>
          <w:noProof/>
        </w:rPr>
      </w:pPr>
      <w:r w:rsidRPr="005B22A6">
        <w:rPr>
          <w:noProof/>
        </w:rPr>
        <w:drawing>
          <wp:inline distT="0" distB="0" distL="0" distR="0" wp14:anchorId="6011E6EA" wp14:editId="59E76F14">
            <wp:extent cx="202825" cy="205740"/>
            <wp:effectExtent l="0" t="0" r="6985" b="381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32" cy="21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EB73F7" w:rsidRPr="00EB73F7">
        <w:rPr>
          <w:rFonts w:hint="eastAsia"/>
          <w:noProof/>
        </w:rPr>
        <w:t>如果在提交的过程中出现了冲突，图标将变成黄色感叹号。</w:t>
      </w:r>
    </w:p>
    <w:p w:rsidR="00E835E9" w:rsidRPr="00E835E9" w:rsidRDefault="00E835E9" w:rsidP="006302D2">
      <w:pPr>
        <w:pStyle w:val="a9"/>
        <w:numPr>
          <w:ilvl w:val="0"/>
          <w:numId w:val="2"/>
        </w:numPr>
        <w:spacing w:after="0" w:line="240" w:lineRule="auto"/>
        <w:ind w:left="0" w:firstLine="440"/>
        <w:rPr>
          <w:noProof/>
        </w:rPr>
      </w:pPr>
      <w:r w:rsidRPr="00E835E9">
        <w:rPr>
          <w:noProof/>
        </w:rPr>
        <w:drawing>
          <wp:inline distT="0" distB="0" distL="0" distR="0" wp14:anchorId="443E4274" wp14:editId="23884425">
            <wp:extent cx="202565" cy="195302"/>
            <wp:effectExtent l="0" t="0" r="698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02" cy="20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E835E9">
        <w:rPr>
          <w:rFonts w:hint="eastAsia"/>
          <w:noProof/>
        </w:rPr>
        <w:t>未受控的文件，需要添加到</w:t>
      </w:r>
      <w:r w:rsidRPr="00E835E9">
        <w:rPr>
          <w:rFonts w:hint="eastAsia"/>
          <w:noProof/>
        </w:rPr>
        <w:t>SVN</w:t>
      </w:r>
      <w:r w:rsidRPr="00E835E9">
        <w:rPr>
          <w:rFonts w:hint="eastAsia"/>
          <w:noProof/>
        </w:rPr>
        <w:t>中。</w:t>
      </w:r>
    </w:p>
    <w:p w:rsidR="005B22A6" w:rsidRPr="005B22A6" w:rsidRDefault="005B22A6" w:rsidP="006302D2">
      <w:pPr>
        <w:spacing w:after="0" w:line="240" w:lineRule="auto"/>
        <w:ind w:firstLineChars="200" w:firstLine="440"/>
        <w:rPr>
          <w:noProof/>
        </w:rPr>
      </w:pPr>
    </w:p>
    <w:p w:rsidR="00276661" w:rsidRDefault="00276661" w:rsidP="006302D2">
      <w:pPr>
        <w:pStyle w:val="a9"/>
        <w:numPr>
          <w:ilvl w:val="0"/>
          <w:numId w:val="1"/>
        </w:numPr>
        <w:spacing w:after="0" w:line="240" w:lineRule="auto"/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SVN</w:t>
      </w:r>
      <w:r>
        <w:rPr>
          <w:rFonts w:hint="eastAsia"/>
          <w:sz w:val="24"/>
          <w:szCs w:val="24"/>
        </w:rPr>
        <w:t>客户端</w:t>
      </w:r>
      <w:r>
        <w:rPr>
          <w:sz w:val="24"/>
          <w:szCs w:val="24"/>
        </w:rPr>
        <w:t>使用</w:t>
      </w:r>
    </w:p>
    <w:p w:rsidR="006302D2" w:rsidRPr="006302D2" w:rsidRDefault="006302D2" w:rsidP="006302D2">
      <w:pPr>
        <w:ind w:firstLineChars="190" w:firstLine="418"/>
      </w:pPr>
      <w:r>
        <w:t>1.</w:t>
      </w:r>
      <w:r w:rsidRPr="006302D2">
        <w:rPr>
          <w:rFonts w:ascii="黑体" w:eastAsia="黑体" w:hAnsi="黑体" w:hint="eastAsia"/>
          <w:color w:val="000000" w:themeColor="text1"/>
          <w:kern w:val="24"/>
          <w:sz w:val="64"/>
          <w:szCs w:val="64"/>
        </w:rPr>
        <w:t xml:space="preserve"> </w:t>
      </w:r>
      <w:r w:rsidRPr="006302D2">
        <w:rPr>
          <w:rFonts w:hint="eastAsia"/>
        </w:rPr>
        <w:t>Check Out(</w:t>
      </w:r>
      <w:r w:rsidRPr="006302D2">
        <w:rPr>
          <w:rFonts w:hint="eastAsia"/>
        </w:rPr>
        <w:t>检出</w:t>
      </w:r>
      <w:r w:rsidRPr="006302D2">
        <w:rPr>
          <w:rFonts w:hint="eastAsia"/>
        </w:rPr>
        <w:t>)</w:t>
      </w:r>
    </w:p>
    <w:p w:rsidR="006302D2" w:rsidRDefault="006302D2" w:rsidP="006302D2">
      <w:pPr>
        <w:ind w:firstLineChars="190" w:firstLine="418"/>
      </w:pPr>
      <w:r w:rsidRPr="006302D2">
        <w:rPr>
          <w:rFonts w:hint="eastAsia"/>
        </w:rPr>
        <w:t>作用：将版本库中的内容检出到本地工作副本</w:t>
      </w:r>
      <w:r>
        <w:rPr>
          <w:rFonts w:hint="eastAsia"/>
        </w:rPr>
        <w:t>；</w:t>
      </w:r>
    </w:p>
    <w:p w:rsidR="006302D2" w:rsidRPr="006302D2" w:rsidRDefault="006302D2" w:rsidP="006302D2">
      <w:pPr>
        <w:ind w:firstLineChars="190" w:firstLine="418"/>
      </w:pPr>
      <w:r w:rsidRPr="006302D2">
        <w:rPr>
          <w:rFonts w:hint="eastAsia"/>
        </w:rPr>
        <w:t>步骤：</w:t>
      </w:r>
    </w:p>
    <w:p w:rsidR="00470E4F" w:rsidRPr="006302D2" w:rsidRDefault="0074504B" w:rsidP="006302D2">
      <w:pPr>
        <w:numPr>
          <w:ilvl w:val="0"/>
          <w:numId w:val="3"/>
        </w:numPr>
        <w:ind w:firstLineChars="190" w:firstLine="418"/>
      </w:pPr>
      <w:r w:rsidRPr="006302D2">
        <w:rPr>
          <w:rFonts w:hint="eastAsia"/>
        </w:rPr>
        <w:t>在本地新建一个文件夹，用于保存工作副本；</w:t>
      </w:r>
    </w:p>
    <w:p w:rsidR="006302D2" w:rsidRDefault="0074504B" w:rsidP="0051691A">
      <w:pPr>
        <w:numPr>
          <w:ilvl w:val="0"/>
          <w:numId w:val="3"/>
        </w:numPr>
        <w:ind w:firstLineChars="190" w:firstLine="418"/>
      </w:pPr>
      <w:r w:rsidRPr="006302D2">
        <w:rPr>
          <w:rFonts w:hint="eastAsia"/>
        </w:rPr>
        <w:t>在此文件夹点击右键，</w:t>
      </w:r>
      <w:r w:rsidRPr="006302D2">
        <w:rPr>
          <w:rFonts w:hint="eastAsia"/>
        </w:rPr>
        <w:t>SVN Checkout</w:t>
      </w:r>
      <w:r w:rsidRPr="006302D2">
        <w:rPr>
          <w:rFonts w:hint="eastAsia"/>
        </w:rPr>
        <w:t>…操作。</w:t>
      </w:r>
      <w:r w:rsidR="00BB06CE">
        <w:rPr>
          <w:rFonts w:hint="eastAsia"/>
        </w:rPr>
        <w:t>（如果</w:t>
      </w:r>
      <w:proofErr w:type="gramStart"/>
      <w:r w:rsidR="00BB06CE">
        <w:t>不</w:t>
      </w:r>
      <w:proofErr w:type="gramEnd"/>
      <w:r w:rsidR="00BB06CE">
        <w:t>新建文件夹</w:t>
      </w:r>
      <w:r w:rsidR="00BB06CE">
        <w:rPr>
          <w:rFonts w:hint="eastAsia"/>
        </w:rPr>
        <w:t>，</w:t>
      </w:r>
      <w:r w:rsidR="00BB06CE">
        <w:t>直接</w:t>
      </w:r>
      <w:r w:rsidR="00BB06CE">
        <w:rPr>
          <w:rFonts w:hint="eastAsia"/>
        </w:rPr>
        <w:t>在</w:t>
      </w:r>
      <w:r w:rsidR="00BB06CE">
        <w:t>服务器选定需要</w:t>
      </w:r>
      <w:r w:rsidR="00BB06CE">
        <w:rPr>
          <w:rFonts w:hint="eastAsia"/>
        </w:rPr>
        <w:t>CO</w:t>
      </w:r>
      <w:r w:rsidR="00BB06CE">
        <w:rPr>
          <w:rFonts w:hint="eastAsia"/>
        </w:rPr>
        <w:t>目录</w:t>
      </w:r>
      <w:r w:rsidR="00BB06CE">
        <w:t>，复制</w:t>
      </w:r>
      <w:r w:rsidR="00BB06CE">
        <w:rPr>
          <w:rFonts w:hint="eastAsia"/>
        </w:rPr>
        <w:t>URL</w:t>
      </w:r>
      <w:r w:rsidR="00BB06CE">
        <w:rPr>
          <w:rFonts w:hint="eastAsia"/>
        </w:rPr>
        <w:t>地址</w:t>
      </w:r>
      <w:r w:rsidR="00BB06CE">
        <w:t>，进行</w:t>
      </w:r>
      <w:r w:rsidR="00BB06CE">
        <w:rPr>
          <w:rFonts w:hint="eastAsia"/>
        </w:rPr>
        <w:t>CO</w:t>
      </w:r>
      <w:r w:rsidR="00BB06CE">
        <w:rPr>
          <w:rFonts w:hint="eastAsia"/>
        </w:rPr>
        <w:t>操作</w:t>
      </w:r>
      <w:r w:rsidR="00BB06CE">
        <w:t>也可以。</w:t>
      </w:r>
      <w:r w:rsidR="00226DE3">
        <w:rPr>
          <w:rFonts w:hint="eastAsia"/>
        </w:rPr>
        <w:t>不推荐</w:t>
      </w:r>
      <w:r w:rsidR="00BB06CE">
        <w:t>）</w:t>
      </w:r>
    </w:p>
    <w:p w:rsidR="0051691A" w:rsidRDefault="0051691A" w:rsidP="0051691A">
      <w:pPr>
        <w:ind w:firstLine="435"/>
      </w:pPr>
      <w:r>
        <w:rPr>
          <w:rFonts w:hint="eastAsia"/>
        </w:rPr>
        <w:t>2.</w:t>
      </w:r>
      <w:r w:rsidRPr="0051691A">
        <w:rPr>
          <w:rFonts w:ascii="黑体" w:eastAsia="黑体" w:hAnsi="黑体" w:hint="eastAsia"/>
          <w:color w:val="000000" w:themeColor="text1"/>
          <w:kern w:val="24"/>
          <w:sz w:val="64"/>
          <w:szCs w:val="64"/>
        </w:rPr>
        <w:t xml:space="preserve"> </w:t>
      </w:r>
      <w:r w:rsidRPr="0051691A">
        <w:rPr>
          <w:rFonts w:hint="eastAsia"/>
        </w:rPr>
        <w:t>Update(</w:t>
      </w:r>
      <w:r w:rsidRPr="0051691A">
        <w:rPr>
          <w:rFonts w:hint="eastAsia"/>
        </w:rPr>
        <w:t>更新</w:t>
      </w:r>
      <w:r w:rsidRPr="0051691A">
        <w:rPr>
          <w:rFonts w:hint="eastAsia"/>
        </w:rPr>
        <w:t>)</w:t>
      </w:r>
    </w:p>
    <w:p w:rsidR="008975D4" w:rsidRDefault="008975D4" w:rsidP="008975D4">
      <w:pPr>
        <w:ind w:firstLine="435"/>
      </w:pPr>
      <w:r w:rsidRPr="008975D4">
        <w:rPr>
          <w:rFonts w:hint="eastAsia"/>
        </w:rPr>
        <w:t>作用：</w:t>
      </w:r>
      <w:r>
        <w:rPr>
          <w:rFonts w:hint="eastAsia"/>
        </w:rPr>
        <w:t>更新工作副本，保持其为版本</w:t>
      </w:r>
      <w:proofErr w:type="gramStart"/>
      <w:r>
        <w:rPr>
          <w:rFonts w:hint="eastAsia"/>
        </w:rPr>
        <w:t>库最新</w:t>
      </w:r>
      <w:proofErr w:type="gramEnd"/>
      <w:r>
        <w:rPr>
          <w:rFonts w:hint="eastAsia"/>
        </w:rPr>
        <w:t>版本；</w:t>
      </w:r>
      <w:r w:rsidRPr="008975D4">
        <w:rPr>
          <w:rFonts w:hint="eastAsia"/>
        </w:rPr>
        <w:t>此操作将显示最新版本以及更新的文件。</w:t>
      </w:r>
    </w:p>
    <w:p w:rsidR="008975D4" w:rsidRPr="008975D4" w:rsidRDefault="008975D4" w:rsidP="008975D4">
      <w:pPr>
        <w:ind w:firstLine="435"/>
      </w:pPr>
      <w:r>
        <w:t>3.</w:t>
      </w:r>
      <w:r w:rsidRPr="008975D4">
        <w:rPr>
          <w:rFonts w:ascii="黑体" w:eastAsia="黑体" w:hAnsi="黑体" w:hint="eastAsia"/>
          <w:color w:val="000000" w:themeColor="text1"/>
          <w:kern w:val="24"/>
          <w:sz w:val="64"/>
          <w:szCs w:val="64"/>
        </w:rPr>
        <w:t xml:space="preserve"> </w:t>
      </w:r>
      <w:r w:rsidRPr="008975D4">
        <w:rPr>
          <w:rFonts w:hint="eastAsia"/>
        </w:rPr>
        <w:t>Add(</w:t>
      </w:r>
      <w:r w:rsidRPr="008975D4">
        <w:rPr>
          <w:rFonts w:hint="eastAsia"/>
        </w:rPr>
        <w:t>添加</w:t>
      </w:r>
      <w:r w:rsidRPr="008975D4">
        <w:rPr>
          <w:rFonts w:hint="eastAsia"/>
        </w:rPr>
        <w:t>)</w:t>
      </w:r>
    </w:p>
    <w:p w:rsidR="001E3DAD" w:rsidRDefault="001E3DAD" w:rsidP="001E3DAD">
      <w:pPr>
        <w:ind w:firstLine="435"/>
      </w:pPr>
      <w:r w:rsidRPr="001E3DAD">
        <w:rPr>
          <w:rFonts w:hint="eastAsia"/>
        </w:rPr>
        <w:t>作用：此操作告诉我们有一个文件或者目录被计划加入版本库。</w:t>
      </w:r>
    </w:p>
    <w:p w:rsidR="001E3DAD" w:rsidRDefault="001E3DAD" w:rsidP="001E3DAD">
      <w:pPr>
        <w:ind w:firstLine="435"/>
      </w:pPr>
      <w:r w:rsidRPr="001E3DAD">
        <w:rPr>
          <w:rFonts w:hint="eastAsia"/>
        </w:rPr>
        <w:t>注意：此项操作实际还未上传到版本库，文件或目录未受控。</w:t>
      </w:r>
    </w:p>
    <w:p w:rsidR="00F167C6" w:rsidRPr="00F167C6" w:rsidRDefault="00F167C6" w:rsidP="00F167C6">
      <w:pPr>
        <w:ind w:firstLine="435"/>
      </w:pPr>
      <w:r>
        <w:rPr>
          <w:rFonts w:hint="eastAsia"/>
        </w:rPr>
        <w:t>4.</w:t>
      </w:r>
      <w:r w:rsidRPr="00F167C6">
        <w:rPr>
          <w:rFonts w:ascii="黑体" w:eastAsia="黑体" w:hAnsi="黑体" w:hint="eastAsia"/>
          <w:color w:val="000000" w:themeColor="text1"/>
          <w:kern w:val="24"/>
          <w:sz w:val="64"/>
          <w:szCs w:val="64"/>
        </w:rPr>
        <w:t xml:space="preserve"> </w:t>
      </w:r>
      <w:r w:rsidRPr="00F167C6">
        <w:rPr>
          <w:rFonts w:hint="eastAsia"/>
        </w:rPr>
        <w:t>Commit(</w:t>
      </w:r>
      <w:r w:rsidRPr="00F167C6">
        <w:rPr>
          <w:rFonts w:hint="eastAsia"/>
        </w:rPr>
        <w:t>提交</w:t>
      </w:r>
      <w:r w:rsidRPr="00F167C6">
        <w:rPr>
          <w:rFonts w:hint="eastAsia"/>
        </w:rPr>
        <w:t>)</w:t>
      </w:r>
    </w:p>
    <w:p w:rsidR="00FE2436" w:rsidRDefault="00FE2436" w:rsidP="00FE2436">
      <w:pPr>
        <w:ind w:firstLine="435"/>
      </w:pPr>
      <w:r w:rsidRPr="00FE2436">
        <w:rPr>
          <w:rFonts w:hint="eastAsia"/>
        </w:rPr>
        <w:t>作用：对工作副本进行编辑后提交到</w:t>
      </w:r>
      <w:r w:rsidRPr="00FE2436">
        <w:rPr>
          <w:rFonts w:hint="eastAsia"/>
        </w:rPr>
        <w:t>SVN</w:t>
      </w:r>
      <w:r w:rsidRPr="00FE2436">
        <w:rPr>
          <w:rFonts w:hint="eastAsia"/>
        </w:rPr>
        <w:t>。</w:t>
      </w:r>
    </w:p>
    <w:p w:rsidR="004B41DB" w:rsidRPr="004B41DB" w:rsidRDefault="004B41DB" w:rsidP="004B41DB">
      <w:pPr>
        <w:ind w:firstLine="435"/>
      </w:pPr>
      <w:r>
        <w:rPr>
          <w:rFonts w:hint="eastAsia"/>
        </w:rPr>
        <w:t>5.</w:t>
      </w:r>
      <w:r w:rsidRPr="004B41DB">
        <w:rPr>
          <w:rFonts w:ascii="黑体" w:eastAsia="黑体" w:hAnsi="黑体" w:hint="eastAsia"/>
          <w:color w:val="000000" w:themeColor="text1"/>
          <w:kern w:val="24"/>
          <w:sz w:val="64"/>
          <w:szCs w:val="64"/>
        </w:rPr>
        <w:t xml:space="preserve"> </w:t>
      </w:r>
      <w:r w:rsidRPr="004B41DB">
        <w:rPr>
          <w:rFonts w:hint="eastAsia"/>
        </w:rPr>
        <w:t>权限控制</w:t>
      </w:r>
    </w:p>
    <w:p w:rsidR="006C3175" w:rsidRDefault="006C3175" w:rsidP="006C3175">
      <w:pPr>
        <w:ind w:firstLine="435"/>
        <w:rPr>
          <w:b/>
          <w:bCs/>
        </w:rPr>
      </w:pPr>
      <w:r w:rsidRPr="006C3175">
        <w:rPr>
          <w:rFonts w:hint="eastAsia"/>
        </w:rPr>
        <w:t>进行提交文件操作的时候将看到权限提示信息。</w:t>
      </w:r>
      <w:r w:rsidRPr="006C3175">
        <w:rPr>
          <w:rFonts w:hint="eastAsia"/>
          <w:b/>
          <w:bCs/>
        </w:rPr>
        <w:t>（注意用户名为姓名全拼，密码为</w:t>
      </w:r>
      <w:r w:rsidRPr="006C3175">
        <w:rPr>
          <w:rFonts w:hint="eastAsia"/>
          <w:b/>
          <w:bCs/>
        </w:rPr>
        <w:t>123456</w:t>
      </w:r>
      <w:r w:rsidRPr="006C3175">
        <w:rPr>
          <w:rFonts w:hint="eastAsia"/>
          <w:b/>
          <w:bCs/>
        </w:rPr>
        <w:t>）</w:t>
      </w:r>
    </w:p>
    <w:p w:rsidR="00751CA0" w:rsidRDefault="00751CA0" w:rsidP="00751CA0">
      <w:pPr>
        <w:ind w:firstLine="435"/>
        <w:rPr>
          <w:bCs/>
        </w:rPr>
      </w:pPr>
      <w:r w:rsidRPr="00751CA0">
        <w:rPr>
          <w:rFonts w:hint="eastAsia"/>
          <w:bCs/>
        </w:rPr>
        <w:t>6.</w:t>
      </w:r>
      <w:r w:rsidRPr="00751CA0">
        <w:rPr>
          <w:rFonts w:ascii="黑体" w:eastAsia="黑体" w:hAnsi="黑体" w:hint="eastAsia"/>
          <w:color w:val="000000" w:themeColor="text1"/>
          <w:kern w:val="24"/>
          <w:sz w:val="64"/>
          <w:szCs w:val="64"/>
        </w:rPr>
        <w:t xml:space="preserve"> </w:t>
      </w:r>
      <w:r w:rsidRPr="00751CA0">
        <w:rPr>
          <w:rFonts w:hint="eastAsia"/>
          <w:bCs/>
        </w:rPr>
        <w:t>冲突</w:t>
      </w:r>
    </w:p>
    <w:p w:rsidR="00205551" w:rsidRDefault="00205551" w:rsidP="00205551">
      <w:pPr>
        <w:ind w:firstLine="435"/>
        <w:rPr>
          <w:bCs/>
        </w:rPr>
      </w:pPr>
      <w:r w:rsidRPr="00205551">
        <w:rPr>
          <w:rFonts w:hint="eastAsia"/>
          <w:bCs/>
        </w:rPr>
        <w:t>团队协同工作时，当多位团队成员同时修改同一个文件，造成本地文件与</w:t>
      </w:r>
      <w:r w:rsidRPr="00205551">
        <w:rPr>
          <w:rFonts w:hint="eastAsia"/>
          <w:bCs/>
        </w:rPr>
        <w:t>SVN</w:t>
      </w:r>
      <w:r w:rsidRPr="00205551">
        <w:rPr>
          <w:rFonts w:hint="eastAsia"/>
          <w:bCs/>
        </w:rPr>
        <w:t>系统中的文件版本不一致，而导致文件无法提交的情况。</w:t>
      </w:r>
    </w:p>
    <w:p w:rsidR="00205551" w:rsidRDefault="00205551" w:rsidP="00205551">
      <w:pPr>
        <w:ind w:firstLine="435"/>
        <w:rPr>
          <w:bCs/>
        </w:rPr>
      </w:pPr>
      <w:r w:rsidRPr="00205551">
        <w:rPr>
          <w:rFonts w:hint="eastAsia"/>
          <w:bCs/>
        </w:rPr>
        <w:lastRenderedPageBreak/>
        <w:t>情景：多位团队成员同时操作一个文件，团队成员</w:t>
      </w:r>
      <w:r w:rsidRPr="00205551">
        <w:rPr>
          <w:rFonts w:hint="eastAsia"/>
          <w:bCs/>
        </w:rPr>
        <w:t>A</w:t>
      </w:r>
      <w:r w:rsidRPr="00205551">
        <w:rPr>
          <w:rFonts w:hint="eastAsia"/>
          <w:bCs/>
        </w:rPr>
        <w:t>操作完成后，将该文件提交到</w:t>
      </w:r>
      <w:r w:rsidRPr="00205551">
        <w:rPr>
          <w:rFonts w:hint="eastAsia"/>
          <w:bCs/>
        </w:rPr>
        <w:t>SVN</w:t>
      </w:r>
      <w:r w:rsidRPr="00205551">
        <w:rPr>
          <w:rFonts w:hint="eastAsia"/>
          <w:bCs/>
        </w:rPr>
        <w:t>上。此时，其他团队成员的本地文件与</w:t>
      </w:r>
      <w:r w:rsidRPr="00205551">
        <w:rPr>
          <w:rFonts w:hint="eastAsia"/>
          <w:bCs/>
        </w:rPr>
        <w:t>SVN</w:t>
      </w:r>
      <w:r w:rsidRPr="00205551">
        <w:rPr>
          <w:rFonts w:hint="eastAsia"/>
          <w:bCs/>
        </w:rPr>
        <w:t>上的文件版本不一致。当团队成员</w:t>
      </w:r>
      <w:r w:rsidRPr="00205551">
        <w:rPr>
          <w:rFonts w:hint="eastAsia"/>
          <w:bCs/>
        </w:rPr>
        <w:t>B</w:t>
      </w:r>
      <w:r w:rsidRPr="00205551">
        <w:rPr>
          <w:rFonts w:hint="eastAsia"/>
          <w:bCs/>
        </w:rPr>
        <w:t>操作完成并对文件进行提交操作时，就会产生冲突。</w:t>
      </w:r>
    </w:p>
    <w:p w:rsidR="00DF6CC0" w:rsidRDefault="00DF6CC0" w:rsidP="00205551">
      <w:pPr>
        <w:ind w:firstLine="435"/>
        <w:rPr>
          <w:bCs/>
        </w:rPr>
      </w:pPr>
      <w:r>
        <w:rPr>
          <w:rFonts w:hint="eastAsia"/>
          <w:bCs/>
        </w:rPr>
        <w:t>解决</w:t>
      </w:r>
      <w:r>
        <w:rPr>
          <w:bCs/>
        </w:rPr>
        <w:t>办法：</w:t>
      </w:r>
    </w:p>
    <w:p w:rsidR="00793AB9" w:rsidRPr="00793AB9" w:rsidRDefault="00793AB9" w:rsidP="00793AB9">
      <w:pPr>
        <w:ind w:firstLineChars="190" w:firstLine="418"/>
        <w:rPr>
          <w:bCs/>
        </w:rPr>
      </w:pPr>
      <w:r w:rsidRPr="00793AB9">
        <w:rPr>
          <w:rFonts w:hint="eastAsia"/>
          <w:bCs/>
        </w:rPr>
        <w:t>a.</w:t>
      </w:r>
      <w:r w:rsidRPr="00793AB9">
        <w:rPr>
          <w:rFonts w:hint="eastAsia"/>
          <w:bCs/>
        </w:rPr>
        <w:t>使用工具解决冲突；</w:t>
      </w:r>
    </w:p>
    <w:p w:rsidR="00793AB9" w:rsidRDefault="00793AB9" w:rsidP="00793AB9">
      <w:pPr>
        <w:ind w:firstLineChars="200" w:firstLine="440"/>
        <w:rPr>
          <w:bCs/>
        </w:rPr>
      </w:pPr>
      <w:r w:rsidRPr="00793AB9">
        <w:rPr>
          <w:rFonts w:hint="eastAsia"/>
          <w:bCs/>
        </w:rPr>
        <w:t>使用自带工具，对比两个版本的文件，解决冲突工具中会列出两个版本冲突的部分，并让我们选择使用哪个版本的内容。</w:t>
      </w:r>
    </w:p>
    <w:p w:rsidR="00793AB9" w:rsidRDefault="00793AB9" w:rsidP="00793AB9">
      <w:pPr>
        <w:ind w:firstLine="435"/>
        <w:rPr>
          <w:bCs/>
        </w:rPr>
      </w:pPr>
      <w:r w:rsidRPr="00793AB9">
        <w:rPr>
          <w:rFonts w:hint="eastAsia"/>
          <w:bCs/>
        </w:rPr>
        <w:t>b.</w:t>
      </w:r>
      <w:r w:rsidRPr="00793AB9">
        <w:rPr>
          <w:rFonts w:hint="eastAsia"/>
          <w:bCs/>
        </w:rPr>
        <w:t>用</w:t>
      </w:r>
      <w:r w:rsidRPr="00793AB9">
        <w:rPr>
          <w:rFonts w:hint="eastAsia"/>
          <w:bCs/>
        </w:rPr>
        <w:t>revert</w:t>
      </w:r>
      <w:r w:rsidRPr="00793AB9">
        <w:rPr>
          <w:rFonts w:hint="eastAsia"/>
          <w:bCs/>
        </w:rPr>
        <w:t>放弃所做的修改；选择</w:t>
      </w:r>
      <w:r w:rsidRPr="00793AB9">
        <w:rPr>
          <w:rFonts w:hint="eastAsia"/>
          <w:bCs/>
        </w:rPr>
        <w:t>SVN</w:t>
      </w:r>
      <w:r w:rsidRPr="00793AB9">
        <w:rPr>
          <w:rFonts w:hint="eastAsia"/>
          <w:bCs/>
        </w:rPr>
        <w:t>还原（</w:t>
      </w:r>
      <w:r w:rsidRPr="00793AB9">
        <w:rPr>
          <w:rFonts w:hint="eastAsia"/>
          <w:bCs/>
        </w:rPr>
        <w:t>revert</w:t>
      </w:r>
      <w:r w:rsidRPr="00793AB9">
        <w:rPr>
          <w:rFonts w:hint="eastAsia"/>
          <w:bCs/>
        </w:rPr>
        <w:t>）</w:t>
      </w:r>
      <w:r w:rsidRPr="00793AB9">
        <w:rPr>
          <w:rFonts w:hint="eastAsia"/>
          <w:bCs/>
        </w:rPr>
        <w:t xml:space="preserve"> </w:t>
      </w:r>
      <w:r w:rsidRPr="00793AB9">
        <w:rPr>
          <w:rFonts w:hint="eastAsia"/>
          <w:bCs/>
        </w:rPr>
        <w:t>放弃自己所做的修改。</w:t>
      </w:r>
    </w:p>
    <w:p w:rsidR="00793AB9" w:rsidRPr="00793AB9" w:rsidRDefault="00793AB9" w:rsidP="00793AB9">
      <w:pPr>
        <w:ind w:firstLine="435"/>
        <w:rPr>
          <w:bCs/>
        </w:rPr>
      </w:pPr>
      <w:r w:rsidRPr="00793AB9">
        <w:rPr>
          <w:rFonts w:hint="eastAsia"/>
          <w:bCs/>
        </w:rPr>
        <w:t>通过上面所说的方法，解决冲突后要选择已解决的（</w:t>
      </w:r>
      <w:r w:rsidRPr="00793AB9">
        <w:rPr>
          <w:rFonts w:hint="eastAsia"/>
          <w:bCs/>
        </w:rPr>
        <w:t>resolved</w:t>
      </w:r>
      <w:r w:rsidRPr="00793AB9">
        <w:rPr>
          <w:rFonts w:hint="eastAsia"/>
          <w:bCs/>
        </w:rPr>
        <w:t>）；带问号的三个文件将自动删除，最后选择</w:t>
      </w:r>
      <w:r w:rsidRPr="00793AB9">
        <w:rPr>
          <w:rFonts w:hint="eastAsia"/>
          <w:bCs/>
        </w:rPr>
        <w:t>commit</w:t>
      </w:r>
      <w:r w:rsidRPr="00793AB9">
        <w:rPr>
          <w:rFonts w:hint="eastAsia"/>
          <w:bCs/>
        </w:rPr>
        <w:t>提交到</w:t>
      </w:r>
      <w:r w:rsidRPr="00793AB9">
        <w:rPr>
          <w:rFonts w:hint="eastAsia"/>
          <w:bCs/>
        </w:rPr>
        <w:t>SVN</w:t>
      </w:r>
      <w:r w:rsidRPr="00793AB9">
        <w:rPr>
          <w:rFonts w:hint="eastAsia"/>
          <w:bCs/>
        </w:rPr>
        <w:t>。</w:t>
      </w:r>
    </w:p>
    <w:p w:rsidR="00276661" w:rsidRDefault="001D0D14" w:rsidP="00B52746">
      <w:pPr>
        <w:pStyle w:val="a9"/>
        <w:numPr>
          <w:ilvl w:val="0"/>
          <w:numId w:val="1"/>
        </w:numPr>
        <w:spacing w:after="0" w:line="240" w:lineRule="auto"/>
        <w:ind w:left="0" w:firstLine="480"/>
        <w:rPr>
          <w:sz w:val="24"/>
          <w:szCs w:val="24"/>
        </w:rPr>
      </w:pPr>
      <w:r w:rsidRPr="001D0D14">
        <w:rPr>
          <w:rFonts w:hint="eastAsia"/>
          <w:sz w:val="24"/>
          <w:szCs w:val="24"/>
        </w:rPr>
        <w:t>配置管理工作</w:t>
      </w:r>
    </w:p>
    <w:p w:rsidR="0074504B" w:rsidRDefault="00F82068" w:rsidP="00F8206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角色</w:t>
      </w:r>
      <w:r>
        <w:t>及职责</w:t>
      </w:r>
    </w:p>
    <w:p w:rsidR="00F82068" w:rsidRPr="00F82068" w:rsidRDefault="00F82068" w:rsidP="00F82068">
      <w:pPr>
        <w:pStyle w:val="a9"/>
        <w:numPr>
          <w:ilvl w:val="0"/>
          <w:numId w:val="7"/>
        </w:numPr>
        <w:ind w:firstLineChars="0"/>
      </w:pPr>
      <w:r w:rsidRPr="00F82068">
        <w:rPr>
          <w:rFonts w:hint="eastAsia"/>
        </w:rPr>
        <w:t>项目</w:t>
      </w:r>
      <w:r w:rsidRPr="00F82068">
        <w:rPr>
          <w:rFonts w:hint="eastAsia"/>
        </w:rPr>
        <w:t>/</w:t>
      </w:r>
      <w:r w:rsidRPr="00F82068">
        <w:rPr>
          <w:rFonts w:hint="eastAsia"/>
        </w:rPr>
        <w:t>产品经理：确定配置项、配置库目录权限；参与项目管理计划制定；明确项目组内配置管理接口；协助定义基线；组织文档类工作产品评审活动，协助文档类软件工作产品的配置管理执行；审查配置库变更</w:t>
      </w:r>
      <w:r w:rsidRPr="00F82068">
        <w:rPr>
          <w:rFonts w:hint="eastAsia"/>
        </w:rPr>
        <w:t> </w:t>
      </w:r>
      <w:r w:rsidRPr="00F82068">
        <w:rPr>
          <w:rFonts w:hint="eastAsia"/>
        </w:rPr>
        <w:t>；项目开发过程中，监督配置</w:t>
      </w:r>
      <w:proofErr w:type="gramStart"/>
      <w:r w:rsidRPr="00F82068">
        <w:rPr>
          <w:rFonts w:hint="eastAsia"/>
        </w:rPr>
        <w:t>库使用</w:t>
      </w:r>
      <w:proofErr w:type="gramEnd"/>
      <w:r w:rsidRPr="00F82068">
        <w:rPr>
          <w:rFonts w:hint="eastAsia"/>
        </w:rPr>
        <w:t>情况；员工离职时，配置库归档完整性审核。</w:t>
      </w:r>
    </w:p>
    <w:p w:rsidR="00F82068" w:rsidRPr="00F82068" w:rsidRDefault="00F82068" w:rsidP="00F82068">
      <w:pPr>
        <w:pStyle w:val="a9"/>
        <w:numPr>
          <w:ilvl w:val="0"/>
          <w:numId w:val="7"/>
        </w:numPr>
        <w:ind w:firstLineChars="0"/>
      </w:pPr>
      <w:r w:rsidRPr="00F82068">
        <w:rPr>
          <w:rFonts w:hint="eastAsia"/>
        </w:rPr>
        <w:t>项目成员：根据配置管理规范，进行配置库的日常使用。（要求每天下班前将源代码更新到服务器上，每天上班时更新本地源代码等）。</w:t>
      </w:r>
    </w:p>
    <w:p w:rsidR="00F82068" w:rsidRDefault="00F82068" w:rsidP="00F82068">
      <w:pPr>
        <w:pStyle w:val="a9"/>
        <w:numPr>
          <w:ilvl w:val="0"/>
          <w:numId w:val="7"/>
        </w:numPr>
        <w:ind w:firstLineChars="0"/>
      </w:pPr>
      <w:r w:rsidRPr="00F82068">
        <w:rPr>
          <w:rFonts w:hint="eastAsia"/>
        </w:rPr>
        <w:t>配置管理员：负责配置库的建立、权限设置、负责培训开发人员使用配置管理工具、对配置</w:t>
      </w:r>
      <w:proofErr w:type="gramStart"/>
      <w:r w:rsidRPr="00F82068">
        <w:rPr>
          <w:rFonts w:hint="eastAsia"/>
        </w:rPr>
        <w:t>库使用</w:t>
      </w:r>
      <w:proofErr w:type="gramEnd"/>
      <w:r w:rsidRPr="00F82068">
        <w:rPr>
          <w:rFonts w:hint="eastAsia"/>
        </w:rPr>
        <w:t>情况进</w:t>
      </w:r>
      <w:r w:rsidR="003713B3">
        <w:rPr>
          <w:rFonts w:hint="eastAsia"/>
        </w:rPr>
        <w:t>行管理和监督、建立基线；定期备份配置库；建立和完善配置管理制度；</w:t>
      </w:r>
      <w:r w:rsidR="00FA42A7">
        <w:rPr>
          <w:rFonts w:hint="eastAsia"/>
        </w:rPr>
        <w:t>定期</w:t>
      </w:r>
      <w:r w:rsidR="00FA42A7">
        <w:t>输出配置</w:t>
      </w:r>
      <w:r w:rsidR="00FA42A7">
        <w:rPr>
          <w:rFonts w:hint="eastAsia"/>
        </w:rPr>
        <w:t>报告</w:t>
      </w:r>
      <w:r w:rsidR="00FA42A7">
        <w:t>。</w:t>
      </w:r>
    </w:p>
    <w:p w:rsidR="00F82068" w:rsidRDefault="00F82068" w:rsidP="00F8206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基本</w:t>
      </w:r>
      <w:r>
        <w:t>概念</w:t>
      </w:r>
    </w:p>
    <w:p w:rsidR="00F82068" w:rsidRDefault="00F82068" w:rsidP="00F82068">
      <w:pPr>
        <w:pStyle w:val="a9"/>
        <w:numPr>
          <w:ilvl w:val="0"/>
          <w:numId w:val="8"/>
        </w:numPr>
        <w:ind w:firstLineChars="0"/>
      </w:pPr>
      <w:r w:rsidRPr="00F82068">
        <w:rPr>
          <w:rFonts w:hint="eastAsia"/>
        </w:rPr>
        <w:t>配置管理（</w:t>
      </w:r>
      <w:r w:rsidRPr="00F82068">
        <w:rPr>
          <w:rFonts w:hint="eastAsia"/>
        </w:rPr>
        <w:t>Configuration Management</w:t>
      </w:r>
      <w:r w:rsidRPr="00F82068">
        <w:rPr>
          <w:rFonts w:hint="eastAsia"/>
        </w:rPr>
        <w:t>）</w:t>
      </w:r>
    </w:p>
    <w:p w:rsidR="00F82068" w:rsidRPr="00F82068" w:rsidRDefault="00F82068" w:rsidP="00F82068">
      <w:pPr>
        <w:pStyle w:val="a9"/>
        <w:ind w:left="1380" w:firstLineChars="0" w:firstLine="0"/>
      </w:pPr>
      <w:r w:rsidRPr="00F82068">
        <w:rPr>
          <w:rFonts w:hint="eastAsia"/>
        </w:rPr>
        <w:t>简称</w:t>
      </w:r>
      <w:r w:rsidRPr="00F82068">
        <w:rPr>
          <w:rFonts w:hint="eastAsia"/>
        </w:rPr>
        <w:t>CM</w:t>
      </w:r>
      <w:r w:rsidRPr="00F82068">
        <w:rPr>
          <w:rFonts w:hint="eastAsia"/>
        </w:rPr>
        <w:t>，就是在软件开发过程中管理软件的配置。这里的配置指构成软件产品的各种原始部件，包括源程序、数据文件、设计文档、用户文档，及其组织关系（如目录结构）。建立和维护软件项目整个生命周期中工作产品的完整性和</w:t>
      </w:r>
      <w:proofErr w:type="gramStart"/>
      <w:r w:rsidRPr="00F82068">
        <w:rPr>
          <w:rFonts w:hint="eastAsia"/>
        </w:rPr>
        <w:t>可</w:t>
      </w:r>
      <w:proofErr w:type="gramEnd"/>
      <w:r w:rsidRPr="00F82068">
        <w:rPr>
          <w:rFonts w:hint="eastAsia"/>
        </w:rPr>
        <w:t>追溯性。</w:t>
      </w:r>
    </w:p>
    <w:p w:rsidR="00F82068" w:rsidRDefault="00F82068" w:rsidP="00F8206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项目</w:t>
      </w:r>
      <w:r>
        <w:t>（</w:t>
      </w:r>
      <w:r w:rsidRPr="00F82068">
        <w:rPr>
          <w:rFonts w:hint="eastAsia"/>
        </w:rPr>
        <w:t>Project</w:t>
      </w:r>
      <w:r>
        <w:t>）</w:t>
      </w:r>
    </w:p>
    <w:p w:rsidR="00F82068" w:rsidRDefault="00F82068" w:rsidP="00F82068">
      <w:pPr>
        <w:pStyle w:val="a9"/>
        <w:ind w:left="1380" w:firstLineChars="0" w:firstLine="0"/>
      </w:pPr>
      <w:r w:rsidRPr="00F82068">
        <w:rPr>
          <w:rFonts w:hint="eastAsia"/>
        </w:rPr>
        <w:t>项目包含了管理和跟踪某一特定产品的开发工作所需的配置信息。</w:t>
      </w:r>
    </w:p>
    <w:p w:rsidR="00F82068" w:rsidRDefault="00F82068" w:rsidP="00F82068">
      <w:pPr>
        <w:pStyle w:val="a9"/>
        <w:numPr>
          <w:ilvl w:val="0"/>
          <w:numId w:val="8"/>
        </w:numPr>
        <w:ind w:firstLineChars="0"/>
      </w:pPr>
      <w:r w:rsidRPr="00F82068">
        <w:rPr>
          <w:rFonts w:hint="eastAsia"/>
        </w:rPr>
        <w:t>配置项（</w:t>
      </w:r>
      <w:r w:rsidRPr="00F82068">
        <w:rPr>
          <w:rFonts w:hint="eastAsia"/>
        </w:rPr>
        <w:t>Configuration Item</w:t>
      </w:r>
      <w:r w:rsidRPr="00F82068">
        <w:rPr>
          <w:rFonts w:hint="eastAsia"/>
        </w:rPr>
        <w:t>）</w:t>
      </w:r>
    </w:p>
    <w:p w:rsidR="00F82068" w:rsidRDefault="00F82068" w:rsidP="00F82068">
      <w:pPr>
        <w:pStyle w:val="a9"/>
        <w:ind w:left="1380" w:firstLineChars="0" w:firstLine="0"/>
      </w:pPr>
      <w:r w:rsidRPr="00F82068">
        <w:rPr>
          <w:rFonts w:hint="eastAsia"/>
        </w:rPr>
        <w:t>产品的元素；它可以是说明书、计算机程序、数据结构或者开发软件产品所使用的工具等。</w:t>
      </w:r>
    </w:p>
    <w:p w:rsidR="00F82068" w:rsidRDefault="00F82068" w:rsidP="00F82068">
      <w:pPr>
        <w:pStyle w:val="a9"/>
        <w:numPr>
          <w:ilvl w:val="0"/>
          <w:numId w:val="8"/>
        </w:numPr>
        <w:ind w:firstLineChars="0"/>
      </w:pPr>
      <w:r w:rsidRPr="00F82068">
        <w:rPr>
          <w:rFonts w:hint="eastAsia"/>
        </w:rPr>
        <w:lastRenderedPageBreak/>
        <w:t>变更控制委员会（</w:t>
      </w:r>
      <w:r w:rsidRPr="00F82068">
        <w:rPr>
          <w:rFonts w:hint="eastAsia"/>
        </w:rPr>
        <w:t>Configuration Control Board</w:t>
      </w:r>
      <w:r w:rsidRPr="00F82068">
        <w:rPr>
          <w:rFonts w:hint="eastAsia"/>
        </w:rPr>
        <w:t>）</w:t>
      </w:r>
    </w:p>
    <w:p w:rsidR="00600B70" w:rsidRDefault="00600B70" w:rsidP="00600B70">
      <w:pPr>
        <w:pStyle w:val="a9"/>
        <w:ind w:left="1380" w:firstLineChars="0" w:firstLine="0"/>
      </w:pPr>
      <w:r w:rsidRPr="00600B70">
        <w:rPr>
          <w:rFonts w:hint="eastAsia"/>
        </w:rPr>
        <w:t>简称</w:t>
      </w:r>
      <w:r w:rsidRPr="00600B70">
        <w:rPr>
          <w:rFonts w:hint="eastAsia"/>
        </w:rPr>
        <w:t>CCB</w:t>
      </w:r>
      <w:r w:rsidRPr="00600B70">
        <w:rPr>
          <w:rFonts w:hint="eastAsia"/>
        </w:rPr>
        <w:t>，根据项目或产品的开发计划确定各个里程碑和开发策略，并负责指导和控制配置管理的各项具体活动的进行，为项目经理的决策提供建议。</w:t>
      </w:r>
      <w:r w:rsidRPr="00600B70">
        <w:rPr>
          <w:rFonts w:hint="eastAsia"/>
        </w:rPr>
        <w:t>CCB</w:t>
      </w:r>
      <w:r w:rsidRPr="00600B70">
        <w:rPr>
          <w:rFonts w:hint="eastAsia"/>
        </w:rPr>
        <w:t>成员包括但不限于：技术负责人，项目</w:t>
      </w:r>
      <w:r w:rsidRPr="00600B70">
        <w:rPr>
          <w:rFonts w:hint="eastAsia"/>
        </w:rPr>
        <w:t>/</w:t>
      </w:r>
      <w:r w:rsidRPr="00600B70">
        <w:rPr>
          <w:rFonts w:hint="eastAsia"/>
        </w:rPr>
        <w:t>产品经理，配置管理员，高级开发测试人员。</w:t>
      </w:r>
    </w:p>
    <w:p w:rsidR="00600B70" w:rsidRPr="00600B70" w:rsidRDefault="00600B70" w:rsidP="00600B70">
      <w:pPr>
        <w:pStyle w:val="a9"/>
        <w:numPr>
          <w:ilvl w:val="0"/>
          <w:numId w:val="8"/>
        </w:numPr>
        <w:ind w:firstLineChars="0"/>
      </w:pPr>
      <w:r w:rsidRPr="00600B70">
        <w:rPr>
          <w:rFonts w:hint="eastAsia"/>
        </w:rPr>
        <w:t>基线（</w:t>
      </w:r>
      <w:r w:rsidRPr="00600B70">
        <w:rPr>
          <w:rFonts w:hint="eastAsia"/>
        </w:rPr>
        <w:t>Baseline</w:t>
      </w:r>
      <w:r w:rsidRPr="00600B70">
        <w:rPr>
          <w:rFonts w:hint="eastAsia"/>
        </w:rPr>
        <w:t>）</w:t>
      </w:r>
    </w:p>
    <w:p w:rsidR="00600B70" w:rsidRPr="00600B70" w:rsidRDefault="00600B70" w:rsidP="00600B70">
      <w:pPr>
        <w:pStyle w:val="a9"/>
        <w:ind w:left="1380" w:firstLineChars="0" w:firstLine="0"/>
      </w:pPr>
      <w:r w:rsidRPr="00600B70">
        <w:rPr>
          <w:rFonts w:hint="eastAsia"/>
        </w:rPr>
        <w:t>是开发过程中标识出的里程碑所交付的一个或多个配置项，它有三个特征：</w:t>
      </w:r>
    </w:p>
    <w:p w:rsidR="00600B70" w:rsidRPr="00600B70" w:rsidRDefault="00600B70" w:rsidP="00600B70">
      <w:pPr>
        <w:pStyle w:val="a9"/>
        <w:ind w:left="1380" w:firstLineChars="0" w:firstLine="0"/>
      </w:pPr>
      <w:r w:rsidRPr="00600B70">
        <w:rPr>
          <w:rFonts w:hint="eastAsia"/>
        </w:rPr>
        <w:t xml:space="preserve">   1.</w:t>
      </w:r>
      <w:r w:rsidRPr="00600B70">
        <w:rPr>
          <w:rFonts w:hint="eastAsia"/>
        </w:rPr>
        <w:t>已经过正式的评审和批准；</w:t>
      </w:r>
    </w:p>
    <w:p w:rsidR="00600B70" w:rsidRPr="00600B70" w:rsidRDefault="00600B70" w:rsidP="00600B70">
      <w:pPr>
        <w:pStyle w:val="a9"/>
        <w:ind w:left="1380" w:firstLineChars="0" w:firstLine="0"/>
      </w:pPr>
      <w:r w:rsidRPr="00600B70">
        <w:rPr>
          <w:rFonts w:hint="eastAsia"/>
        </w:rPr>
        <w:t xml:space="preserve">   2.</w:t>
      </w:r>
      <w:r w:rsidRPr="00600B70">
        <w:rPr>
          <w:rFonts w:hint="eastAsia"/>
        </w:rPr>
        <w:t>作为项目发展和产品升级的基础；</w:t>
      </w:r>
    </w:p>
    <w:p w:rsidR="00600B70" w:rsidRPr="00600B70" w:rsidRDefault="00600B70" w:rsidP="00600B70">
      <w:pPr>
        <w:pStyle w:val="a9"/>
        <w:ind w:left="1380" w:firstLineChars="0" w:firstLine="0"/>
      </w:pPr>
      <w:r w:rsidRPr="00600B70">
        <w:rPr>
          <w:rFonts w:hint="eastAsia"/>
        </w:rPr>
        <w:t xml:space="preserve">   3.</w:t>
      </w:r>
      <w:r w:rsidRPr="00600B70">
        <w:rPr>
          <w:rFonts w:hint="eastAsia"/>
        </w:rPr>
        <w:t>其变更必须遵循基线变更控制的约定。</w:t>
      </w:r>
    </w:p>
    <w:p w:rsidR="00600B70" w:rsidRDefault="00600B70" w:rsidP="00600B70">
      <w:pPr>
        <w:pStyle w:val="a9"/>
        <w:ind w:left="1380" w:firstLineChars="0" w:firstLine="0"/>
      </w:pPr>
      <w:r w:rsidRPr="00600B70">
        <w:rPr>
          <w:rFonts w:hint="eastAsia"/>
        </w:rPr>
        <w:t xml:space="preserve">   </w:t>
      </w:r>
      <w:r w:rsidRPr="00600B70">
        <w:rPr>
          <w:rFonts w:hint="eastAsia"/>
        </w:rPr>
        <w:t>随着项目需求规格书的批准，建立起需求基线；随着项目设计书（或概要设计书）的批准，建立</w:t>
      </w:r>
      <w:proofErr w:type="gramStart"/>
      <w:r w:rsidRPr="00600B70">
        <w:rPr>
          <w:rFonts w:hint="eastAsia"/>
        </w:rPr>
        <w:t>起设计</w:t>
      </w:r>
      <w:proofErr w:type="gramEnd"/>
      <w:r w:rsidRPr="00600B70">
        <w:rPr>
          <w:rFonts w:hint="eastAsia"/>
        </w:rPr>
        <w:t>基线；随着该项目系统的集成与系统测试的完成，建立起产品基线</w:t>
      </w:r>
      <w:r w:rsidRPr="00600B70">
        <w:rPr>
          <w:rFonts w:hint="eastAsia"/>
        </w:rPr>
        <w:t> </w:t>
      </w:r>
      <w:r w:rsidRPr="00600B70">
        <w:rPr>
          <w:rFonts w:hint="eastAsia"/>
        </w:rPr>
        <w:t>。</w:t>
      </w:r>
      <w:r w:rsidRPr="00600B70">
        <w:rPr>
          <w:rFonts w:hint="eastAsia"/>
        </w:rPr>
        <w:t xml:space="preserve"> </w:t>
      </w:r>
    </w:p>
    <w:p w:rsidR="00600B70" w:rsidRDefault="00334466" w:rsidP="0033446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配置库</w:t>
      </w:r>
      <w:r>
        <w:t>结构</w:t>
      </w:r>
    </w:p>
    <w:p w:rsidR="004E4C5B" w:rsidRPr="00322F52" w:rsidRDefault="005E6608" w:rsidP="00322F52">
      <w:pPr>
        <w:pStyle w:val="a9"/>
        <w:numPr>
          <w:ilvl w:val="0"/>
          <w:numId w:val="12"/>
        </w:numPr>
        <w:ind w:firstLineChars="0"/>
      </w:pPr>
      <w:r w:rsidRPr="00322F52">
        <w:rPr>
          <w:rFonts w:hint="eastAsia"/>
        </w:rPr>
        <w:t>Doc</w:t>
      </w:r>
    </w:p>
    <w:p w:rsidR="004E4C5B" w:rsidRPr="00322F52" w:rsidRDefault="005E6608" w:rsidP="00322F52">
      <w:pPr>
        <w:pStyle w:val="a9"/>
        <w:ind w:left="1380" w:firstLineChars="0" w:firstLine="0"/>
      </w:pPr>
      <w:r w:rsidRPr="00322F52">
        <w:rPr>
          <w:rFonts w:hint="eastAsia"/>
        </w:rPr>
        <w:t>该目录下存放项目文档类配置项，内容如下：</w:t>
      </w:r>
    </w:p>
    <w:p w:rsidR="004E4C5B" w:rsidRPr="00322F52" w:rsidRDefault="005E6608" w:rsidP="00322F52">
      <w:pPr>
        <w:pStyle w:val="a9"/>
        <w:numPr>
          <w:ilvl w:val="0"/>
          <w:numId w:val="8"/>
        </w:numPr>
        <w:ind w:firstLineChars="0"/>
      </w:pPr>
      <w:r w:rsidRPr="00322F52">
        <w:rPr>
          <w:rFonts w:hint="eastAsia"/>
        </w:rPr>
        <w:t>01Requirement</w:t>
      </w:r>
      <w:r w:rsidRPr="00322F52">
        <w:rPr>
          <w:rFonts w:hint="eastAsia"/>
        </w:rPr>
        <w:t>：存放项目需求类文档，如规格说明书，客户需求文档等。</w:t>
      </w:r>
    </w:p>
    <w:p w:rsidR="004E4C5B" w:rsidRPr="00322F52" w:rsidRDefault="005E6608" w:rsidP="00322F52">
      <w:pPr>
        <w:pStyle w:val="a9"/>
        <w:numPr>
          <w:ilvl w:val="0"/>
          <w:numId w:val="8"/>
        </w:numPr>
        <w:ind w:firstLineChars="0"/>
      </w:pPr>
      <w:r w:rsidRPr="00322F52">
        <w:rPr>
          <w:rFonts w:hint="eastAsia"/>
        </w:rPr>
        <w:t>02Design</w:t>
      </w:r>
      <w:r w:rsidRPr="00322F52">
        <w:rPr>
          <w:rFonts w:hint="eastAsia"/>
        </w:rPr>
        <w:t>：存放设计类文档，如项目概要设计</w:t>
      </w:r>
      <w:r w:rsidR="00C6538C">
        <w:rPr>
          <w:rFonts w:hint="eastAsia"/>
        </w:rPr>
        <w:t>，</w:t>
      </w:r>
      <w:r w:rsidR="00C6538C">
        <w:t>详细设计</w:t>
      </w:r>
      <w:r w:rsidRPr="00322F52">
        <w:rPr>
          <w:rFonts w:hint="eastAsia"/>
        </w:rPr>
        <w:t>等。</w:t>
      </w:r>
    </w:p>
    <w:p w:rsidR="004E4C5B" w:rsidRPr="00322F52" w:rsidRDefault="005E6608" w:rsidP="00322F52">
      <w:pPr>
        <w:pStyle w:val="a9"/>
        <w:numPr>
          <w:ilvl w:val="0"/>
          <w:numId w:val="8"/>
        </w:numPr>
        <w:ind w:firstLineChars="0"/>
      </w:pPr>
      <w:r w:rsidRPr="00322F52">
        <w:rPr>
          <w:rFonts w:hint="eastAsia"/>
        </w:rPr>
        <w:t>03PM</w:t>
      </w:r>
      <w:r w:rsidR="0001738E">
        <w:rPr>
          <w:rFonts w:hint="eastAsia"/>
        </w:rPr>
        <w:t>：存放项目管理类文档，如项目计划</w:t>
      </w:r>
      <w:r w:rsidRPr="00322F52">
        <w:rPr>
          <w:rFonts w:hint="eastAsia"/>
        </w:rPr>
        <w:t>，项目周报等。</w:t>
      </w:r>
    </w:p>
    <w:p w:rsidR="004E4C5B" w:rsidRPr="00322F52" w:rsidRDefault="005E6608" w:rsidP="00322F52">
      <w:pPr>
        <w:pStyle w:val="a9"/>
        <w:numPr>
          <w:ilvl w:val="0"/>
          <w:numId w:val="8"/>
        </w:numPr>
        <w:ind w:firstLineChars="0"/>
      </w:pPr>
      <w:r w:rsidRPr="00322F52">
        <w:rPr>
          <w:rFonts w:hint="eastAsia"/>
        </w:rPr>
        <w:t>04Supply</w:t>
      </w:r>
      <w:r w:rsidRPr="00322F52">
        <w:rPr>
          <w:rFonts w:hint="eastAsia"/>
        </w:rPr>
        <w:t>：存放项目支持类文档。</w:t>
      </w:r>
    </w:p>
    <w:p w:rsidR="004E4C5B" w:rsidRPr="00322F52" w:rsidRDefault="005E6608" w:rsidP="00322F52">
      <w:pPr>
        <w:pStyle w:val="a9"/>
        <w:numPr>
          <w:ilvl w:val="0"/>
          <w:numId w:val="8"/>
        </w:numPr>
        <w:ind w:firstLineChars="0"/>
      </w:pPr>
      <w:r w:rsidRPr="00322F52">
        <w:rPr>
          <w:rFonts w:hint="eastAsia"/>
        </w:rPr>
        <w:t>05Meeting</w:t>
      </w:r>
      <w:r w:rsidRPr="00322F52">
        <w:rPr>
          <w:rFonts w:hint="eastAsia"/>
        </w:rPr>
        <w:t>：存放项目相关会议记录</w:t>
      </w:r>
      <w:r w:rsidR="006D2502">
        <w:rPr>
          <w:rFonts w:hint="eastAsia"/>
        </w:rPr>
        <w:t>，</w:t>
      </w:r>
      <w:r w:rsidR="006D2502">
        <w:t>如</w:t>
      </w:r>
      <w:r w:rsidR="006D2502">
        <w:rPr>
          <w:rFonts w:hint="eastAsia"/>
        </w:rPr>
        <w:t>会议纪要</w:t>
      </w:r>
      <w:r w:rsidR="006D2502">
        <w:t>，邮件等</w:t>
      </w:r>
      <w:r w:rsidRPr="00322F52">
        <w:rPr>
          <w:rFonts w:hint="eastAsia"/>
        </w:rPr>
        <w:t>。</w:t>
      </w:r>
    </w:p>
    <w:p w:rsidR="004E4C5B" w:rsidRPr="00322F52" w:rsidRDefault="005E6608" w:rsidP="00322F52">
      <w:pPr>
        <w:pStyle w:val="a9"/>
        <w:numPr>
          <w:ilvl w:val="0"/>
          <w:numId w:val="8"/>
        </w:numPr>
        <w:ind w:firstLineChars="0"/>
      </w:pPr>
      <w:r w:rsidRPr="00322F52">
        <w:rPr>
          <w:rFonts w:hint="eastAsia"/>
        </w:rPr>
        <w:t>06Reports</w:t>
      </w:r>
      <w:r w:rsidRPr="00322F52">
        <w:rPr>
          <w:rFonts w:hint="eastAsia"/>
        </w:rPr>
        <w:t>：存放项目评审报告，如代码走查等。</w:t>
      </w:r>
    </w:p>
    <w:p w:rsidR="004E4C5B" w:rsidRPr="00322F52" w:rsidRDefault="005E6608" w:rsidP="00322F52">
      <w:pPr>
        <w:pStyle w:val="a9"/>
        <w:numPr>
          <w:ilvl w:val="0"/>
          <w:numId w:val="8"/>
        </w:numPr>
        <w:ind w:firstLineChars="0"/>
      </w:pPr>
      <w:r w:rsidRPr="00322F52">
        <w:rPr>
          <w:rFonts w:hint="eastAsia"/>
        </w:rPr>
        <w:t>07Audit</w:t>
      </w:r>
      <w:r w:rsidRPr="00322F52">
        <w:rPr>
          <w:rFonts w:hint="eastAsia"/>
        </w:rPr>
        <w:t>：存放审计类文档，如代码审计报告等。</w:t>
      </w:r>
    </w:p>
    <w:p w:rsidR="004E4C5B" w:rsidRPr="00322F52" w:rsidRDefault="005E6608" w:rsidP="00322F52">
      <w:pPr>
        <w:pStyle w:val="a9"/>
        <w:numPr>
          <w:ilvl w:val="0"/>
          <w:numId w:val="8"/>
        </w:numPr>
        <w:ind w:firstLineChars="0"/>
      </w:pPr>
      <w:r w:rsidRPr="00322F52">
        <w:rPr>
          <w:rFonts w:hint="eastAsia"/>
        </w:rPr>
        <w:t>08change</w:t>
      </w:r>
      <w:r w:rsidRPr="00322F52">
        <w:rPr>
          <w:rFonts w:hint="eastAsia"/>
        </w:rPr>
        <w:t>：存放需求变更文档以及附属表单，如变更记录表等。</w:t>
      </w:r>
    </w:p>
    <w:p w:rsidR="004E4C5B" w:rsidRPr="00322F52" w:rsidRDefault="005E6608" w:rsidP="00322F52">
      <w:pPr>
        <w:pStyle w:val="a9"/>
        <w:numPr>
          <w:ilvl w:val="0"/>
          <w:numId w:val="8"/>
        </w:numPr>
        <w:ind w:firstLineChars="0"/>
      </w:pPr>
      <w:r w:rsidRPr="00322F52">
        <w:rPr>
          <w:rFonts w:hint="eastAsia"/>
        </w:rPr>
        <w:t>09Deploy</w:t>
      </w:r>
      <w:r w:rsidRPr="00322F52">
        <w:rPr>
          <w:rFonts w:hint="eastAsia"/>
        </w:rPr>
        <w:t>：存放手册类文档，如部署手册等。</w:t>
      </w:r>
    </w:p>
    <w:p w:rsidR="004E4C5B" w:rsidRPr="00322F52" w:rsidRDefault="005E6608" w:rsidP="00322F52">
      <w:pPr>
        <w:pStyle w:val="a9"/>
        <w:numPr>
          <w:ilvl w:val="0"/>
          <w:numId w:val="8"/>
        </w:numPr>
        <w:ind w:firstLineChars="0"/>
      </w:pPr>
      <w:r w:rsidRPr="00322F52">
        <w:rPr>
          <w:rFonts w:hint="eastAsia"/>
        </w:rPr>
        <w:t>10Others</w:t>
      </w:r>
      <w:r w:rsidRPr="00322F52">
        <w:rPr>
          <w:rFonts w:hint="eastAsia"/>
        </w:rPr>
        <w:t>：存放其他文档。</w:t>
      </w:r>
    </w:p>
    <w:p w:rsidR="004E4C5B" w:rsidRPr="00322F52" w:rsidRDefault="005E6608" w:rsidP="00322F52">
      <w:pPr>
        <w:pStyle w:val="a9"/>
        <w:numPr>
          <w:ilvl w:val="0"/>
          <w:numId w:val="12"/>
        </w:numPr>
        <w:ind w:firstLineChars="0"/>
      </w:pPr>
      <w:proofErr w:type="spellStart"/>
      <w:r w:rsidRPr="00322F52">
        <w:rPr>
          <w:rFonts w:hint="eastAsia"/>
        </w:rPr>
        <w:t>Src</w:t>
      </w:r>
      <w:proofErr w:type="spellEnd"/>
    </w:p>
    <w:p w:rsidR="004E4C5B" w:rsidRDefault="000F12B8" w:rsidP="000F12B8">
      <w:pPr>
        <w:pStyle w:val="a9"/>
        <w:ind w:left="1380" w:firstLineChars="0" w:firstLine="0"/>
      </w:pPr>
      <w:r>
        <w:rPr>
          <w:rFonts w:hint="eastAsia"/>
        </w:rPr>
        <w:t>该目录存放源码类配置项</w:t>
      </w:r>
      <w:r>
        <w:rPr>
          <w:rFonts w:hint="eastAsia"/>
        </w:rPr>
        <w:t>:</w:t>
      </w:r>
    </w:p>
    <w:p w:rsidR="000F12B8" w:rsidRDefault="000F12B8" w:rsidP="000F12B8">
      <w:pPr>
        <w:pStyle w:val="a9"/>
        <w:numPr>
          <w:ilvl w:val="0"/>
          <w:numId w:val="17"/>
        </w:numPr>
        <w:ind w:firstLineChars="0"/>
      </w:pPr>
      <w:proofErr w:type="spellStart"/>
      <w:r>
        <w:t>Bigdata</w:t>
      </w:r>
      <w:proofErr w:type="spellEnd"/>
    </w:p>
    <w:p w:rsidR="000F12B8" w:rsidRDefault="000F12B8" w:rsidP="000F12B8">
      <w:pPr>
        <w:pStyle w:val="a9"/>
        <w:numPr>
          <w:ilvl w:val="0"/>
          <w:numId w:val="17"/>
        </w:numPr>
        <w:ind w:firstLineChars="0"/>
      </w:pPr>
      <w:r>
        <w:lastRenderedPageBreak/>
        <w:t>App</w:t>
      </w:r>
    </w:p>
    <w:p w:rsidR="000F12B8" w:rsidRPr="00322F52" w:rsidRDefault="000F12B8" w:rsidP="000F12B8">
      <w:pPr>
        <w:pStyle w:val="a9"/>
        <w:numPr>
          <w:ilvl w:val="0"/>
          <w:numId w:val="17"/>
        </w:numPr>
        <w:ind w:firstLineChars="0"/>
      </w:pPr>
      <w:r>
        <w:t>Collect</w:t>
      </w:r>
    </w:p>
    <w:p w:rsidR="004E4C5B" w:rsidRPr="00322F52" w:rsidRDefault="005E6608" w:rsidP="000F12B8">
      <w:pPr>
        <w:pStyle w:val="a9"/>
        <w:numPr>
          <w:ilvl w:val="0"/>
          <w:numId w:val="12"/>
        </w:numPr>
        <w:ind w:firstLineChars="0"/>
      </w:pPr>
      <w:r w:rsidRPr="00322F52">
        <w:rPr>
          <w:rFonts w:hint="eastAsia"/>
        </w:rPr>
        <w:t>Test</w:t>
      </w:r>
    </w:p>
    <w:p w:rsidR="004E4C5B" w:rsidRPr="00322F52" w:rsidRDefault="005E6608" w:rsidP="000F12B8">
      <w:pPr>
        <w:pStyle w:val="a9"/>
        <w:ind w:left="1380" w:firstLineChars="0" w:firstLine="0"/>
      </w:pPr>
      <w:r w:rsidRPr="00322F52">
        <w:rPr>
          <w:rFonts w:hint="eastAsia"/>
        </w:rPr>
        <w:t>该目录存放测试用例、文档等配置项，内容如下：</w:t>
      </w:r>
    </w:p>
    <w:p w:rsidR="00191408" w:rsidRDefault="005E6608" w:rsidP="00434EEB">
      <w:pPr>
        <w:pStyle w:val="a9"/>
        <w:ind w:left="1380" w:firstLineChars="0" w:firstLine="0"/>
      </w:pPr>
      <w:r w:rsidRPr="00322F52">
        <w:rPr>
          <w:rFonts w:hint="eastAsia"/>
        </w:rPr>
        <w:t>测试报告</w:t>
      </w:r>
      <w:r w:rsidR="00322F52">
        <w:rPr>
          <w:rFonts w:hint="eastAsia"/>
        </w:rPr>
        <w:t>（</w:t>
      </w:r>
      <w:r w:rsidR="00322F52">
        <w:rPr>
          <w:rFonts w:hint="eastAsia"/>
        </w:rPr>
        <w:t>report</w:t>
      </w:r>
      <w:r w:rsidR="00322F52">
        <w:t>）</w:t>
      </w:r>
      <w:r w:rsidR="00434EEB">
        <w:rPr>
          <w:rFonts w:hint="eastAsia"/>
        </w:rPr>
        <w:t>；</w:t>
      </w:r>
      <w:r w:rsidRPr="00322F52">
        <w:rPr>
          <w:rFonts w:hint="eastAsia"/>
        </w:rPr>
        <w:t>测试用例</w:t>
      </w:r>
      <w:r w:rsidR="00322F52">
        <w:rPr>
          <w:rFonts w:hint="eastAsia"/>
        </w:rPr>
        <w:t>（</w:t>
      </w:r>
      <w:r w:rsidR="00322F52">
        <w:rPr>
          <w:rFonts w:hint="eastAsia"/>
        </w:rPr>
        <w:t>case</w:t>
      </w:r>
      <w:r w:rsidR="00322F52">
        <w:t>）</w:t>
      </w:r>
      <w:r w:rsidR="00434EEB">
        <w:rPr>
          <w:rFonts w:hint="eastAsia"/>
        </w:rPr>
        <w:t>；</w:t>
      </w:r>
      <w:r w:rsidRPr="00322F52">
        <w:rPr>
          <w:rFonts w:hint="eastAsia"/>
        </w:rPr>
        <w:t>测试计划</w:t>
      </w:r>
      <w:r w:rsidR="00322F52">
        <w:rPr>
          <w:rFonts w:hint="eastAsia"/>
        </w:rPr>
        <w:t>（</w:t>
      </w:r>
      <w:r w:rsidR="00322F52">
        <w:rPr>
          <w:rFonts w:hint="eastAsia"/>
        </w:rPr>
        <w:t>plan</w:t>
      </w:r>
      <w:r w:rsidR="00322F52">
        <w:t>）</w:t>
      </w:r>
      <w:r w:rsidR="00434EEB">
        <w:rPr>
          <w:rFonts w:hint="eastAsia"/>
        </w:rPr>
        <w:t>。</w:t>
      </w:r>
    </w:p>
    <w:p w:rsidR="00BD257E" w:rsidRDefault="00BD257E" w:rsidP="00434EEB">
      <w:pPr>
        <w:pStyle w:val="a9"/>
        <w:ind w:left="1380" w:firstLineChars="0" w:firstLine="0"/>
      </w:pPr>
      <w:r>
        <w:rPr>
          <w:rFonts w:hint="eastAsia"/>
        </w:rPr>
        <w:t>附录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:rsidR="00191408" w:rsidRDefault="00434EEB" w:rsidP="000F12B8">
      <w:pPr>
        <w:ind w:left="960"/>
      </w:pPr>
      <w:r w:rsidRPr="00191408">
        <w:rPr>
          <w:rFonts w:hint="eastAsia"/>
          <w:noProof/>
        </w:rPr>
        <w:drawing>
          <wp:inline distT="0" distB="0" distL="0" distR="0" wp14:anchorId="629947DB" wp14:editId="2D667DD1">
            <wp:extent cx="5597802" cy="6058519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015" cy="606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57E" w:rsidRDefault="00BD257E" w:rsidP="000F12B8">
      <w:pPr>
        <w:ind w:left="960"/>
      </w:pPr>
    </w:p>
    <w:p w:rsidR="00BD257E" w:rsidRDefault="00BD257E" w:rsidP="000F12B8">
      <w:pPr>
        <w:ind w:left="960"/>
      </w:pPr>
    </w:p>
    <w:p w:rsidR="00BD257E" w:rsidRDefault="00BD257E" w:rsidP="000F12B8">
      <w:pPr>
        <w:ind w:left="960"/>
      </w:pPr>
      <w:r>
        <w:rPr>
          <w:rFonts w:hint="eastAsia"/>
        </w:rPr>
        <w:lastRenderedPageBreak/>
        <w:t>附录二</w:t>
      </w:r>
      <w:r>
        <w:t>：</w:t>
      </w:r>
    </w:p>
    <w:p w:rsidR="00434EEB" w:rsidRDefault="00434EEB" w:rsidP="000F12B8">
      <w:pPr>
        <w:ind w:left="960"/>
      </w:pPr>
      <w:r w:rsidRPr="00ED043A">
        <w:rPr>
          <w:noProof/>
        </w:rPr>
        <w:drawing>
          <wp:inline distT="0" distB="0" distL="0" distR="0" wp14:anchorId="49C8E2C6" wp14:editId="3AB09CFF">
            <wp:extent cx="5274310" cy="4100830"/>
            <wp:effectExtent l="0" t="0" r="254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EB" w:rsidRDefault="00434EEB" w:rsidP="000F12B8">
      <w:pPr>
        <w:ind w:left="960"/>
      </w:pPr>
      <w:r w:rsidRPr="00ED043A">
        <w:rPr>
          <w:noProof/>
        </w:rPr>
        <w:drawing>
          <wp:inline distT="0" distB="0" distL="0" distR="0" wp14:anchorId="4549255B" wp14:editId="222AEBF4">
            <wp:extent cx="5274310" cy="2235835"/>
            <wp:effectExtent l="0" t="0" r="254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EB" w:rsidRPr="00600B70" w:rsidRDefault="00434EEB" w:rsidP="000F12B8">
      <w:pPr>
        <w:ind w:left="960"/>
      </w:pPr>
      <w:r w:rsidRPr="00ED043A">
        <w:rPr>
          <w:noProof/>
        </w:rPr>
        <w:lastRenderedPageBreak/>
        <w:drawing>
          <wp:inline distT="0" distB="0" distL="0" distR="0" wp14:anchorId="43C04F5E" wp14:editId="43B19FB1">
            <wp:extent cx="5274310" cy="3677920"/>
            <wp:effectExtent l="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EEB" w:rsidRPr="00600B70" w:rsidSect="000A3F0B">
      <w:footerReference w:type="default" r:id="rId16"/>
      <w:pgSz w:w="11906" w:h="16838"/>
      <w:pgMar w:top="1440" w:right="1800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E0" w:rsidRDefault="00FB65E0" w:rsidP="001927C4">
      <w:pPr>
        <w:spacing w:after="0" w:line="240" w:lineRule="auto"/>
      </w:pPr>
      <w:r>
        <w:separator/>
      </w:r>
    </w:p>
  </w:endnote>
  <w:endnote w:type="continuationSeparator" w:id="0">
    <w:p w:rsidR="00FB65E0" w:rsidRDefault="00FB65E0" w:rsidP="00192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7928193"/>
      <w:docPartObj>
        <w:docPartGallery w:val="Page Numbers (Bottom of Page)"/>
        <w:docPartUnique/>
      </w:docPartObj>
    </w:sdtPr>
    <w:sdtEndPr/>
    <w:sdtContent>
      <w:p w:rsidR="001927C4" w:rsidRDefault="001927C4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974" w:rsidRPr="00684974">
          <w:rPr>
            <w:noProof/>
            <w:lang w:val="zh-CN"/>
          </w:rPr>
          <w:t>1</w:t>
        </w:r>
        <w:r>
          <w:fldChar w:fldCharType="end"/>
        </w:r>
      </w:p>
    </w:sdtContent>
  </w:sdt>
  <w:p w:rsidR="001927C4" w:rsidRDefault="001927C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E0" w:rsidRDefault="00FB65E0" w:rsidP="001927C4">
      <w:pPr>
        <w:spacing w:after="0" w:line="240" w:lineRule="auto"/>
      </w:pPr>
      <w:r>
        <w:separator/>
      </w:r>
    </w:p>
  </w:footnote>
  <w:footnote w:type="continuationSeparator" w:id="0">
    <w:p w:rsidR="00FB65E0" w:rsidRDefault="00FB65E0" w:rsidP="00192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23D6"/>
    <w:multiLevelType w:val="hybridMultilevel"/>
    <w:tmpl w:val="25F0F2B4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 w15:restartNumberingAfterBreak="0">
    <w:nsid w:val="08B24B76"/>
    <w:multiLevelType w:val="hybridMultilevel"/>
    <w:tmpl w:val="560A2EAE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" w15:restartNumberingAfterBreak="0">
    <w:nsid w:val="0BAC7B71"/>
    <w:multiLevelType w:val="hybridMultilevel"/>
    <w:tmpl w:val="E41A7752"/>
    <w:lvl w:ilvl="0" w:tplc="F6326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AE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ACF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64A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2AB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C01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60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63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20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115343"/>
    <w:multiLevelType w:val="hybridMultilevel"/>
    <w:tmpl w:val="00E6C6AE"/>
    <w:lvl w:ilvl="0" w:tplc="00F87290">
      <w:start w:val="1"/>
      <w:numFmt w:val="bullet"/>
      <w:lvlText w:val="•"/>
      <w:lvlJc w:val="left"/>
      <w:pPr>
        <w:ind w:left="180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4" w15:restartNumberingAfterBreak="0">
    <w:nsid w:val="1B067DC6"/>
    <w:multiLevelType w:val="hybridMultilevel"/>
    <w:tmpl w:val="B8EE20AA"/>
    <w:lvl w:ilvl="0" w:tplc="00F87290">
      <w:start w:val="1"/>
      <w:numFmt w:val="bullet"/>
      <w:lvlText w:val="•"/>
      <w:lvlJc w:val="left"/>
      <w:pPr>
        <w:ind w:left="180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5" w15:restartNumberingAfterBreak="0">
    <w:nsid w:val="1BC93096"/>
    <w:multiLevelType w:val="hybridMultilevel"/>
    <w:tmpl w:val="6CB604CA"/>
    <w:lvl w:ilvl="0" w:tplc="00F87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626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6C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1A8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743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6E0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80D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50A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25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F81F5D"/>
    <w:multiLevelType w:val="hybridMultilevel"/>
    <w:tmpl w:val="F8D2497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2C046FC"/>
    <w:multiLevelType w:val="hybridMultilevel"/>
    <w:tmpl w:val="D14CDD68"/>
    <w:lvl w:ilvl="0" w:tplc="C214F662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8213BF8"/>
    <w:multiLevelType w:val="hybridMultilevel"/>
    <w:tmpl w:val="6994BAEC"/>
    <w:lvl w:ilvl="0" w:tplc="487A07E0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 w15:restartNumberingAfterBreak="0">
    <w:nsid w:val="2FC42E5C"/>
    <w:multiLevelType w:val="hybridMultilevel"/>
    <w:tmpl w:val="7D22EB82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0" w15:restartNumberingAfterBreak="0">
    <w:nsid w:val="305D1BA0"/>
    <w:multiLevelType w:val="hybridMultilevel"/>
    <w:tmpl w:val="89D2BA1E"/>
    <w:lvl w:ilvl="0" w:tplc="00F87290">
      <w:start w:val="1"/>
      <w:numFmt w:val="bullet"/>
      <w:lvlText w:val="•"/>
      <w:lvlJc w:val="left"/>
      <w:pPr>
        <w:ind w:left="138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1" w15:restartNumberingAfterBreak="0">
    <w:nsid w:val="41896071"/>
    <w:multiLevelType w:val="hybridMultilevel"/>
    <w:tmpl w:val="591AA71C"/>
    <w:lvl w:ilvl="0" w:tplc="84BCB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DE8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285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29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03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4A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303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45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D41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B32A43"/>
    <w:multiLevelType w:val="hybridMultilevel"/>
    <w:tmpl w:val="466E4E8E"/>
    <w:lvl w:ilvl="0" w:tplc="00F87290">
      <w:start w:val="1"/>
      <w:numFmt w:val="bullet"/>
      <w:lvlText w:val="•"/>
      <w:lvlJc w:val="left"/>
      <w:pPr>
        <w:ind w:left="138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3" w15:restartNumberingAfterBreak="0">
    <w:nsid w:val="5A360931"/>
    <w:multiLevelType w:val="hybridMultilevel"/>
    <w:tmpl w:val="9D7E863C"/>
    <w:lvl w:ilvl="0" w:tplc="56D22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06E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0EB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48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67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A0B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64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E3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EF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1996A75"/>
    <w:multiLevelType w:val="hybridMultilevel"/>
    <w:tmpl w:val="983848FE"/>
    <w:lvl w:ilvl="0" w:tplc="00F87290">
      <w:start w:val="1"/>
      <w:numFmt w:val="bullet"/>
      <w:lvlText w:val="•"/>
      <w:lvlJc w:val="left"/>
      <w:pPr>
        <w:ind w:left="138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5" w15:restartNumberingAfterBreak="0">
    <w:nsid w:val="66B16D85"/>
    <w:multiLevelType w:val="hybridMultilevel"/>
    <w:tmpl w:val="BFB8A876"/>
    <w:lvl w:ilvl="0" w:tplc="F5D475A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AFC0351"/>
    <w:multiLevelType w:val="hybridMultilevel"/>
    <w:tmpl w:val="C5D294B8"/>
    <w:lvl w:ilvl="0" w:tplc="00F87290">
      <w:start w:val="1"/>
      <w:numFmt w:val="bullet"/>
      <w:lvlText w:val="•"/>
      <w:lvlJc w:val="left"/>
      <w:pPr>
        <w:ind w:left="138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7" w15:restartNumberingAfterBreak="0">
    <w:nsid w:val="7BAD70A3"/>
    <w:multiLevelType w:val="hybridMultilevel"/>
    <w:tmpl w:val="C85AA3BC"/>
    <w:lvl w:ilvl="0" w:tplc="00F87290">
      <w:start w:val="1"/>
      <w:numFmt w:val="bullet"/>
      <w:lvlText w:val="•"/>
      <w:lvlJc w:val="left"/>
      <w:pPr>
        <w:ind w:left="960" w:hanging="48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0"/>
  </w:num>
  <w:num w:numId="5">
    <w:abstractNumId w:val="11"/>
  </w:num>
  <w:num w:numId="6">
    <w:abstractNumId w:val="7"/>
  </w:num>
  <w:num w:numId="7">
    <w:abstractNumId w:val="12"/>
  </w:num>
  <w:num w:numId="8">
    <w:abstractNumId w:val="10"/>
  </w:num>
  <w:num w:numId="9">
    <w:abstractNumId w:val="2"/>
  </w:num>
  <w:num w:numId="10">
    <w:abstractNumId w:val="17"/>
  </w:num>
  <w:num w:numId="11">
    <w:abstractNumId w:val="6"/>
  </w:num>
  <w:num w:numId="12">
    <w:abstractNumId w:val="9"/>
  </w:num>
  <w:num w:numId="13">
    <w:abstractNumId w:val="13"/>
  </w:num>
  <w:num w:numId="14">
    <w:abstractNumId w:val="1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41"/>
    <w:rsid w:val="0001738E"/>
    <w:rsid w:val="00082EA9"/>
    <w:rsid w:val="000A3F0B"/>
    <w:rsid w:val="000D1FBB"/>
    <w:rsid w:val="000F12B8"/>
    <w:rsid w:val="001639B1"/>
    <w:rsid w:val="00191408"/>
    <w:rsid w:val="001927C4"/>
    <w:rsid w:val="001D0D14"/>
    <w:rsid w:val="001E3DAD"/>
    <w:rsid w:val="00205551"/>
    <w:rsid w:val="00226DE3"/>
    <w:rsid w:val="002350A6"/>
    <w:rsid w:val="00257B53"/>
    <w:rsid w:val="00276661"/>
    <w:rsid w:val="00280E4D"/>
    <w:rsid w:val="00322F52"/>
    <w:rsid w:val="00334466"/>
    <w:rsid w:val="003713B3"/>
    <w:rsid w:val="00394041"/>
    <w:rsid w:val="00410A91"/>
    <w:rsid w:val="00434EEB"/>
    <w:rsid w:val="00470E4F"/>
    <w:rsid w:val="004B41DB"/>
    <w:rsid w:val="004E4C5B"/>
    <w:rsid w:val="004E4E09"/>
    <w:rsid w:val="0051691A"/>
    <w:rsid w:val="00570ACC"/>
    <w:rsid w:val="005B22A6"/>
    <w:rsid w:val="005E6608"/>
    <w:rsid w:val="00600B70"/>
    <w:rsid w:val="006135D7"/>
    <w:rsid w:val="006302D2"/>
    <w:rsid w:val="00684974"/>
    <w:rsid w:val="006C3175"/>
    <w:rsid w:val="006D2502"/>
    <w:rsid w:val="0074504B"/>
    <w:rsid w:val="00751CA0"/>
    <w:rsid w:val="00793AB9"/>
    <w:rsid w:val="007F199F"/>
    <w:rsid w:val="008975D4"/>
    <w:rsid w:val="008A4548"/>
    <w:rsid w:val="008C561D"/>
    <w:rsid w:val="00B21C7C"/>
    <w:rsid w:val="00B52746"/>
    <w:rsid w:val="00B640A5"/>
    <w:rsid w:val="00BB06CE"/>
    <w:rsid w:val="00BD257E"/>
    <w:rsid w:val="00C06683"/>
    <w:rsid w:val="00C46910"/>
    <w:rsid w:val="00C6538C"/>
    <w:rsid w:val="00C65BE8"/>
    <w:rsid w:val="00CC1BC0"/>
    <w:rsid w:val="00DF6CC0"/>
    <w:rsid w:val="00E52801"/>
    <w:rsid w:val="00E54776"/>
    <w:rsid w:val="00E835E9"/>
    <w:rsid w:val="00EB73F7"/>
    <w:rsid w:val="00ED043A"/>
    <w:rsid w:val="00F167C6"/>
    <w:rsid w:val="00F82068"/>
    <w:rsid w:val="00FA42A7"/>
    <w:rsid w:val="00FB65E0"/>
    <w:rsid w:val="00FE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787CA4-E3A6-4EDD-969E-A3E56317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61D"/>
  </w:style>
  <w:style w:type="paragraph" w:styleId="1">
    <w:name w:val="heading 1"/>
    <w:basedOn w:val="a"/>
    <w:next w:val="a"/>
    <w:link w:val="1Char"/>
    <w:uiPriority w:val="9"/>
    <w:qFormat/>
    <w:rsid w:val="008C5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5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56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56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56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56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56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56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56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C561D"/>
  </w:style>
  <w:style w:type="character" w:customStyle="1" w:styleId="1Char">
    <w:name w:val="标题 1 Char"/>
    <w:basedOn w:val="a0"/>
    <w:link w:val="1"/>
    <w:uiPriority w:val="9"/>
    <w:rsid w:val="008C56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C561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C561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C56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8C56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8C561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8C561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8C561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8C561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Title"/>
    <w:basedOn w:val="a"/>
    <w:next w:val="a"/>
    <w:link w:val="Char"/>
    <w:uiPriority w:val="10"/>
    <w:qFormat/>
    <w:rsid w:val="008C56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8C561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8C561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8C561D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C561D"/>
    <w:rPr>
      <w:b/>
      <w:bCs/>
      <w:color w:val="auto"/>
    </w:rPr>
  </w:style>
  <w:style w:type="character" w:styleId="a7">
    <w:name w:val="Emphasis"/>
    <w:basedOn w:val="a0"/>
    <w:uiPriority w:val="20"/>
    <w:qFormat/>
    <w:rsid w:val="008C561D"/>
    <w:rPr>
      <w:i/>
      <w:iCs/>
      <w:color w:val="auto"/>
    </w:rPr>
  </w:style>
  <w:style w:type="paragraph" w:styleId="a8">
    <w:name w:val="No Spacing"/>
    <w:uiPriority w:val="1"/>
    <w:qFormat/>
    <w:rsid w:val="008C561D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C561D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8C561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a"/>
    <w:uiPriority w:val="29"/>
    <w:rsid w:val="008C561D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8C56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b"/>
    <w:uiPriority w:val="30"/>
    <w:rsid w:val="008C561D"/>
    <w:rPr>
      <w:i/>
      <w:iCs/>
      <w:color w:val="5B9BD5" w:themeColor="accent1"/>
    </w:rPr>
  </w:style>
  <w:style w:type="character" w:styleId="ac">
    <w:name w:val="Subtle Emphasis"/>
    <w:basedOn w:val="a0"/>
    <w:uiPriority w:val="19"/>
    <w:qFormat/>
    <w:rsid w:val="008C561D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8C561D"/>
    <w:rPr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8C561D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8C561D"/>
    <w:rPr>
      <w:b/>
      <w:bCs/>
      <w:smallCaps/>
      <w:color w:val="5B9BD5" w:themeColor="accent1"/>
      <w:spacing w:val="5"/>
    </w:rPr>
  </w:style>
  <w:style w:type="character" w:styleId="af0">
    <w:name w:val="Book Title"/>
    <w:basedOn w:val="a0"/>
    <w:uiPriority w:val="33"/>
    <w:qFormat/>
    <w:rsid w:val="008C561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8C561D"/>
    <w:pPr>
      <w:outlineLvl w:val="9"/>
    </w:pPr>
  </w:style>
  <w:style w:type="paragraph" w:styleId="af1">
    <w:name w:val="caption"/>
    <w:basedOn w:val="a"/>
    <w:next w:val="a"/>
    <w:uiPriority w:val="35"/>
    <w:semiHidden/>
    <w:unhideWhenUsed/>
    <w:qFormat/>
    <w:rsid w:val="008C56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8C561D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8C561D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8C561D"/>
    <w:pPr>
      <w:spacing w:after="100"/>
      <w:ind w:left="440"/>
    </w:pPr>
    <w:rPr>
      <w:rFonts w:cs="Times New Roman"/>
    </w:rPr>
  </w:style>
  <w:style w:type="paragraph" w:styleId="af2">
    <w:name w:val="Normal (Web)"/>
    <w:basedOn w:val="a"/>
    <w:uiPriority w:val="99"/>
    <w:semiHidden/>
    <w:unhideWhenUsed/>
    <w:rsid w:val="005B22A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3">
    <w:name w:val="header"/>
    <w:basedOn w:val="a"/>
    <w:link w:val="Char3"/>
    <w:uiPriority w:val="99"/>
    <w:unhideWhenUsed/>
    <w:rsid w:val="00192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1927C4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1927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1927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19821">
          <w:marLeft w:val="76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8559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6142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78737">
          <w:marLeft w:val="76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698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0238">
          <w:marLeft w:val="76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2986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2071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6155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8456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070">
          <w:marLeft w:val="76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9551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0745">
          <w:marLeft w:val="76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10138">
          <w:marLeft w:val="76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773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9717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602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50305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5487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218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3805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2341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199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9295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0225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1A282-EE62-4B86-9806-A7B5BD700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ayq_Tescomm</dc:creator>
  <cp:keywords/>
  <dc:description/>
  <cp:lastModifiedBy>ayq_Tescomm</cp:lastModifiedBy>
  <cp:revision>55</cp:revision>
  <dcterms:created xsi:type="dcterms:W3CDTF">2016-08-05T02:53:00Z</dcterms:created>
  <dcterms:modified xsi:type="dcterms:W3CDTF">2016-08-11T02:01:00Z</dcterms:modified>
</cp:coreProperties>
</file>