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LogoDet-3K 项目阶段总结</w:t>
      </w:r>
    </w:p>
    <w:p>
      <w:pPr>
        <w:jc w:val="center"/>
      </w:pPr>
      <w:r>
        <w:rPr>
          <w:rFonts w:ascii="Noto Sans CJK SC" w:hAnsi="Noto Sans CJK SC" w:eastAsia="Noto Sans CJK SC"/>
          <w:color w:val="464646"/>
          <w:sz w:val="24"/>
        </w:rPr>
        <w:t>ResNet-50 + DINO + 高分辨率融合 + Prototype + Hierarchy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日期：2026-09-17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22"/>
              </w:rPr>
              <w:t>当前结论：</w:t>
            </w:r>
            <w:r>
              <w:rPr>
                <w:rFonts w:ascii="Noto Sans CJK SC" w:hAnsi="Noto Sans CJK SC" w:eastAsia="Noto Sans CJK SC"/>
                <w:sz w:val="21"/>
              </w:rPr>
              <w:t>采用 MMDetection 的 DINO + ResNet-50 作为工程基础，冻结现有数据划分；主任务为 3000 个 fine-grained logo 类别，9 个 superclass 作为辅助层级监督。模型同时加入高分辨率 P2 加权融合、Prototype Loss 和 Hierarchy Loss。下一步先把现有原始标注转换成完整的 3000 类 COCO 训练/验证 JSON，再做自动编码与短训练排错。</w:t>
            </w:r>
          </w:p>
        </w:tc>
      </w:tr>
    </w:tbl>
    <w:p/>
    <w:p>
      <w:pPr>
        <w:pStyle w:val="Heading1"/>
      </w:pPr>
      <w:r>
        <w:t>1. 项目目标</w:t>
      </w:r>
    </w:p>
    <w:p>
      <w:pPr>
        <w:pStyle w:val="ListBullet"/>
      </w:pPr>
      <w:r>
        <w:rPr>
          <w:rFonts w:ascii="Noto Sans CJK SC" w:hAnsi="Noto Sans CJK SC" w:eastAsia="Noto Sans CJK SC"/>
        </w:rPr>
        <w:t>目标不是只检测“有没有 logo”，而是同时完成 logo 定位与 3000 类细粒度识别。</w:t>
      </w:r>
    </w:p>
    <w:p>
      <w:pPr>
        <w:pStyle w:val="ListBullet"/>
      </w:pPr>
      <w:r>
        <w:rPr>
          <w:rFonts w:ascii="Noto Sans CJK SC" w:hAnsi="Noto Sans CJK SC" w:eastAsia="Noto Sans CJK SC"/>
        </w:rPr>
        <w:t>希望最终模型在 LogoDet-3K 上超过 Faster R-CNN / standard DINO baseline，重点提升 small/tiny logo 的 AP_small 和 Recall。</w:t>
      </w:r>
    </w:p>
    <w:p>
      <w:pPr>
        <w:pStyle w:val="ListBullet"/>
      </w:pPr>
      <w:r>
        <w:rPr>
          <w:rFonts w:ascii="Noto Sans CJK SC" w:hAnsi="Noto Sans CJK SC" w:eastAsia="Noto Sans CJK SC"/>
        </w:rPr>
        <w:t>项目采用逐步可验证的工程路线：先保证数据和训练管线正确，再进行完整服务器训练。</w:t>
      </w:r>
    </w:p>
    <w:p>
      <w:pPr>
        <w:pStyle w:val="Heading1"/>
      </w:pPr>
      <w:r>
        <w:t>2. 已确定的框架与实现选择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当前决定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Detection Framework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MMDetection DINO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优先复用成熟训练、评估、checkpoint、resume、单 GPU/SLURM 管线。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Backbone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ResNet-50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暂不使用 Swin-T。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Pretraining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COCO-pretrained DINO + ResNet-50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尽量加载兼容权重；新增模块和 3000 类分类头重新初始化。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Feature levels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Enhanced P2 + P3 + P4 + P5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P5 保留；P3、P4 不做额外自定义增强。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Main classes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3000 fine-grained classes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具体品牌/Logo 类别，是主 detection classification。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Auxiliary classes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9 superclasses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只用于 hierarchy auxiliary supervision。</w:t>
            </w:r>
          </w:p>
        </w:tc>
      </w:tr>
    </w:tbl>
    <w:p>
      <w:pPr>
        <w:pStyle w:val="Heading1"/>
      </w:pPr>
      <w:r>
        <w:t>3. 数据集状态与重要约束</w:t>
      </w:r>
    </w:p>
    <w:p>
      <w:r>
        <w:rPr>
          <w:rFonts w:ascii="Noto Sans CJK SC" w:hAnsi="Noto Sans CJK SC" w:eastAsia="Noto Sans CJK SC"/>
          <w:b/>
        </w:rPr>
        <w:t>数据划分已冻结。</w:t>
      </w:r>
      <w:r>
        <w:rPr>
          <w:rFonts w:ascii="Noto Sans CJK SC" w:hAnsi="Noto Sans CJK SC" w:eastAsia="Noto Sans CJK SC"/>
        </w:rPr>
        <w:t xml:space="preserve"> 后续所有训练、验证和格式转换必须严格基于当前已有的 train/val/test split，禁止重新 random split、stratified split 或按类别重划分。</w:t>
      </w:r>
    </w:p>
    <w:p>
      <w:pPr>
        <w:pStyle w:val="ListBullet"/>
      </w:pPr>
      <w:r>
        <w:rPr>
          <w:rFonts w:ascii="Noto Sans CJK SC" w:hAnsi="Noto Sans CJK SC" w:eastAsia="Noto Sans CJK SC"/>
        </w:rPr>
        <w:t>当前已有的 COCO GT：runs/eval/gt/{val2k_repr,val_hard_pool,infer_union}.json。</w:t>
      </w:r>
    </w:p>
    <w:p>
      <w:pPr>
        <w:pStyle w:val="ListBullet"/>
      </w:pPr>
      <w:r>
        <w:rPr>
          <w:rFonts w:ascii="Noto Sans CJK SC" w:hAnsi="Noto Sans CJK SC" w:eastAsia="Noto Sans CJK SC"/>
        </w:rPr>
        <w:t>这些现有 GT 都是单类“logo”（category_id = 1），只适合 class-agnostic evaluation。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现有 GT 只覆盖 val 的两个子集，不覆盖完整 val，也不覆盖 trainval。</w:t>
      </w:r>
    </w:p>
    <w:p>
      <w:pPr>
        <w:pStyle w:val="ListBullet"/>
      </w:pPr>
      <w:r>
        <w:rPr>
          <w:rFonts w:ascii="Noto Sans CJK SC" w:hAnsi="Noto Sans CJK SC" w:eastAsia="Noto Sans CJK SC"/>
        </w:rPr>
        <w:t>DINO 真正训练需要新的完整 3000 类 COCO 标注：instances_train_dino.json 和 instances_val_dino.json。</w:t>
      </w:r>
    </w:p>
    <w:p>
      <w:pPr>
        <w:pStyle w:val="ListBullet"/>
      </w:pPr>
      <w:r>
        <w:rPr>
          <w:rFonts w:ascii="Noto Sans CJK SC" w:hAnsi="Noto Sans CJK SC" w:eastAsia="Noto Sans CJK SC"/>
        </w:rPr>
        <w:t>这一步是“格式转换”，不是“重新划分数据”。</w:t>
      </w:r>
    </w:p>
    <w:p>
      <w:pPr>
        <w:pStyle w:val="Heading2"/>
      </w:pPr>
      <w:r>
        <w:t>需要从原始标注中保留的信息</w:t>
      </w:r>
    </w:p>
    <w:p>
      <w:pPr>
        <w:pStyle w:val="CodeBlockCN"/>
      </w:pPr>
      <w:r>
        <w:rPr>
          <w:rFonts w:ascii="DejaVu Sans Mono" w:hAnsi="DejaVu Sans Mono" w:eastAsia="DejaVu Sans Mono"/>
          <w:sz w:val="17"/>
        </w:rPr>
        <w:t>每个 GT box 至少需要：</w:t>
        <w:br/>
        <w:t>- image_id</w:t>
        <w:br/>
        <w:t>- file_name</w:t>
        <w:br/>
        <w:t>- bbox</w:t>
        <w:br/>
        <w:t>- fine_class_id / category_id（1~3000 或统一映射后的 0~2999）</w:t>
        <w:br/>
        <w:t>- fine_class_name</w:t>
        <w:br/>
        <w:br/>
        <w:t>另外需要：</w:t>
        <w:br/>
        <w:t>fine_class_id -&gt; superclass_id（9 类）的确定性映射</w:t>
      </w:r>
    </w:p>
    <w:p>
      <w:pPr>
        <w:pStyle w:val="Heading1"/>
      </w:pPr>
      <w:r>
        <w:t>4. 最终模型结构</w:t>
      </w:r>
    </w:p>
    <w:p>
      <w:pPr>
        <w:pStyle w:val="CodeBlockCN"/>
      </w:pPr>
      <w:r>
        <w:rPr>
          <w:rFonts w:ascii="DejaVu Sans Mono" w:hAnsi="DejaVu Sans Mono" w:eastAsia="DejaVu Sans Mono"/>
          <w:sz w:val="17"/>
        </w:rPr>
        <w:t>Image</w:t>
        <w:br/>
        <w:t xml:space="preserve">  ↓</w:t>
        <w:br/>
        <w:t>ResNet-50</w:t>
        <w:br/>
        <w:t xml:space="preserve">  ↓</w:t>
        <w:br/>
        <w:t>C2 / C3 / C4 / C5</w:t>
        <w:br/>
        <w:t xml:space="preserve">  ↓</w:t>
        <w:br/>
        <w:t>FPN / Neck</w:t>
        <w:br/>
        <w:t xml:space="preserve">  ↓</w:t>
        <w:br/>
        <w:t>P2 / P3 / P4 / P5</w:t>
        <w:br/>
        <w:t xml:space="preserve">  ↓</w:t>
        <w:br/>
        <w:t>P3 bilinear ↑到 P2 尺寸</w:t>
        <w:br/>
        <w:t>P4 bilinear ↑到 P2 尺寸</w:t>
        <w:br/>
        <w:t xml:space="preserve">  ↓</w:t>
        <w:br/>
        <w:t>Learnable Weighted Fusion</w:t>
        <w:br/>
        <w:t xml:space="preserve">  ↓</w:t>
        <w:br/>
        <w:t>Enhanced P2</w:t>
        <w:br/>
        <w:t xml:space="preserve">  ↓</w:t>
        <w:br/>
        <w:t>[Enhanced P2, P3, P4, P5]</w:t>
        <w:br/>
        <w:t xml:space="preserve">  ↓</w:t>
        <w:br/>
        <w:t>DINO Encoder + Decoder + Object Queries</w:t>
        <w:br/>
        <w:t xml:space="preserve">  ↓</w:t>
        <w:br/>
        <w:t>Hungarian matched positive query feature h</w:t>
        <w:br/>
        <w:t xml:space="preserve">  ├── Box Head → bbox</w:t>
        <w:br/>
        <w:t xml:space="preserve">  ├── 3000-class Head → Logo ID</w:t>
        <w:br/>
        <w:t xml:space="preserve">  ├── Projection Head → embedding z → Prototype Loss</w:t>
        <w:br/>
        <w:t xml:space="preserve">  └── 9-class Hierarchy Head → superclass</w:t>
      </w:r>
    </w:p>
    <w:p>
      <w:pPr>
        <w:pStyle w:val="Heading1"/>
      </w:pPr>
      <w:r>
        <w:t>5. 高分辨率加权融合模块（当前核心自定义模块）</w:t>
      </w:r>
    </w:p>
    <w:p>
      <w:r>
        <w:rPr>
          <w:rFonts w:ascii="Noto Sans CJK SC" w:hAnsi="Noto Sans CJK SC" w:eastAsia="Noto Sans CJK SC"/>
          <w:b/>
        </w:rPr>
        <w:t>固定设计：</w:t>
      </w:r>
      <w:r>
        <w:rPr>
          <w:rFonts w:ascii="Noto Sans CJK SC" w:hAnsi="Noto Sans CJK SC" w:eastAsia="Noto Sans CJK SC"/>
        </w:rPr>
        <w:t xml:space="preserve"> 只增强 P2；P3/P4 用 bilinear interpolation 上采样到 P2 空间尺寸；采用全局共享可学习标量权重；fusion 使用 element-wise weighted addition；P5 不参与该融合，但仍保留给 DINO。</w:t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P2_enh = α · P2 + β · Up(P3) + γ · Up(P4)</w:t>
      </w:r>
    </w:p>
    <w:p>
      <w:pPr>
        <w:pStyle w:val="ListBullet"/>
      </w:pPr>
      <w:r>
        <w:rPr>
          <w:rFonts w:ascii="Noto Sans CJK SC" w:hAnsi="Noto Sans CJK SC" w:eastAsia="Noto Sans CJK SC"/>
        </w:rPr>
        <w:t>α、β、γ 由 3 个全局 trainable scalar 参数经 softmax 归一化得到。</w:t>
      </w:r>
    </w:p>
    <w:p>
      <w:pPr>
        <w:pStyle w:val="ListBullet"/>
      </w:pPr>
      <w:r>
        <w:rPr>
          <w:rFonts w:ascii="Noto Sans CJK SC" w:hAnsi="Noto Sans CJK SC" w:eastAsia="Noto Sans CJK SC"/>
        </w:rPr>
        <w:t>初始权重相等，约为 1/3、1/3、1/3。</w:t>
      </w:r>
    </w:p>
    <w:p>
      <w:pPr>
        <w:pStyle w:val="ListBullet"/>
      </w:pPr>
      <w:r>
        <w:rPr>
          <w:rFonts w:ascii="Noto Sans CJK SC" w:hAnsi="Noto Sans CJK SC" w:eastAsia="Noto Sans CJK SC"/>
        </w:rPr>
        <w:t>P2/P3/P4/P5 通道统一为 256。</w:t>
      </w:r>
    </w:p>
    <w:p>
      <w:pPr>
        <w:pStyle w:val="ListBullet"/>
      </w:pPr>
      <w:r>
        <w:rPr>
          <w:rFonts w:ascii="Noto Sans CJK SC" w:hAnsi="Noto Sans CJK SC" w:eastAsia="Noto Sans CJK SC"/>
        </w:rPr>
        <w:t>融合后接 3×3 Conv + GroupNorm（建议 32 groups）得到 Enhanced P2。</w:t>
      </w:r>
    </w:p>
    <w:p>
      <w:pPr>
        <w:pStyle w:val="ListBullet"/>
      </w:pPr>
      <w:r>
        <w:rPr>
          <w:rFonts w:ascii="Noto Sans CJK SC" w:hAnsi="Noto Sans CJK SC" w:eastAsia="Noto Sans CJK SC"/>
        </w:rPr>
        <w:t>DINO 最终接收的 4 个尺度是：[Enhanced P2, P3, P4, P5]。</w:t>
      </w:r>
    </w:p>
    <w:p>
      <w:pPr>
        <w:pStyle w:val="Heading1"/>
      </w:pPr>
      <w:r>
        <w:t>6. Prototype 与 Hierarchy 分支</w:t>
      </w:r>
    </w:p>
    <w:p>
      <w:pPr>
        <w:pStyle w:val="Heading2"/>
      </w:pPr>
      <w:r>
        <w:t>Prototype Head</w:t>
      </w:r>
    </w:p>
    <w:p>
      <w:pPr>
        <w:pStyle w:val="CodeBlockCN"/>
      </w:pPr>
      <w:r>
        <w:rPr>
          <w:rFonts w:ascii="DejaVu Sans Mono" w:hAnsi="DejaVu Sans Mono" w:eastAsia="DejaVu Sans Mono"/>
          <w:sz w:val="17"/>
        </w:rPr>
        <w:t>final matched positive query h (256-d)</w:t>
        <w:br/>
        <w:t xml:space="preserve">  ↓</w:t>
        <w:br/>
        <w:t>Linear 256→256</w:t>
        <w:br/>
        <w:t xml:space="preserve">  ↓</w:t>
        <w:br/>
        <w:t>ReLU</w:t>
        <w:br/>
        <w:t xml:space="preserve">  ↓</w:t>
        <w:br/>
        <w:t>Linear 256→128</w:t>
        <w:br/>
        <w:t xml:space="preserve">  ↓</w:t>
        <w:br/>
        <w:t>L2 normalize</w:t>
        <w:br/>
        <w:t xml:space="preserve">  ↓</w:t>
        <w:br/>
        <w:t>与 3000 个 learnable prototype（3000×128）做 cosine similarity</w:t>
        <w:br/>
        <w:t xml:space="preserve">  ↓</w:t>
        <w:br/>
        <w:t>temperature τ = 0.07</w:t>
        <w:br/>
        <w:t xml:space="preserve">  ↓</w:t>
        <w:br/>
        <w:t>CrossEntropy → L_prototype</w:t>
      </w:r>
    </w:p>
    <w:p>
      <w:pPr>
        <w:pStyle w:val="Heading2"/>
      </w:pPr>
      <w:r>
        <w:t>Hierarchy Head</w:t>
      </w:r>
    </w:p>
    <w:p>
      <w:pPr>
        <w:pStyle w:val="CodeBlockCN"/>
      </w:pPr>
      <w:r>
        <w:rPr>
          <w:rFonts w:ascii="DejaVu Sans Mono" w:hAnsi="DejaVu Sans Mono" w:eastAsia="DejaVu Sans Mono"/>
          <w:sz w:val="17"/>
        </w:rPr>
        <w:t>final matched positive query h (256-d)</w:t>
        <w:br/>
        <w:t xml:space="preserve">  ↓</w:t>
        <w:br/>
        <w:t>Linear(256, 9)</w:t>
        <w:br/>
        <w:t xml:space="preserve">  ↓</w:t>
        <w:br/>
        <w:t>9-class logits</w:t>
        <w:br/>
        <w:t xml:space="preserve">  ↓</w:t>
        <w:br/>
        <w:t>CrossEntropy → L_hierarchy</w:t>
      </w:r>
    </w:p>
    <w:p>
      <w:r>
        <w:rPr>
          <w:rFonts w:ascii="Noto Sans CJK SC" w:hAnsi="Noto Sans CJK SC" w:eastAsia="Noto Sans CJK SC"/>
          <w:b/>
        </w:rPr>
        <w:t>重要：</w:t>
      </w:r>
      <w:r>
        <w:rPr>
          <w:rFonts w:ascii="Noto Sans CJK SC" w:hAnsi="Noto Sans CJK SC" w:eastAsia="Noto Sans CJK SC"/>
        </w:rPr>
        <w:t xml:space="preserve"> Prototype 和 Hierarchy 是并列 auxiliary branches，Hierarchy 直接从 query feature h 出发，不是 prototype → hierarchy。两者都只对 Hungarian matching 后的 positive queries 计算，background/no-object 不参与。</w:t>
      </w:r>
    </w:p>
    <w:p>
      <w:pPr>
        <w:pStyle w:val="Heading1"/>
      </w:pPr>
      <w:r>
        <w:t>7. Loss 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L_total = L_DINO + 0.1 · L_prototype + 0.1 · L_hierarchy</w:t>
      </w:r>
    </w:p>
    <w:p>
      <w:pPr>
        <w:pStyle w:val="ListBullet"/>
      </w:pPr>
      <w:r>
        <w:rPr>
          <w:rFonts w:ascii="Noto Sans CJK SC" w:hAnsi="Noto Sans CJK SC" w:eastAsia="Noto Sans CJK SC"/>
        </w:rPr>
        <w:t>L_DINO：保留标准 DINO 的 classification、L1 bbox、GIoU、denoising、decoder auxiliary losses 等。</w:t>
      </w:r>
    </w:p>
    <w:p>
      <w:pPr>
        <w:pStyle w:val="ListBullet"/>
      </w:pPr>
      <w:r>
        <w:rPr>
          <w:rFonts w:ascii="Noto Sans CJK SC" w:hAnsi="Noto Sans CJK SC" w:eastAsia="Noto Sans CJK SC"/>
        </w:rPr>
        <w:t>λprototype = 0.1（第一版初始值）。</w:t>
      </w:r>
    </w:p>
    <w:p>
      <w:pPr>
        <w:pStyle w:val="ListBullet"/>
      </w:pPr>
      <w:r>
        <w:rPr>
          <w:rFonts w:ascii="Noto Sans CJK SC" w:hAnsi="Noto Sans CJK SC" w:eastAsia="Noto Sans CJK SC"/>
        </w:rPr>
        <w:t>λhierarchy = 0.1（第一版初始值）。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如果一个 batch 没有 positive match，auxiliary loss 必须安全返回 0，避免 NaN。</w:t>
      </w:r>
    </w:p>
    <w:p>
      <w:pPr>
        <w:pStyle w:val="Heading1"/>
      </w:pPr>
      <w:r>
        <w:t>8. 训练与排错流程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任务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通过标准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检查原始 annotation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确认 3000 fine classes、class mapping、fine→superclass mapping 是否完整。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 DINO COCO 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严格基于冻结 split 生成 instances_train_dino.json / instances_val_dino.json。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实现模型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MMDetection DINO-R50 + FPN + Enhanced P2 + Prototype + Hierarchy。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单 batch sanity check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 shape、loss、forward/backward、梯度是否正常。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Tiny overfit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从正式 train split 临时抽取 20–50 张图，训练约 100–300 iter。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Smoke training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正常训练集上跑约 200–500 iter / 短 epoch，检查 NaN、OOM、稳定性。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Validation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输出 mAP50、mAP50:95、AP_small、AP_medium、AP_large、Recall。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 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服务器迁移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 Linux / SLURM 脚本并上传学校 GPU 服务器正式训练。</w:t>
            </w:r>
          </w:p>
        </w:tc>
      </w:tr>
    </w:tbl>
    <w:p>
      <w:pPr>
        <w:pStyle w:val="Heading1"/>
      </w:pPr>
      <w:r>
        <w:t>9. 重点检查项</w:t>
      </w:r>
    </w:p>
    <w:p>
      <w:pPr>
        <w:pStyle w:val="ListBullet"/>
      </w:pPr>
      <w:r>
        <w:rPr>
          <w:rFonts w:ascii="Noto Sans CJK SC" w:hAnsi="Noto Sans CJK SC" w:eastAsia="Noto Sans CJK SC"/>
        </w:rPr>
        <w:t>Enhanced P2、P3、P4、P5 的 shape 是否符合 [B,256,H/4,H/8,H/16,H/32] 的预期。</w:t>
      </w:r>
    </w:p>
    <w:p>
      <w:pPr>
        <w:pStyle w:val="ListBullet"/>
      </w:pPr>
      <w:r>
        <w:rPr>
          <w:rFonts w:ascii="Noto Sans CJK SC" w:hAnsi="Noto Sans CJK SC" w:eastAsia="Noto Sans CJK SC"/>
        </w:rPr>
        <w:t>3000-class logits 维度是否严格等于 3000；hierarchy logits 是否严格等于 9。</w:t>
      </w:r>
    </w:p>
    <w:p>
      <w:pPr>
        <w:pStyle w:val="ListBullet"/>
      </w:pPr>
      <w:r>
        <w:rPr>
          <w:rFonts w:ascii="Noto Sans CJK SC" w:hAnsi="Noto Sans CJK SC" w:eastAsia="Noto Sans CJK SC"/>
        </w:rPr>
        <w:t>Prototype embedding 是否为 128-d，prototype matrix 是否为 3000×128。</w:t>
      </w:r>
    </w:p>
    <w:p>
      <w:pPr>
        <w:pStyle w:val="ListBullet"/>
      </w:pPr>
      <w:r>
        <w:rPr>
          <w:rFonts w:ascii="Noto Sans CJK SC" w:hAnsi="Noto Sans CJK SC" w:eastAsia="Noto Sans CJK SC"/>
        </w:rPr>
        <w:t>fusion 的 w2/w3/w4 是否有非 None gradient，softmax 后 α/β/γ 是否随训练发生变化。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Prototype matrix、Hierarchy Head、DINO decoder、ResNet-50 backbone 是否都收到梯度。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loss 是否 finite；训练过程中是否出现 NaN/Inf/OOM。</w:t>
      </w:r>
    </w:p>
    <w:p>
      <w:pPr>
        <w:pStyle w:val="ListBullet"/>
      </w:pPr>
      <w:r>
        <w:rPr>
          <w:rFonts w:ascii="Noto Sans CJK SC" w:hAnsi="Noto Sans CJK SC" w:eastAsia="Noto Sans CJK SC"/>
        </w:rPr>
        <w:t>Tiny overfit 是否能明显降低 loss；如果不能，先排查 mapping、bbox、LR、checkpoint loading 和 gradient flow。</w:t>
      </w:r>
    </w:p>
    <w:p>
      <w:pPr>
        <w:pStyle w:val="Heading1"/>
      </w:pPr>
      <w:r>
        <w:t>10. 重点指标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mAP@0.5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观察整体检测/识别能力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mAP@0.5:0.95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更严格的整体检测质量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AP_small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 P2 高分辨率增强的核心指标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AP_medium / AP_large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确认增强没有明显伤害其他尺度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Recall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观察 small logo 是否更容易被找到</w:t>
            </w:r>
          </w:p>
        </w:tc>
      </w:tr>
    </w:tbl>
    <w:p>
      <w:pPr>
        <w:pStyle w:val="Heading1"/>
      </w:pPr>
      <w:r>
        <w:t>11. 下一次继续时的第一件事</w:t>
      </w:r>
    </w:p>
    <w:p>
      <w:r>
        <w:rPr>
          <w:rFonts w:ascii="Noto Sans CJK SC" w:hAnsi="Noto Sans CJK SC" w:eastAsia="Noto Sans CJK SC"/>
          <w:b/>
        </w:rPr>
        <w:t>不要再重新讨论网络大框架。</w:t>
      </w:r>
      <w:r>
        <w:rPr>
          <w:rFonts w:ascii="Noto Sans CJK SC" w:hAnsi="Noto Sans CJK SC" w:eastAsia="Noto Sans CJK SC"/>
        </w:rPr>
        <w:t xml:space="preserve"> 下一次直接从数据标注检查开始：确认原始 annotation 是否包含完整 3000 个 fine class，以及每个 fine class 是否能唯一映射到 9 个 superclass。</w:t>
      </w:r>
    </w:p>
    <w:p>
      <w:pPr>
        <w:pStyle w:val="CodeBlockCN"/>
      </w:pPr>
      <w:r>
        <w:rPr>
          <w:rFonts w:ascii="DejaVu Sans Mono" w:hAnsi="DejaVu Sans Mono" w:eastAsia="DejaVu Sans Mono"/>
          <w:sz w:val="17"/>
        </w:rPr>
        <w:t>下一步：</w:t>
        <w:br/>
        <w:t>1. 检查 3000 fine-class metadata</w:t>
        <w:br/>
        <w:t>2. 检查 fine_class_id → superclass_id mapping</w:t>
        <w:br/>
        <w:t>3. 生成 instances_train_dino.json</w:t>
        <w:br/>
        <w:t>4. 生成 instances_val_dino.json</w:t>
        <w:br/>
        <w:t>5. 校验 train/val split 完全不变</w:t>
        <w:br/>
        <w:t>6. 开始 MMDetection DINO-R50 自动编码</w:t>
        <w:br/>
        <w:t>7. 单 batch sanity check</w:t>
        <w:br/>
        <w:t>8. tiny overfit</w:t>
        <w:br/>
        <w:t>9. smoke training</w:t>
        <w:br/>
        <w:t>10. 准备学校服务器 full training</w:t>
      </w:r>
    </w:p>
    <w:p>
      <w:pPr>
        <w:pStyle w:val="Heading1"/>
      </w:pPr>
      <w:r>
        <w:t>12. 下次可直接粘贴给 AI 的简版上下文</w:t>
      </w:r>
    </w:p>
    <w:p>
      <w:pPr>
        <w:pStyle w:val="CodeBlockCN"/>
      </w:pPr>
      <w:r>
        <w:rPr>
          <w:rFonts w:ascii="DejaVu Sans Mono" w:hAnsi="DejaVu Sans Mono" w:eastAsia="DejaVu Sans Mono"/>
          <w:sz w:val="16"/>
        </w:rPr>
        <w:t>我正在继续 LogoDet-3K 项目。现有 train/val/test split 已冻结，禁止重新划分。</w:t>
        <w:br/>
        <w:t>框架使用 MMDetection 的 DINO + ResNet-50。</w:t>
        <w:br/>
        <w:t>主任务是 3000 个 fine-grained logo classes；9 superclass 只做 hierarchy auxiliary supervision。</w:t>
        <w:br/>
        <w:br/>
        <w:t>结构：</w:t>
        <w:br/>
        <w:t>ResNet50 → C2/C3/C4/C5 → FPN(P2/P3/P4/P5) →</w:t>
        <w:br/>
        <w:t>P3/P4 bilinear upsample 到 P2 →</w:t>
        <w:br/>
        <w:t>3 个全局共享可学习标量经 softmax 做 weighted addition →</w:t>
        <w:br/>
        <w:t>3×3 Conv + GN 得 Enhanced P2 →</w:t>
        <w:br/>
        <w:t>[Enhanced P2,P3,P4,P5] → DINO。</w:t>
        <w:br/>
        <w:br/>
        <w:t>Prototype：final matched positive query h → 256→256→128 → L2 norm →</w:t>
        <w:br/>
        <w:t>3000 learnable prototypes，cosine similarity，τ=0.07。</w:t>
        <w:br/>
        <w:t>Hierarchy：h → Linear(256,9)。</w:t>
        <w:br/>
        <w:t>两者只对 Hungarian matched positive queries 计算。</w:t>
        <w:br/>
        <w:t>L_total = L_DINO + 0.1 L_proto + 0.1 L_hier。</w:t>
        <w:br/>
        <w:br/>
        <w:t>当前最先要做的事：</w:t>
        <w:br/>
        <w:t>检查原始 annotation 是否含完整 3000 fine classes 和 fine→superclass mapping；</w:t>
        <w:br/>
        <w:t>然后基于现有冻结 split 生成 instances_train_dino.json / instances_val_dino.json，</w:t>
        <w:br/>
        <w:t>再做 sanity check、tiny overfit、smoke training。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LogoDet-3K 项目阶段总结 · 2026-09-17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N">
    <w:name w:val="Code Block CN"/>
    <w:pPr>
      <w:shd w:fill="F3F5F7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