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b/>
          <w:i w:val="0"/>
          <w:caps w:val="0"/>
          <w:color w:val="auto"/>
          <w:spacing w:val="0"/>
          <w:sz w:val="21"/>
          <w:szCs w:val="21"/>
          <w:shd w:val="clear" w:fill="FFFFFF"/>
        </w:rPr>
      </w:pPr>
      <w:r>
        <w:rPr>
          <w:rFonts w:hint="eastAsia" w:asciiTheme="minorEastAsia" w:hAnsiTheme="minorEastAsia" w:eastAsiaTheme="minorEastAsia" w:cstheme="minorEastAsia"/>
          <w:b/>
          <w:i w:val="0"/>
          <w:caps w:val="0"/>
          <w:color w:val="auto"/>
          <w:spacing w:val="0"/>
          <w:sz w:val="21"/>
          <w:szCs w:val="21"/>
          <w:shd w:val="clear" w:fill="FFFFFF"/>
        </w:rPr>
        <w:t>奔驰S400混合动力纯电动模式不能使用</w:t>
      </w:r>
    </w:p>
    <w:p>
      <w:pPr>
        <w:rPr>
          <w:rFonts w:hint="eastAsia" w:asciiTheme="minorEastAsia" w:hAnsiTheme="minorEastAsia" w:eastAsiaTheme="minorEastAsia" w:cstheme="minorEastAsia"/>
          <w:i w:val="0"/>
          <w:caps w:val="0"/>
          <w:color w:val="auto"/>
          <w:spacing w:val="0"/>
          <w:sz w:val="21"/>
          <w:szCs w:val="21"/>
          <w:shd w:val="clear" w:fill="FFFFFF"/>
          <w:lang w:eastAsia="zh-CN"/>
        </w:rPr>
      </w:pPr>
      <w:r>
        <w:rPr>
          <w:rFonts w:hint="eastAsia" w:asciiTheme="minorEastAsia" w:hAnsiTheme="minorEastAsia" w:eastAsiaTheme="minorEastAsia" w:cstheme="minorEastAsia"/>
          <w:i w:val="0"/>
          <w:caps w:val="0"/>
          <w:color w:val="auto"/>
          <w:spacing w:val="0"/>
          <w:sz w:val="21"/>
          <w:szCs w:val="21"/>
          <w:shd w:val="clear" w:fill="FFFFFF"/>
        </w:rPr>
        <w:t> 一辆行驶里程约10万km、配置276.9自然吸气缸内直喷发动机、</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"http://www.gzweix.com/search.asp?word=722.9&amp;m=1&amp;searchbtn2=%BF%AA%CA%BC%CB%D1%CB%F7"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722.9</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七速变速器的新款奔驰S400轿车。客户反映 ：该车辆行驶过程中，纯电动功能不能使用。</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故障诊断：接车后，路试车辆，确实如客户所诉的一样，车辆不能使用纯电动功能。仪表没有其他的报警，车辆的其他功能正常，高压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也能正常的充电，制动系统也能进行制动能量回收。</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连接诊断仪对电控系统进行快速测试，遗憾的是高压系统的控制单元并没有相关故障码</w:t>
      </w:r>
      <w:r>
        <w:rPr>
          <w:rFonts w:hint="eastAsia" w:asciiTheme="minorEastAsia" w:hAnsiTheme="minorEastAsia" w:eastAsiaTheme="minorEastAsia" w:cstheme="minorEastAsia"/>
          <w:i w:val="0"/>
          <w:caps w:val="0"/>
          <w:color w:val="auto"/>
          <w:spacing w:val="0"/>
          <w:sz w:val="21"/>
          <w:szCs w:val="21"/>
          <w:shd w:val="clear" w:fill="FFFFFF"/>
          <w:lang w:eastAsia="zh-CN"/>
        </w:rPr>
        <w:t>。</w:t>
      </w:r>
    </w:p>
    <w:p>
      <w:pPr>
        <w:rPr>
          <w:rFonts w:hint="eastAsia" w:asciiTheme="minorEastAsia" w:hAnsiTheme="minorEastAsia" w:eastAsiaTheme="minorEastAsia" w:cstheme="minorEastAsia"/>
          <w:i w:val="0"/>
          <w:caps w:val="0"/>
          <w:color w:val="auto"/>
          <w:spacing w:val="0"/>
          <w:sz w:val="21"/>
          <w:szCs w:val="21"/>
          <w:shd w:val="clear" w:fill="FFFFFF"/>
          <w:lang w:eastAsia="zh-CN"/>
        </w:rPr>
      </w:pPr>
      <w:r>
        <w:rPr>
          <w:rFonts w:hint="eastAsia" w:asciiTheme="minorEastAsia" w:hAnsiTheme="minorEastAsia" w:eastAsiaTheme="minorEastAsia" w:cstheme="minorEastAsia"/>
          <w:i w:val="0"/>
          <w:caps w:val="0"/>
          <w:color w:val="auto"/>
          <w:spacing w:val="0"/>
          <w:sz w:val="21"/>
          <w:szCs w:val="21"/>
          <w:shd w:val="clear" w:fill="FFFFFF"/>
        </w:rPr>
        <w:t>在对故障进行进一步的诊断前，很有必要介绍一下新款S400混合动力的结构原理。新款S400的</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"http://www.gzweix.com/article/zt/zt-auto8/index_1.html"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混合动力</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相对于老款的221的S400最大的不同点就是应用的最新P2系统的结构，P2系统的基本特征是电动机位于变矩器与变速器之间。通过这种布置，可以对电动机的速度与发动机的速度分别进行控制，这样就能实现车辆的纯电动行驶，并且当电动机出现问题时，车辆一样的能启动，发动机有自己的电机，而老款的221 S400电动机位于发动机和变速器之间，这样就不能实现纯电动行驶，并且在电机出现问题时。车辆不能正常的启动和行驶，也不能实现纯电动行驶。新款S400还有一个特点就是它的AC/DC和DC/DC整合在了一起，位置也发生了变化，位于发动机舱的右前侧，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位于后备箱处。</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对</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"http://www.gzweix.com/article/zt/zt-auto8/index_1.html"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混合动力</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的大致结构和原理有了了解后，再进行诊断就显得有的放矢了。没有故障码那就看实际值了，按照以往经验诊断</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"http://www.gzweix.com/article/zt/zt-auto8/index_1.html"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混合动力</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的故障，一般从高压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的实际值，它的互锁回路和绝缘电阻入手，再出现故障时的相关实际值</w:t>
      </w:r>
      <w:r>
        <w:rPr>
          <w:rFonts w:hint="eastAsia" w:asciiTheme="minorEastAsia" w:hAnsiTheme="minorEastAsia" w:eastAsiaTheme="minorEastAsia" w:cstheme="minorEastAsia"/>
          <w:i w:val="0"/>
          <w:caps w:val="0"/>
          <w:color w:val="auto"/>
          <w:spacing w:val="0"/>
          <w:sz w:val="21"/>
          <w:szCs w:val="21"/>
          <w:shd w:val="clear" w:fill="FFFFFF"/>
          <w:lang w:eastAsia="zh-CN"/>
        </w:rPr>
        <w:t>。</w:t>
      </w:r>
    </w:p>
    <w:p>
      <w:pPr>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从上面的实际值分析来看，一切正常的，高压互锁回路和绝缘电阻都是正常的，高压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里面的小</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也是正常的，看来这个故障是相当的隐蔽了。查阅相关的技术文件，没有直接的指引，对</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管理系统控制单元和AC/DC控制单元进行了升级，对发动机和传动系统控制单元也进行了升级，故障依旧。</w:t>
      </w:r>
      <w:bookmarkStart w:id="0" w:name="_GoBack"/>
      <w:bookmarkEnd w:id="0"/>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分析</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"http://www.gzweix.com/article/zt/zt-auto8/index_1.html"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混合动力</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是准备好了的，但是纯电模式用不了。在奔驰的技术资料中并没有专门的讲纯电动行驶需要什么具体的条件，只是说高压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的充电量和选择的操作模式决定是否以纯电动方式行驶。在S模式时纯电功能是不能使用的，并没有具体说明高压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要有一个什么具体的充电量。没有故障码，高压系统实际值正常，看来这个问题不易解决。</w:t>
      </w:r>
    </w:p>
    <w:p>
      <w:pPr>
        <w:rPr>
          <w:rFonts w:hint="eastAsia" w:asciiTheme="minorEastAsia" w:hAnsiTheme="minorEastAsia" w:eastAsiaTheme="minorEastAsia" w:cstheme="minorEastAsia"/>
          <w:i w:val="0"/>
          <w:caps w:val="0"/>
          <w:color w:val="auto"/>
          <w:spacing w:val="0"/>
          <w:sz w:val="21"/>
          <w:szCs w:val="21"/>
          <w:shd w:val="clear" w:fill="FFFFFF"/>
          <w:lang w:eastAsia="zh-CN"/>
        </w:rPr>
      </w:pPr>
      <w:r>
        <w:rPr>
          <w:rFonts w:hint="eastAsia" w:asciiTheme="minorEastAsia" w:hAnsiTheme="minorEastAsia" w:eastAsiaTheme="minorEastAsia" w:cstheme="minorEastAsia"/>
          <w:i w:val="0"/>
          <w:caps w:val="0"/>
          <w:color w:val="auto"/>
          <w:spacing w:val="0"/>
          <w:sz w:val="21"/>
          <w:szCs w:val="21"/>
          <w:shd w:val="clear" w:fill="FFFFFF"/>
        </w:rPr>
        <w:t>再进一步的整理诊断思路，在试车的过程中，还发现一个问题，此车的ECO功能不能正常的使用，应该是完全不能使用才对。转念一想，它们之间会不会有什么内在的联系呢？诊断思路又转移到ECO功能不能使用上来。</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ECO不能使用往往也是没有故障码的，只有看相关实际值，前SAM是整车低压电网的控制单元，里面有相关ECO的实际值，进去一看，果然有了发现</w:t>
      </w:r>
      <w:r>
        <w:rPr>
          <w:rFonts w:hint="eastAsia" w:asciiTheme="minorEastAsia" w:hAnsiTheme="minorEastAsia" w:eastAsiaTheme="minorEastAsia" w:cstheme="minorEastAsia"/>
          <w:i w:val="0"/>
          <w:caps w:val="0"/>
          <w:color w:val="auto"/>
          <w:spacing w:val="0"/>
          <w:sz w:val="21"/>
          <w:szCs w:val="21"/>
          <w:shd w:val="clear" w:fill="FFFFFF"/>
          <w:lang w:eastAsia="zh-CN"/>
        </w:rPr>
        <w:t>。</w:t>
      </w:r>
    </w:p>
    <w:p>
      <w:pPr>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通过上一面的实际值可以看出，发动机不能使用ECO功能的一个条件就是车载电网已经激活，这样导致了ECO功能不能使用，这说明车载电网是有问题的。按照以往的诊断经验分析，车载电网有问题一般就指向的是低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，用奔驰专用</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测试仪，测试低压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提示更换，果断更换低压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w:t>
      </w:r>
    </w:p>
    <w:p>
      <w:pPr>
        <w:rPr>
          <w:rFonts w:hint="eastAsia" w:asciiTheme="minorEastAsia" w:hAnsiTheme="minorEastAsia" w:eastAsiaTheme="minorEastAsia" w:cstheme="minorEastAsia"/>
          <w:i w:val="0"/>
          <w:caps w:val="0"/>
          <w:color w:val="auto"/>
          <w:spacing w:val="0"/>
          <w:sz w:val="21"/>
          <w:szCs w:val="21"/>
          <w:shd w:val="clear" w:fill="FFFFFF"/>
          <w:lang w:eastAsia="zh-CN"/>
        </w:rPr>
      </w:pPr>
      <w:r>
        <w:rPr>
          <w:rFonts w:hint="eastAsia" w:asciiTheme="minorEastAsia" w:hAnsiTheme="minorEastAsia" w:eastAsiaTheme="minorEastAsia" w:cstheme="minorEastAsia"/>
          <w:i w:val="0"/>
          <w:caps w:val="0"/>
          <w:color w:val="auto"/>
          <w:spacing w:val="0"/>
          <w:sz w:val="21"/>
          <w:szCs w:val="21"/>
          <w:shd w:val="clear" w:fill="FFFFFF"/>
        </w:rPr>
        <w:t>左边的一个是低压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，右边的一个是高压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。更换低压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"http://www.gzweix.com/article/sort0253/sort0254/sort0523/_blank"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后，车辆的ECO功能可以使用了，并且车辆的纯电动功能也可以使用了。</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看来它们二者之间是有必然联系的，整理二者的共同点，纯电动功能就是发动机不运转，只是靠电动机运行，而ECO功能有个特点就是，发动机也要停止运作，ECO才能使用。</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故障总结：遇到一个隐蔽的故障时，诊断思路一定要发散，一个故障点往往连带了很多的故障现象，而多个故障现象之间是有必然联系的。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152E2E"/>
    <w:rsid w:val="6D535020"/>
    <w:rsid w:val="74152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1</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2018-11-22T03:51:00Z</dcterms:created>
  <dc:creator>飞沙疯中转</dc:creator>
  <cp:lastModifiedBy>飞沙疯中转</cp:lastModifiedBy>
  <dcterms:modified xsi:type="dcterms:W3CDTF">2018-11-22T03:53:02Z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