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BFDE" w14:textId="1697C6F9" w:rsidR="000C183F" w:rsidRDefault="000C183F" w:rsidP="000C183F">
      <w:pPr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J</w:t>
      </w:r>
      <w:r>
        <w:rPr>
          <w:rFonts w:ascii="仿宋" w:eastAsia="仿宋" w:hAnsi="仿宋"/>
          <w:b/>
          <w:bCs/>
        </w:rPr>
        <w:t>ournal: Technological Forecasting and Social Change</w:t>
      </w:r>
    </w:p>
    <w:p w14:paraId="1608ADF5" w14:textId="52B7CE2A" w:rsidR="002F57B6" w:rsidRDefault="002F57B6" w:rsidP="000C183F">
      <w:pPr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W</w:t>
      </w:r>
      <w:r>
        <w:rPr>
          <w:rFonts w:ascii="仿宋" w:eastAsia="仿宋" w:hAnsi="仿宋"/>
          <w:b/>
          <w:bCs/>
        </w:rPr>
        <w:t>ords: 9000</w:t>
      </w:r>
    </w:p>
    <w:p w14:paraId="19698DFE" w14:textId="77777777" w:rsidR="002A6255" w:rsidRDefault="002A6255" w:rsidP="000C183F">
      <w:pPr>
        <w:jc w:val="left"/>
        <w:rPr>
          <w:rFonts w:ascii="仿宋" w:eastAsia="仿宋" w:hAnsi="仿宋"/>
          <w:b/>
          <w:bCs/>
        </w:rPr>
      </w:pPr>
    </w:p>
    <w:p w14:paraId="70817163" w14:textId="6B0D5898" w:rsidR="00DD7710" w:rsidRDefault="00FF5BBF" w:rsidP="00FF5BBF">
      <w:pPr>
        <w:jc w:val="center"/>
        <w:rPr>
          <w:rFonts w:ascii="仿宋" w:eastAsia="仿宋" w:hAnsi="仿宋"/>
          <w:b/>
          <w:bCs/>
        </w:rPr>
      </w:pPr>
      <w:r w:rsidRPr="00070E90">
        <w:rPr>
          <w:rFonts w:ascii="仿宋" w:eastAsia="仿宋" w:hAnsi="仿宋" w:hint="eastAsia"/>
          <w:b/>
          <w:bCs/>
        </w:rPr>
        <w:t>城市碳减排成本和低碳政策评估：一个D</w:t>
      </w:r>
      <w:r w:rsidRPr="00070E90">
        <w:rPr>
          <w:rFonts w:ascii="仿宋" w:eastAsia="仿宋" w:hAnsi="仿宋"/>
          <w:b/>
          <w:bCs/>
        </w:rPr>
        <w:t>ID</w:t>
      </w:r>
      <w:r w:rsidRPr="00070E90">
        <w:rPr>
          <w:rFonts w:ascii="仿宋" w:eastAsia="仿宋" w:hAnsi="仿宋" w:hint="eastAsia"/>
          <w:b/>
          <w:bCs/>
        </w:rPr>
        <w:t>的模型分析</w:t>
      </w:r>
    </w:p>
    <w:p w14:paraId="07B7DC36" w14:textId="40ED4377" w:rsidR="002509A5" w:rsidRDefault="00070E90" w:rsidP="00253D98">
      <w:pPr>
        <w:jc w:val="center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Urban</w:t>
      </w:r>
      <w:r>
        <w:rPr>
          <w:rFonts w:ascii="仿宋" w:eastAsia="仿宋" w:hAnsi="仿宋"/>
          <w:b/>
          <w:bCs/>
        </w:rPr>
        <w:t xml:space="preserve"> </w:t>
      </w:r>
      <w:r w:rsidR="00253D98">
        <w:rPr>
          <w:rFonts w:ascii="仿宋" w:eastAsia="仿宋" w:hAnsi="仿宋"/>
          <w:b/>
          <w:bCs/>
        </w:rPr>
        <w:t>Greenhouse Gas Emission</w:t>
      </w:r>
      <w:r>
        <w:rPr>
          <w:rFonts w:ascii="仿宋" w:eastAsia="仿宋" w:hAnsi="仿宋"/>
          <w:b/>
          <w:bCs/>
        </w:rPr>
        <w:t xml:space="preserve"> </w:t>
      </w:r>
      <w:r w:rsidR="00253D98">
        <w:rPr>
          <w:rFonts w:ascii="仿宋" w:eastAsia="仿宋" w:hAnsi="仿宋"/>
          <w:b/>
          <w:bCs/>
        </w:rPr>
        <w:t>Abatement</w:t>
      </w:r>
      <w:r>
        <w:rPr>
          <w:rFonts w:ascii="仿宋" w:eastAsia="仿宋" w:hAnsi="仿宋"/>
          <w:b/>
          <w:bCs/>
        </w:rPr>
        <w:t xml:space="preserve"> Cost and Low-carbon Policy Evaluation: </w:t>
      </w:r>
      <w:r w:rsidR="00671D33">
        <w:rPr>
          <w:rFonts w:ascii="仿宋" w:eastAsia="仿宋" w:hAnsi="仿宋"/>
          <w:b/>
          <w:bCs/>
        </w:rPr>
        <w:t>A</w:t>
      </w:r>
      <w:r w:rsidR="00EF311C">
        <w:rPr>
          <w:rFonts w:ascii="仿宋" w:eastAsia="仿宋" w:hAnsi="仿宋"/>
          <w:b/>
          <w:bCs/>
        </w:rPr>
        <w:t xml:space="preserve">n Empirical Study </w:t>
      </w:r>
      <w:r w:rsidR="00626E22">
        <w:rPr>
          <w:rFonts w:ascii="仿宋" w:eastAsia="仿宋" w:hAnsi="仿宋"/>
          <w:b/>
          <w:bCs/>
        </w:rPr>
        <w:t>with</w:t>
      </w:r>
      <w:r w:rsidR="006E27ED">
        <w:rPr>
          <w:rFonts w:ascii="仿宋" w:eastAsia="仿宋" w:hAnsi="仿宋"/>
          <w:b/>
          <w:bCs/>
        </w:rPr>
        <w:t xml:space="preserve"> a</w:t>
      </w:r>
      <w:r w:rsidR="00671D33">
        <w:rPr>
          <w:rFonts w:ascii="仿宋" w:eastAsia="仿宋" w:hAnsi="仿宋"/>
          <w:b/>
          <w:bCs/>
        </w:rPr>
        <w:t xml:space="preserve"> </w:t>
      </w:r>
      <w:r w:rsidR="004E1CB3">
        <w:rPr>
          <w:rFonts w:ascii="仿宋" w:eastAsia="仿宋" w:hAnsi="仿宋"/>
          <w:b/>
          <w:bCs/>
        </w:rPr>
        <w:t>Difference-in-difference Model</w:t>
      </w:r>
    </w:p>
    <w:p w14:paraId="15C8CEB7" w14:textId="77777777" w:rsidR="00072934" w:rsidRDefault="00072934" w:rsidP="008E6C07">
      <w:pPr>
        <w:jc w:val="left"/>
        <w:rPr>
          <w:rFonts w:ascii="仿宋" w:eastAsia="仿宋" w:hAnsi="仿宋"/>
          <w:b/>
          <w:bCs/>
        </w:rPr>
      </w:pPr>
    </w:p>
    <w:p w14:paraId="599EE34E" w14:textId="77777777" w:rsidR="009F7950" w:rsidRDefault="009F7950" w:rsidP="008E6C07">
      <w:pPr>
        <w:jc w:val="left"/>
        <w:rPr>
          <w:rFonts w:ascii="仿宋" w:eastAsia="仿宋" w:hAnsi="仿宋" w:hint="eastAsia"/>
          <w:b/>
          <w:bCs/>
        </w:rPr>
      </w:pPr>
    </w:p>
    <w:p w14:paraId="5860439D" w14:textId="78349F1B" w:rsidR="008E6C07" w:rsidRPr="00072934" w:rsidRDefault="00436549" w:rsidP="008E6C07">
      <w:pPr>
        <w:jc w:val="left"/>
        <w:rPr>
          <w:rFonts w:ascii="仿宋" w:eastAsia="仿宋" w:hAnsi="仿宋"/>
          <w:b/>
          <w:bCs/>
        </w:rPr>
      </w:pPr>
      <w:r w:rsidRPr="00072934">
        <w:rPr>
          <w:rFonts w:ascii="仿宋" w:eastAsia="仿宋" w:hAnsi="仿宋" w:hint="eastAsia"/>
          <w:b/>
          <w:bCs/>
        </w:rPr>
        <w:t>摘要：</w:t>
      </w:r>
    </w:p>
    <w:p w14:paraId="5EE479C9" w14:textId="1CADF724" w:rsidR="00436549" w:rsidRPr="0002084E" w:rsidRDefault="00D0032C" w:rsidP="00BE307D">
      <w:pPr>
        <w:rPr>
          <w:rFonts w:ascii="仿宋" w:eastAsia="仿宋" w:hAnsi="仿宋" w:hint="eastAsia"/>
        </w:rPr>
      </w:pPr>
      <w:r w:rsidRPr="0002084E">
        <w:rPr>
          <w:rFonts w:ascii="仿宋" w:eastAsia="仿宋" w:hAnsi="仿宋" w:hint="eastAsia"/>
        </w:rPr>
        <w:t>城市是全球经济最重要的引擎，</w:t>
      </w:r>
      <w:r w:rsidR="003C4E6B" w:rsidRPr="0002084E">
        <w:rPr>
          <w:rFonts w:ascii="仿宋" w:eastAsia="仿宋" w:hAnsi="仿宋" w:hint="eastAsia"/>
        </w:rPr>
        <w:t>但是</w:t>
      </w:r>
      <w:r w:rsidR="007047FA" w:rsidRPr="0002084E">
        <w:rPr>
          <w:rFonts w:ascii="仿宋" w:eastAsia="仿宋" w:hAnsi="仿宋" w:hint="eastAsia"/>
        </w:rPr>
        <w:t>城市的发展占据了很大比例的碳排放预算，</w:t>
      </w:r>
      <w:r w:rsidR="00184293" w:rsidRPr="0002084E">
        <w:rPr>
          <w:rFonts w:ascii="仿宋" w:eastAsia="仿宋" w:hAnsi="仿宋" w:hint="eastAsia"/>
        </w:rPr>
        <w:t>这导致城市</w:t>
      </w:r>
      <w:r w:rsidR="007047FA" w:rsidRPr="0002084E">
        <w:rPr>
          <w:rFonts w:ascii="仿宋" w:eastAsia="仿宋" w:hAnsi="仿宋" w:hint="eastAsia"/>
        </w:rPr>
        <w:t>实现碳达峰、碳中和的目标面临诸多</w:t>
      </w:r>
      <w:r w:rsidR="00184293" w:rsidRPr="0002084E">
        <w:rPr>
          <w:rFonts w:ascii="仿宋" w:eastAsia="仿宋" w:hAnsi="仿宋" w:hint="eastAsia"/>
        </w:rPr>
        <w:t>挑战</w:t>
      </w:r>
      <w:r w:rsidR="00DD7F9D" w:rsidRPr="0002084E">
        <w:rPr>
          <w:rFonts w:ascii="仿宋" w:eastAsia="仿宋" w:hAnsi="仿宋" w:hint="eastAsia"/>
        </w:rPr>
        <w:t>。约束城市碳排放并管理碳减排路径</w:t>
      </w:r>
      <w:r w:rsidR="00736D8C" w:rsidRPr="0002084E">
        <w:rPr>
          <w:rFonts w:ascii="仿宋" w:eastAsia="仿宋" w:hAnsi="仿宋" w:hint="eastAsia"/>
        </w:rPr>
        <w:t>需要</w:t>
      </w:r>
      <w:r w:rsidR="00B36AE3" w:rsidRPr="0002084E">
        <w:rPr>
          <w:rFonts w:ascii="仿宋" w:eastAsia="仿宋" w:hAnsi="仿宋" w:hint="eastAsia"/>
        </w:rPr>
        <w:t>有科学的政策</w:t>
      </w:r>
      <w:r w:rsidR="00E96459" w:rsidRPr="0002084E">
        <w:rPr>
          <w:rFonts w:ascii="仿宋" w:eastAsia="仿宋" w:hAnsi="仿宋" w:hint="eastAsia"/>
        </w:rPr>
        <w:t>将</w:t>
      </w:r>
      <w:r w:rsidR="00B36AE3" w:rsidRPr="0002084E">
        <w:rPr>
          <w:rFonts w:ascii="仿宋" w:eastAsia="仿宋" w:hAnsi="仿宋" w:hint="eastAsia"/>
        </w:rPr>
        <w:t>可部署的技术</w:t>
      </w:r>
      <w:r w:rsidR="00D24097" w:rsidRPr="0002084E">
        <w:rPr>
          <w:rFonts w:ascii="仿宋" w:eastAsia="仿宋" w:hAnsi="仿宋" w:hint="eastAsia"/>
        </w:rPr>
        <w:t>选择</w:t>
      </w:r>
      <w:r w:rsidR="00B36AE3" w:rsidRPr="0002084E">
        <w:rPr>
          <w:rFonts w:ascii="仿宋" w:eastAsia="仿宋" w:hAnsi="仿宋" w:hint="eastAsia"/>
        </w:rPr>
        <w:t>和</w:t>
      </w:r>
      <w:r w:rsidR="00D24097" w:rsidRPr="0002084E">
        <w:rPr>
          <w:rFonts w:ascii="仿宋" w:eastAsia="仿宋" w:hAnsi="仿宋" w:hint="eastAsia"/>
        </w:rPr>
        <w:t>对应的</w:t>
      </w:r>
      <w:r w:rsidR="00B36AE3" w:rsidRPr="0002084E">
        <w:rPr>
          <w:rFonts w:ascii="仿宋" w:eastAsia="仿宋" w:hAnsi="仿宋" w:hint="eastAsia"/>
        </w:rPr>
        <w:t>减排成本进行有效地反映</w:t>
      </w:r>
      <w:r w:rsidR="00305F22" w:rsidRPr="0002084E">
        <w:rPr>
          <w:rFonts w:ascii="仿宋" w:eastAsia="仿宋" w:hAnsi="仿宋" w:hint="eastAsia"/>
        </w:rPr>
        <w:t>，为</w:t>
      </w:r>
      <w:r w:rsidR="00B36AE3" w:rsidRPr="0002084E">
        <w:rPr>
          <w:rFonts w:ascii="仿宋" w:eastAsia="仿宋" w:hAnsi="仿宋" w:hint="eastAsia"/>
        </w:rPr>
        <w:t>不同行业和企业</w:t>
      </w:r>
      <w:r w:rsidR="00193310" w:rsidRPr="0002084E">
        <w:rPr>
          <w:rFonts w:ascii="仿宋" w:eastAsia="仿宋" w:hAnsi="仿宋" w:hint="eastAsia"/>
        </w:rPr>
        <w:t>提供</w:t>
      </w:r>
      <w:r w:rsidR="00701099" w:rsidRPr="0002084E">
        <w:rPr>
          <w:rFonts w:ascii="仿宋" w:eastAsia="仿宋" w:hAnsi="仿宋" w:hint="eastAsia"/>
        </w:rPr>
        <w:t>碳减排</w:t>
      </w:r>
      <w:r w:rsidR="006A0B84" w:rsidRPr="0002084E">
        <w:rPr>
          <w:rFonts w:ascii="仿宋" w:eastAsia="仿宋" w:hAnsi="仿宋" w:hint="eastAsia"/>
        </w:rPr>
        <w:t>成本的参考</w:t>
      </w:r>
      <w:r w:rsidR="00B36AE3" w:rsidRPr="0002084E">
        <w:rPr>
          <w:rFonts w:ascii="仿宋" w:eastAsia="仿宋" w:hAnsi="仿宋" w:hint="eastAsia"/>
        </w:rPr>
        <w:t>。</w:t>
      </w:r>
      <w:r w:rsidR="003B0C1E" w:rsidRPr="0002084E">
        <w:rPr>
          <w:rFonts w:ascii="仿宋" w:eastAsia="仿宋" w:hAnsi="仿宋" w:hint="eastAsia"/>
        </w:rPr>
        <w:t>本研究</w:t>
      </w:r>
      <w:r w:rsidR="00272119">
        <w:rPr>
          <w:rFonts w:ascii="仿宋" w:eastAsia="仿宋" w:hAnsi="仿宋" w:hint="eastAsia"/>
        </w:rPr>
        <w:t>关注碳减排成本作为一项关键指标在城市低碳政策评估中的重要性，使用了2</w:t>
      </w:r>
      <w:r w:rsidR="00272119">
        <w:rPr>
          <w:rFonts w:ascii="仿宋" w:eastAsia="仿宋" w:hAnsi="仿宋"/>
        </w:rPr>
        <w:t>006-2019</w:t>
      </w:r>
      <w:r w:rsidR="00272119">
        <w:rPr>
          <w:rFonts w:ascii="仿宋" w:eastAsia="仿宋" w:hAnsi="仿宋" w:hint="eastAsia"/>
        </w:rPr>
        <w:t>年间的城市</w:t>
      </w:r>
      <w:r w:rsidR="009472FA">
        <w:rPr>
          <w:rFonts w:ascii="仿宋" w:eastAsia="仿宋" w:hAnsi="仿宋" w:hint="eastAsia"/>
        </w:rPr>
        <w:t>尺度的</w:t>
      </w:r>
      <w:r w:rsidR="00F26A1E">
        <w:rPr>
          <w:rFonts w:ascii="仿宋" w:eastAsia="仿宋" w:hAnsi="仿宋" w:hint="eastAsia"/>
        </w:rPr>
        <w:t>数据</w:t>
      </w:r>
      <w:r w:rsidR="00552AA4">
        <w:rPr>
          <w:rFonts w:ascii="仿宋" w:eastAsia="仿宋" w:hAnsi="仿宋" w:hint="eastAsia"/>
        </w:rPr>
        <w:t>验证了</w:t>
      </w:r>
      <w:r w:rsidR="001F2335">
        <w:rPr>
          <w:rFonts w:ascii="仿宋" w:eastAsia="仿宋" w:hAnsi="仿宋" w:hint="eastAsia"/>
        </w:rPr>
        <w:t>低碳政策</w:t>
      </w:r>
      <w:r w:rsidR="001F2335">
        <w:rPr>
          <w:rFonts w:ascii="仿宋" w:eastAsia="仿宋" w:hAnsi="仿宋"/>
        </w:rPr>
        <w:t xml:space="preserve"> .... </w:t>
      </w:r>
      <w:r w:rsidR="001F2335">
        <w:rPr>
          <w:rFonts w:ascii="仿宋" w:eastAsia="仿宋" w:hAnsi="仿宋" w:hint="eastAsia"/>
        </w:rPr>
        <w:t>的</w:t>
      </w:r>
      <w:r w:rsidR="00177C95">
        <w:rPr>
          <w:rFonts w:ascii="仿宋" w:eastAsia="仿宋" w:hAnsi="仿宋" w:hint="eastAsia"/>
        </w:rPr>
        <w:t>结果。</w:t>
      </w:r>
      <w:r w:rsidR="0012165C">
        <w:rPr>
          <w:rFonts w:ascii="仿宋" w:eastAsia="仿宋" w:hAnsi="仿宋" w:hint="eastAsia"/>
        </w:rPr>
        <w:t>进一步发现了</w:t>
      </w:r>
      <w:r w:rsidR="00C90580">
        <w:rPr>
          <w:rFonts w:ascii="仿宋" w:eastAsia="仿宋" w:hAnsi="仿宋" w:hint="eastAsia"/>
        </w:rPr>
        <w:t xml:space="preserve"> </w:t>
      </w:r>
      <w:r w:rsidR="00C90580">
        <w:rPr>
          <w:rFonts w:ascii="仿宋" w:eastAsia="仿宋" w:hAnsi="仿宋"/>
        </w:rPr>
        <w:t>....</w:t>
      </w:r>
      <w:r w:rsidR="00C90580">
        <w:rPr>
          <w:rFonts w:ascii="仿宋" w:eastAsia="仿宋" w:hAnsi="仿宋" w:hint="eastAsia"/>
        </w:rPr>
        <w:t>。</w:t>
      </w:r>
      <w:r w:rsidR="00C0439B">
        <w:rPr>
          <w:rFonts w:ascii="仿宋" w:eastAsia="仿宋" w:hAnsi="仿宋" w:hint="eastAsia"/>
        </w:rPr>
        <w:t>研究提出了</w:t>
      </w:r>
      <w:r w:rsidR="00BB36B2">
        <w:rPr>
          <w:rFonts w:ascii="仿宋" w:eastAsia="仿宋" w:hAnsi="仿宋" w:hint="eastAsia"/>
        </w:rPr>
        <w:t>一系列</w:t>
      </w:r>
      <w:r w:rsidR="00E53847">
        <w:rPr>
          <w:rFonts w:ascii="仿宋" w:eastAsia="仿宋" w:hAnsi="仿宋" w:hint="eastAsia"/>
        </w:rPr>
        <w:t>根据</w:t>
      </w:r>
      <w:r w:rsidR="00F53324">
        <w:rPr>
          <w:rFonts w:ascii="仿宋" w:eastAsia="仿宋" w:hAnsi="仿宋" w:hint="eastAsia"/>
        </w:rPr>
        <w:t>碳减排成本</w:t>
      </w:r>
      <w:r w:rsidR="00217E5B">
        <w:rPr>
          <w:rFonts w:ascii="仿宋" w:eastAsia="仿宋" w:hAnsi="仿宋" w:hint="eastAsia"/>
        </w:rPr>
        <w:t>进行</w:t>
      </w:r>
      <w:r w:rsidR="00F271E7">
        <w:rPr>
          <w:rFonts w:ascii="仿宋" w:eastAsia="仿宋" w:hAnsi="仿宋" w:hint="eastAsia"/>
        </w:rPr>
        <w:t>Tailored</w:t>
      </w:r>
      <w:r w:rsidR="00CB20B4">
        <w:rPr>
          <w:rFonts w:ascii="仿宋" w:eastAsia="仿宋" w:hAnsi="仿宋" w:hint="eastAsia"/>
        </w:rPr>
        <w:t>政策</w:t>
      </w:r>
      <w:r w:rsidR="00717A62">
        <w:rPr>
          <w:rFonts w:ascii="仿宋" w:eastAsia="仿宋" w:hAnsi="仿宋" w:hint="eastAsia"/>
        </w:rPr>
        <w:t>实施的建议，</w:t>
      </w:r>
      <w:r w:rsidR="00A75A57">
        <w:rPr>
          <w:rFonts w:ascii="仿宋" w:eastAsia="仿宋" w:hAnsi="仿宋" w:hint="eastAsia"/>
        </w:rPr>
        <w:t>包括</w:t>
      </w:r>
      <w:r w:rsidR="00F40BD0">
        <w:rPr>
          <w:rFonts w:ascii="仿宋" w:eastAsia="仿宋" w:hAnsi="仿宋" w:hint="eastAsia"/>
        </w:rPr>
        <w:t xml:space="preserve"> </w:t>
      </w:r>
      <w:r w:rsidR="00F40BD0">
        <w:rPr>
          <w:rFonts w:ascii="仿宋" w:eastAsia="仿宋" w:hAnsi="仿宋"/>
        </w:rPr>
        <w:t>...</w:t>
      </w:r>
      <w:r w:rsidR="00F40BD0">
        <w:rPr>
          <w:rFonts w:ascii="仿宋" w:eastAsia="仿宋" w:hAnsi="仿宋" w:hint="eastAsia"/>
        </w:rPr>
        <w:t>。</w:t>
      </w:r>
    </w:p>
    <w:p w14:paraId="4B9EB48D" w14:textId="77777777" w:rsidR="003D1B22" w:rsidRPr="0002084E" w:rsidRDefault="003D1B22" w:rsidP="008E6C07">
      <w:pPr>
        <w:jc w:val="left"/>
        <w:rPr>
          <w:rFonts w:ascii="仿宋" w:eastAsia="仿宋" w:hAnsi="仿宋" w:hint="eastAsia"/>
        </w:rPr>
      </w:pPr>
    </w:p>
    <w:p w14:paraId="5B05B981" w14:textId="613C6D64" w:rsidR="003D1B22" w:rsidRPr="00614737" w:rsidRDefault="00BE6F0A" w:rsidP="008E6C07">
      <w:pPr>
        <w:jc w:val="left"/>
        <w:rPr>
          <w:rFonts w:ascii="仿宋" w:eastAsia="仿宋" w:hAnsi="仿宋" w:hint="eastAsia"/>
          <w:b/>
          <w:bCs/>
        </w:rPr>
      </w:pPr>
      <w:r w:rsidRPr="00614737">
        <w:rPr>
          <w:rFonts w:ascii="仿宋" w:eastAsia="仿宋" w:hAnsi="仿宋" w:hint="eastAsia"/>
          <w:b/>
          <w:bCs/>
        </w:rPr>
        <w:t>关键词</w:t>
      </w:r>
      <w:r w:rsidR="00D00A53" w:rsidRPr="00614737">
        <w:rPr>
          <w:rFonts w:ascii="仿宋" w:eastAsia="仿宋" w:hAnsi="仿宋" w:hint="eastAsia"/>
          <w:b/>
          <w:bCs/>
        </w:rPr>
        <w:t>：</w:t>
      </w:r>
      <w:r w:rsidR="0077064D">
        <w:rPr>
          <w:rFonts w:ascii="仿宋" w:eastAsia="仿宋" w:hAnsi="仿宋" w:hint="eastAsia"/>
          <w:b/>
          <w:bCs/>
        </w:rPr>
        <w:t>政策评估；</w:t>
      </w:r>
      <w:r w:rsidR="00872C9B">
        <w:rPr>
          <w:rFonts w:ascii="仿宋" w:eastAsia="仿宋" w:hAnsi="仿宋" w:hint="eastAsia"/>
          <w:b/>
          <w:bCs/>
        </w:rPr>
        <w:t>碳减排；</w:t>
      </w:r>
      <w:r w:rsidR="00447739">
        <w:rPr>
          <w:rFonts w:ascii="仿宋" w:eastAsia="仿宋" w:hAnsi="仿宋" w:hint="eastAsia"/>
          <w:b/>
          <w:bCs/>
        </w:rPr>
        <w:t>减排成本；</w:t>
      </w:r>
      <w:r w:rsidR="0041653B">
        <w:rPr>
          <w:rFonts w:ascii="仿宋" w:eastAsia="仿宋" w:hAnsi="仿宋" w:hint="eastAsia"/>
          <w:b/>
          <w:bCs/>
        </w:rPr>
        <w:t>低碳城市</w:t>
      </w:r>
      <w:r w:rsidR="007772B8">
        <w:rPr>
          <w:rFonts w:ascii="仿宋" w:eastAsia="仿宋" w:hAnsi="仿宋" w:hint="eastAsia"/>
          <w:b/>
          <w:bCs/>
        </w:rPr>
        <w:t>；</w:t>
      </w:r>
      <w:r w:rsidR="007772B8">
        <w:rPr>
          <w:rFonts w:ascii="仿宋" w:eastAsia="仿宋" w:hAnsi="仿宋"/>
          <w:b/>
          <w:bCs/>
        </w:rPr>
        <w:t>DID</w:t>
      </w:r>
    </w:p>
    <w:p w14:paraId="05432973" w14:textId="77777777" w:rsidR="00D0032C" w:rsidRPr="0002084E" w:rsidRDefault="00D0032C" w:rsidP="008E6C07">
      <w:pPr>
        <w:jc w:val="left"/>
        <w:rPr>
          <w:rFonts w:ascii="仿宋" w:eastAsia="仿宋" w:hAnsi="仿宋"/>
        </w:rPr>
      </w:pPr>
    </w:p>
    <w:p w14:paraId="06D54F6F" w14:textId="12769380" w:rsidR="00ED1FE1" w:rsidRPr="0002084E" w:rsidRDefault="00654BBA" w:rsidP="008E6C07">
      <w:pPr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1</w:t>
      </w:r>
      <w:r>
        <w:rPr>
          <w:rFonts w:ascii="仿宋" w:eastAsia="仿宋" w:hAnsi="仿宋"/>
          <w:b/>
          <w:bCs/>
        </w:rPr>
        <w:t xml:space="preserve"> </w:t>
      </w:r>
      <w:r w:rsidR="008B2D3C" w:rsidRPr="0002084E">
        <w:rPr>
          <w:rFonts w:ascii="仿宋" w:eastAsia="仿宋" w:hAnsi="仿宋" w:hint="eastAsia"/>
          <w:b/>
          <w:bCs/>
        </w:rPr>
        <w:t>引言</w:t>
      </w:r>
    </w:p>
    <w:p w14:paraId="5322B35C" w14:textId="393BD07B" w:rsidR="008B2D3C" w:rsidRDefault="008B2D3C" w:rsidP="008E6C07">
      <w:pPr>
        <w:jc w:val="left"/>
        <w:rPr>
          <w:rFonts w:ascii="仿宋" w:eastAsia="仿宋" w:hAnsi="仿宋"/>
        </w:rPr>
      </w:pPr>
      <w:r w:rsidRPr="0002084E">
        <w:rPr>
          <w:rFonts w:ascii="仿宋" w:eastAsia="仿宋" w:hAnsi="仿宋" w:hint="eastAsia"/>
        </w:rPr>
        <w:t>城市是全球经济最重要的引擎，也是碳排放的重要单元。城市的发展占据了很大比例的碳排放预算，也使得一个国家实现碳达峰、碳中和的目标面临诸多</w:t>
      </w:r>
      <w:r w:rsidR="00062D7A" w:rsidRPr="0002084E">
        <w:rPr>
          <w:rFonts w:ascii="仿宋" w:eastAsia="仿宋" w:hAnsi="仿宋" w:hint="eastAsia"/>
        </w:rPr>
        <w:t>挑战。</w:t>
      </w:r>
      <w:r w:rsidR="00485A69" w:rsidRPr="0002084E">
        <w:rPr>
          <w:rFonts w:ascii="仿宋" w:eastAsia="仿宋" w:hAnsi="仿宋" w:hint="eastAsia"/>
        </w:rPr>
        <w:t>[引用一些城市层面碳排放的特征数据</w:t>
      </w:r>
      <w:r w:rsidR="00485A69" w:rsidRPr="0002084E">
        <w:rPr>
          <w:rFonts w:ascii="仿宋" w:eastAsia="仿宋" w:hAnsi="仿宋"/>
        </w:rPr>
        <w:t>]</w:t>
      </w:r>
      <w:r w:rsidR="00485A69" w:rsidRPr="0002084E">
        <w:rPr>
          <w:rFonts w:ascii="仿宋" w:eastAsia="仿宋" w:hAnsi="仿宋" w:hint="eastAsia"/>
        </w:rPr>
        <w:t>。</w:t>
      </w:r>
      <w:r w:rsidR="00E2650B" w:rsidRPr="0002084E">
        <w:rPr>
          <w:rFonts w:ascii="仿宋" w:eastAsia="仿宋" w:hAnsi="仿宋" w:hint="eastAsia"/>
        </w:rPr>
        <w:t>近些年，中国城市</w:t>
      </w:r>
      <w:r w:rsidR="00422F57" w:rsidRPr="0002084E">
        <w:rPr>
          <w:rFonts w:ascii="仿宋" w:eastAsia="仿宋" w:hAnsi="仿宋" w:hint="eastAsia"/>
        </w:rPr>
        <w:t>的经济飞速发展，但是也</w:t>
      </w:r>
      <w:r w:rsidR="00B628A9" w:rsidRPr="0002084E">
        <w:rPr>
          <w:rFonts w:ascii="仿宋" w:eastAsia="仿宋" w:hAnsi="仿宋" w:hint="eastAsia"/>
        </w:rPr>
        <w:t>带来了日益增长</w:t>
      </w:r>
      <w:r w:rsidR="00C41C07" w:rsidRPr="0002084E">
        <w:rPr>
          <w:rFonts w:ascii="仿宋" w:eastAsia="仿宋" w:hAnsi="仿宋" w:hint="eastAsia"/>
        </w:rPr>
        <w:t>的碳排放</w:t>
      </w:r>
      <w:r w:rsidR="00527B35" w:rsidRPr="0002084E">
        <w:rPr>
          <w:rFonts w:ascii="仿宋" w:eastAsia="仿宋" w:hAnsi="仿宋" w:hint="eastAsia"/>
        </w:rPr>
        <w:t>。</w:t>
      </w:r>
      <w:r w:rsidR="00CA0B04" w:rsidRPr="0002084E">
        <w:rPr>
          <w:rFonts w:ascii="仿宋" w:eastAsia="仿宋" w:hAnsi="仿宋" w:hint="eastAsia"/>
        </w:rPr>
        <w:t>2</w:t>
      </w:r>
      <w:r w:rsidR="00CA0B04" w:rsidRPr="0002084E">
        <w:rPr>
          <w:rFonts w:ascii="仿宋" w:eastAsia="仿宋" w:hAnsi="仿宋"/>
        </w:rPr>
        <w:t>020</w:t>
      </w:r>
      <w:r w:rsidR="00CA0B04" w:rsidRPr="0002084E">
        <w:rPr>
          <w:rFonts w:ascii="仿宋" w:eastAsia="仿宋" w:hAnsi="仿宋" w:hint="eastAsia"/>
        </w:rPr>
        <w:t>年9月2</w:t>
      </w:r>
      <w:r w:rsidR="00CA0B04" w:rsidRPr="0002084E">
        <w:rPr>
          <w:rFonts w:ascii="仿宋" w:eastAsia="仿宋" w:hAnsi="仿宋"/>
        </w:rPr>
        <w:t>2</w:t>
      </w:r>
      <w:r w:rsidR="00CA0B04" w:rsidRPr="0002084E">
        <w:rPr>
          <w:rFonts w:ascii="仿宋" w:eastAsia="仿宋" w:hAnsi="仿宋" w:hint="eastAsia"/>
        </w:rPr>
        <w:t>日，中国政府提出</w:t>
      </w:r>
      <w:r w:rsidR="0025387A" w:rsidRPr="0002084E">
        <w:rPr>
          <w:rFonts w:ascii="仿宋" w:eastAsia="仿宋" w:hAnsi="仿宋" w:hint="eastAsia"/>
        </w:rPr>
        <w:t>碳达峰碳中和的</w:t>
      </w:r>
      <w:r w:rsidR="00BC16A6" w:rsidRPr="0002084E">
        <w:rPr>
          <w:rFonts w:ascii="仿宋" w:eastAsia="仿宋" w:hAnsi="仿宋" w:hint="eastAsia"/>
        </w:rPr>
        <w:t>目标，</w:t>
      </w:r>
      <w:r w:rsidR="002A345A" w:rsidRPr="0002084E">
        <w:rPr>
          <w:rFonts w:ascii="仿宋" w:eastAsia="仿宋" w:hAnsi="仿宋" w:hint="eastAsia"/>
        </w:rPr>
        <w:t>意味着</w:t>
      </w:r>
      <w:r w:rsidR="00AD0551" w:rsidRPr="0002084E">
        <w:rPr>
          <w:rFonts w:ascii="仿宋" w:eastAsia="仿宋" w:hAnsi="仿宋" w:hint="eastAsia"/>
        </w:rPr>
        <w:t>中国的各个城市也步入了强制控制碳排放的</w:t>
      </w:r>
      <w:r w:rsidR="0043766B" w:rsidRPr="0002084E">
        <w:rPr>
          <w:rFonts w:ascii="仿宋" w:eastAsia="仿宋" w:hAnsi="仿宋" w:hint="eastAsia"/>
        </w:rPr>
        <w:t>进程中。</w:t>
      </w:r>
      <w:r w:rsidR="00A61CF6" w:rsidRPr="0002084E">
        <w:rPr>
          <w:rFonts w:ascii="仿宋" w:eastAsia="仿宋" w:hAnsi="仿宋" w:hint="eastAsia"/>
        </w:rPr>
        <w:t>[列举中国城市碳排放的一些基础情况</w:t>
      </w:r>
      <w:r w:rsidR="00A61CF6" w:rsidRPr="0002084E">
        <w:rPr>
          <w:rFonts w:ascii="仿宋" w:eastAsia="仿宋" w:hAnsi="仿宋"/>
        </w:rPr>
        <w:t>]</w:t>
      </w:r>
      <w:r w:rsidR="003D2BC9" w:rsidRPr="0002084E">
        <w:rPr>
          <w:rFonts w:ascii="仿宋" w:eastAsia="仿宋" w:hAnsi="仿宋" w:hint="eastAsia"/>
        </w:rPr>
        <w:t>。</w:t>
      </w:r>
      <w:r w:rsidR="00F32592" w:rsidRPr="0002084E">
        <w:rPr>
          <w:rFonts w:ascii="仿宋" w:eastAsia="仿宋" w:hAnsi="仿宋" w:hint="eastAsia"/>
        </w:rPr>
        <w:t>上述数据也表明，中国</w:t>
      </w:r>
      <w:r w:rsidR="0027403D" w:rsidRPr="0002084E">
        <w:rPr>
          <w:rFonts w:ascii="仿宋" w:eastAsia="仿宋" w:hAnsi="仿宋" w:hint="eastAsia"/>
        </w:rPr>
        <w:t>在城市层面要实现近期目标如碳排放达峰也面临着</w:t>
      </w:r>
      <w:r w:rsidR="004462AB" w:rsidRPr="0002084E">
        <w:rPr>
          <w:rFonts w:ascii="仿宋" w:eastAsia="仿宋" w:hAnsi="仿宋" w:hint="eastAsia"/>
        </w:rPr>
        <w:t>一定的</w:t>
      </w:r>
      <w:r w:rsidR="00471E6A" w:rsidRPr="0002084E">
        <w:rPr>
          <w:rFonts w:ascii="仿宋" w:eastAsia="仿宋" w:hAnsi="仿宋" w:hint="eastAsia"/>
        </w:rPr>
        <w:t>挑战，</w:t>
      </w:r>
      <w:r w:rsidR="00001FC3" w:rsidRPr="0002084E">
        <w:rPr>
          <w:rFonts w:ascii="仿宋" w:eastAsia="仿宋" w:hAnsi="仿宋" w:hint="eastAsia"/>
        </w:rPr>
        <w:t>这些挑战</w:t>
      </w:r>
      <w:r w:rsidR="00A07061" w:rsidRPr="0002084E">
        <w:rPr>
          <w:rFonts w:ascii="仿宋" w:eastAsia="仿宋" w:hAnsi="仿宋" w:hint="eastAsia"/>
        </w:rPr>
        <w:t>可能</w:t>
      </w:r>
      <w:r w:rsidR="000366B5" w:rsidRPr="0002084E">
        <w:rPr>
          <w:rFonts w:ascii="仿宋" w:eastAsia="仿宋" w:hAnsi="仿宋" w:hint="eastAsia"/>
        </w:rPr>
        <w:t>是</w:t>
      </w:r>
      <w:r w:rsidR="00565A7B" w:rsidRPr="0002084E">
        <w:rPr>
          <w:rFonts w:ascii="仿宋" w:eastAsia="仿宋" w:hAnsi="仿宋" w:hint="eastAsia"/>
        </w:rPr>
        <w:t>A、B、C</w:t>
      </w:r>
      <w:r w:rsidR="00565A7B" w:rsidRPr="0002084E">
        <w:rPr>
          <w:rFonts w:ascii="仿宋" w:eastAsia="仿宋" w:hAnsi="仿宋"/>
        </w:rPr>
        <w:t>[</w:t>
      </w:r>
      <w:r w:rsidR="00565A7B" w:rsidRPr="0002084E">
        <w:rPr>
          <w:rFonts w:ascii="仿宋" w:eastAsia="仿宋" w:hAnsi="仿宋" w:hint="eastAsia"/>
        </w:rPr>
        <w:t>引用]。</w:t>
      </w:r>
    </w:p>
    <w:p w14:paraId="1C2266EC" w14:textId="160B5CD1" w:rsidR="00542C56" w:rsidRDefault="00542C56" w:rsidP="008E6C07">
      <w:pPr>
        <w:jc w:val="left"/>
        <w:rPr>
          <w:rFonts w:ascii="仿宋" w:eastAsia="仿宋" w:hAnsi="仿宋"/>
        </w:rPr>
      </w:pPr>
    </w:p>
    <w:p w14:paraId="720ADF52" w14:textId="6B796633" w:rsidR="00485A69" w:rsidRDefault="00654BBA" w:rsidP="008E6C07">
      <w:pPr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2</w:t>
      </w:r>
      <w:r>
        <w:rPr>
          <w:rFonts w:ascii="仿宋" w:eastAsia="仿宋" w:hAnsi="仿宋"/>
          <w:b/>
          <w:bCs/>
        </w:rPr>
        <w:t xml:space="preserve"> </w:t>
      </w:r>
      <w:r w:rsidR="00294A42" w:rsidRPr="00294A42">
        <w:rPr>
          <w:rFonts w:ascii="仿宋" w:eastAsia="仿宋" w:hAnsi="仿宋" w:hint="eastAsia"/>
          <w:b/>
          <w:bCs/>
        </w:rPr>
        <w:t>文献综述</w:t>
      </w:r>
    </w:p>
    <w:p w14:paraId="7CE7802B" w14:textId="2A6572D5" w:rsidR="00674D03" w:rsidRPr="00CC56C2" w:rsidRDefault="00674D03" w:rsidP="008E6C07">
      <w:pPr>
        <w:jc w:val="left"/>
        <w:rPr>
          <w:rFonts w:ascii="仿宋" w:eastAsia="仿宋" w:hAnsi="仿宋"/>
        </w:rPr>
      </w:pPr>
      <w:r w:rsidRPr="00CC56C2">
        <w:rPr>
          <w:rFonts w:ascii="仿宋" w:eastAsia="仿宋" w:hAnsi="仿宋" w:hint="eastAsia"/>
        </w:rPr>
        <w:t>P</w:t>
      </w:r>
      <w:r w:rsidRPr="00CC56C2">
        <w:rPr>
          <w:rFonts w:ascii="仿宋" w:eastAsia="仿宋" w:hAnsi="仿宋"/>
        </w:rPr>
        <w:t xml:space="preserve">1: </w:t>
      </w:r>
      <w:r w:rsidR="00F410CF" w:rsidRPr="00CC56C2">
        <w:rPr>
          <w:rFonts w:ascii="仿宋" w:eastAsia="仿宋" w:hAnsi="仿宋" w:hint="eastAsia"/>
        </w:rPr>
        <w:t>中国碳排放成本和碳减排成本评估的</w:t>
      </w:r>
      <w:r w:rsidR="008F29EE" w:rsidRPr="00CC56C2">
        <w:rPr>
          <w:rFonts w:ascii="仿宋" w:eastAsia="仿宋" w:hAnsi="仿宋" w:hint="eastAsia"/>
        </w:rPr>
        <w:t>现状。</w:t>
      </w:r>
      <w:r w:rsidR="00D00632" w:rsidRPr="00CC56C2">
        <w:rPr>
          <w:rFonts w:ascii="仿宋" w:eastAsia="仿宋" w:hAnsi="仿宋" w:hint="eastAsia"/>
        </w:rPr>
        <w:t>有哪些研究、</w:t>
      </w:r>
      <w:r w:rsidR="00C9373B" w:rsidRPr="00CC56C2">
        <w:rPr>
          <w:rFonts w:ascii="仿宋" w:eastAsia="仿宋" w:hAnsi="仿宋" w:hint="eastAsia"/>
        </w:rPr>
        <w:t>选择了什么样的指标、</w:t>
      </w:r>
      <w:r w:rsidR="002524FF" w:rsidRPr="00CC56C2">
        <w:rPr>
          <w:rFonts w:ascii="仿宋" w:eastAsia="仿宋" w:hAnsi="仿宋" w:hint="eastAsia"/>
        </w:rPr>
        <w:t>测算出来的整体情况</w:t>
      </w:r>
      <w:r w:rsidR="00434F0B" w:rsidRPr="00CC56C2">
        <w:rPr>
          <w:rFonts w:ascii="仿宋" w:eastAsia="仿宋" w:hAnsi="仿宋" w:hint="eastAsia"/>
        </w:rPr>
        <w:t>，存在哪些问题，有哪些具体的方向。</w:t>
      </w:r>
    </w:p>
    <w:p w14:paraId="28899DD0" w14:textId="327126E8" w:rsidR="009839BC" w:rsidRPr="00CC56C2" w:rsidRDefault="009839BC" w:rsidP="008E6C07">
      <w:pPr>
        <w:jc w:val="left"/>
        <w:rPr>
          <w:rFonts w:ascii="仿宋" w:eastAsia="仿宋" w:hAnsi="仿宋" w:hint="eastAsia"/>
        </w:rPr>
      </w:pPr>
      <w:r w:rsidRPr="00CC56C2">
        <w:rPr>
          <w:rFonts w:ascii="仿宋" w:eastAsia="仿宋" w:hAnsi="仿宋"/>
        </w:rPr>
        <w:t>P2</w:t>
      </w:r>
      <w:r w:rsidRPr="00CC56C2">
        <w:rPr>
          <w:rFonts w:ascii="仿宋" w:eastAsia="仿宋" w:hAnsi="仿宋" w:hint="eastAsia"/>
        </w:rPr>
        <w:t>：</w:t>
      </w:r>
      <w:r w:rsidR="001026B9">
        <w:rPr>
          <w:rFonts w:ascii="仿宋" w:eastAsia="仿宋" w:hAnsi="仿宋" w:hint="eastAsia"/>
        </w:rPr>
        <w:t>城市</w:t>
      </w:r>
      <w:r w:rsidR="00A85731">
        <w:rPr>
          <w:rFonts w:ascii="仿宋" w:eastAsia="仿宋" w:hAnsi="仿宋" w:hint="eastAsia"/>
        </w:rPr>
        <w:t>碳排放和碳减排相关政策的</w:t>
      </w:r>
      <w:r w:rsidR="00B86A6B">
        <w:rPr>
          <w:rFonts w:ascii="仿宋" w:eastAsia="仿宋" w:hAnsi="仿宋" w:hint="eastAsia"/>
        </w:rPr>
        <w:t>评估情况。</w:t>
      </w:r>
      <w:r w:rsidR="0096737F">
        <w:rPr>
          <w:rFonts w:ascii="仿宋" w:eastAsia="仿宋" w:hAnsi="仿宋" w:hint="eastAsia"/>
        </w:rPr>
        <w:t>总结关注哪些政策的，</w:t>
      </w:r>
      <w:r w:rsidR="001A747E">
        <w:rPr>
          <w:rFonts w:ascii="仿宋" w:eastAsia="仿宋" w:hAnsi="仿宋" w:hint="eastAsia"/>
        </w:rPr>
        <w:t>以及低碳城市政策的</w:t>
      </w:r>
      <w:r w:rsidR="007B6BEE">
        <w:rPr>
          <w:rFonts w:ascii="仿宋" w:eastAsia="仿宋" w:hAnsi="仿宋" w:hint="eastAsia"/>
        </w:rPr>
        <w:t>评估到了哪些，</w:t>
      </w:r>
      <w:r w:rsidR="009015A7">
        <w:rPr>
          <w:rFonts w:ascii="仿宋" w:eastAsia="仿宋" w:hAnsi="仿宋" w:hint="eastAsia"/>
        </w:rPr>
        <w:t>M</w:t>
      </w:r>
      <w:r w:rsidR="009015A7">
        <w:rPr>
          <w:rFonts w:ascii="仿宋" w:eastAsia="仿宋" w:hAnsi="仿宋"/>
        </w:rPr>
        <w:t>AC</w:t>
      </w:r>
      <w:r w:rsidR="009015A7">
        <w:rPr>
          <w:rFonts w:ascii="仿宋" w:eastAsia="仿宋" w:hAnsi="仿宋" w:hint="eastAsia"/>
        </w:rPr>
        <w:t>作为一个很关键的指标目前鲜有人关注。</w:t>
      </w:r>
      <w:r w:rsidR="009F4BB5">
        <w:rPr>
          <w:rFonts w:ascii="仿宋" w:eastAsia="仿宋" w:hAnsi="仿宋" w:hint="eastAsia"/>
        </w:rPr>
        <w:t>但是也存在一个gap，</w:t>
      </w:r>
      <w:r w:rsidR="00430321">
        <w:rPr>
          <w:rFonts w:ascii="仿宋" w:eastAsia="仿宋" w:hAnsi="仿宋" w:hint="eastAsia"/>
        </w:rPr>
        <w:t>就是在城市层面上，</w:t>
      </w:r>
      <w:r w:rsidR="000B20E2">
        <w:rPr>
          <w:rFonts w:ascii="仿宋" w:eastAsia="仿宋" w:hAnsi="仿宋" w:hint="eastAsia"/>
        </w:rPr>
        <w:t>M</w:t>
      </w:r>
      <w:r w:rsidR="000B20E2">
        <w:rPr>
          <w:rFonts w:ascii="仿宋" w:eastAsia="仿宋" w:hAnsi="仿宋"/>
        </w:rPr>
        <w:t>AC</w:t>
      </w:r>
      <w:r w:rsidR="000B20E2">
        <w:rPr>
          <w:rFonts w:ascii="仿宋" w:eastAsia="仿宋" w:hAnsi="仿宋" w:hint="eastAsia"/>
        </w:rPr>
        <w:t>的变化方向（升高或者降低）究竟是</w:t>
      </w:r>
      <w:r w:rsidR="0087444A">
        <w:rPr>
          <w:rFonts w:ascii="仿宋" w:eastAsia="仿宋" w:hAnsi="仿宋" w:hint="eastAsia"/>
        </w:rPr>
        <w:t>好是坏，</w:t>
      </w:r>
      <w:r w:rsidR="00922FC3">
        <w:rPr>
          <w:rFonts w:ascii="仿宋" w:eastAsia="仿宋" w:hAnsi="仿宋" w:hint="eastAsia"/>
        </w:rPr>
        <w:t>对于实施碳相关的政策来说，应该设置什么样的目标来</w:t>
      </w:r>
      <w:r w:rsidR="00061A3C">
        <w:rPr>
          <w:rFonts w:ascii="仿宋" w:eastAsia="仿宋" w:hAnsi="仿宋" w:hint="eastAsia"/>
        </w:rPr>
        <w:t>调整M</w:t>
      </w:r>
      <w:r w:rsidR="00061A3C">
        <w:rPr>
          <w:rFonts w:ascii="仿宋" w:eastAsia="仿宋" w:hAnsi="仿宋"/>
        </w:rPr>
        <w:t>AC</w:t>
      </w:r>
      <w:r w:rsidR="00061A3C">
        <w:rPr>
          <w:rFonts w:ascii="仿宋" w:eastAsia="仿宋" w:hAnsi="仿宋" w:hint="eastAsia"/>
        </w:rPr>
        <w:t>以</w:t>
      </w:r>
      <w:r w:rsidR="00F0512B">
        <w:rPr>
          <w:rFonts w:ascii="仿宋" w:eastAsia="仿宋" w:hAnsi="仿宋" w:hint="eastAsia"/>
        </w:rPr>
        <w:t>更好地引导</w:t>
      </w:r>
      <w:r w:rsidR="00DF2247">
        <w:rPr>
          <w:rFonts w:ascii="仿宋" w:eastAsia="仿宋" w:hAnsi="仿宋" w:hint="eastAsia"/>
        </w:rPr>
        <w:t>企业？</w:t>
      </w:r>
    </w:p>
    <w:p w14:paraId="635DF3F6" w14:textId="77777777" w:rsidR="00884C9A" w:rsidRDefault="00884C9A" w:rsidP="008E6C07">
      <w:pPr>
        <w:jc w:val="left"/>
        <w:rPr>
          <w:rFonts w:ascii="仿宋" w:eastAsia="仿宋" w:hAnsi="仿宋" w:hint="eastAsia"/>
        </w:rPr>
      </w:pPr>
    </w:p>
    <w:p w14:paraId="1CDCBBB8" w14:textId="1DD36ACA" w:rsidR="00542C56" w:rsidRPr="00884C9A" w:rsidRDefault="00654BBA" w:rsidP="008E6C07">
      <w:pPr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 xml:space="preserve">3 </w:t>
      </w:r>
      <w:r w:rsidR="0045476E" w:rsidRPr="00884C9A">
        <w:rPr>
          <w:rFonts w:ascii="仿宋" w:eastAsia="仿宋" w:hAnsi="仿宋" w:hint="eastAsia"/>
          <w:b/>
          <w:bCs/>
        </w:rPr>
        <w:t>M</w:t>
      </w:r>
      <w:r w:rsidR="0045476E" w:rsidRPr="00884C9A">
        <w:rPr>
          <w:rFonts w:ascii="仿宋" w:eastAsia="仿宋" w:hAnsi="仿宋"/>
          <w:b/>
          <w:bCs/>
        </w:rPr>
        <w:t>ethod and Data Description</w:t>
      </w:r>
    </w:p>
    <w:p w14:paraId="2CED8978" w14:textId="00F25598" w:rsidR="00884C9A" w:rsidRDefault="005167FA" w:rsidP="008E6C0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P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：</w:t>
      </w:r>
      <w:r w:rsidR="000F5B05">
        <w:rPr>
          <w:rFonts w:ascii="仿宋" w:eastAsia="仿宋" w:hAnsi="仿宋"/>
        </w:rPr>
        <w:t>MAC estimation and spatial analysis</w:t>
      </w:r>
    </w:p>
    <w:p w14:paraId="5EC53959" w14:textId="57B2FBF8" w:rsidR="00846C18" w:rsidRDefault="0001250D" w:rsidP="008E6C07">
      <w:pPr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测算的方法放在 </w:t>
      </w:r>
      <w:r>
        <w:rPr>
          <w:rFonts w:ascii="仿宋" w:eastAsia="仿宋" w:hAnsi="仿宋"/>
        </w:rPr>
        <w:t>A</w:t>
      </w:r>
      <w:r>
        <w:rPr>
          <w:rFonts w:ascii="仿宋" w:eastAsia="仿宋" w:hAnsi="仿宋" w:hint="eastAsia"/>
        </w:rPr>
        <w:t>ppendix，这里只给出核心公式，以及和</w:t>
      </w:r>
      <w:r w:rsidR="00CF74C3">
        <w:rPr>
          <w:rFonts w:ascii="仿宋" w:eastAsia="仿宋" w:hAnsi="仿宋" w:hint="eastAsia"/>
        </w:rPr>
        <w:t>其他文献不同的改进，包括</w:t>
      </w:r>
      <w:r w:rsidR="007416A5">
        <w:rPr>
          <w:rFonts w:ascii="仿宋" w:eastAsia="仿宋" w:hAnsi="仿宋" w:hint="eastAsia"/>
        </w:rPr>
        <w:t>测算的各个变量的选择和</w:t>
      </w:r>
      <w:r w:rsidR="00AF34BF">
        <w:rPr>
          <w:rFonts w:ascii="仿宋" w:eastAsia="仿宋" w:hAnsi="仿宋" w:hint="eastAsia"/>
        </w:rPr>
        <w:t>数据处理的逻辑。</w:t>
      </w:r>
      <w:r w:rsidR="00BB5D30">
        <w:rPr>
          <w:rFonts w:ascii="仿宋" w:eastAsia="仿宋" w:hAnsi="仿宋" w:hint="eastAsia"/>
        </w:rPr>
        <w:t>同时，</w:t>
      </w:r>
      <w:r w:rsidR="008B73B7">
        <w:rPr>
          <w:rFonts w:ascii="仿宋" w:eastAsia="仿宋" w:hAnsi="仿宋" w:hint="eastAsia"/>
        </w:rPr>
        <w:t>给出spatial</w:t>
      </w:r>
      <w:r w:rsidR="008B73B7">
        <w:rPr>
          <w:rFonts w:ascii="仿宋" w:eastAsia="仿宋" w:hAnsi="仿宋"/>
        </w:rPr>
        <w:t xml:space="preserve"> </w:t>
      </w:r>
      <w:r w:rsidR="008B73B7">
        <w:rPr>
          <w:rFonts w:ascii="仿宋" w:eastAsia="仿宋" w:hAnsi="仿宋" w:hint="eastAsia"/>
        </w:rPr>
        <w:t>analysis的思路，</w:t>
      </w:r>
      <w:r w:rsidR="00F928B7">
        <w:rPr>
          <w:rFonts w:ascii="仿宋" w:eastAsia="仿宋" w:hAnsi="仿宋" w:hint="eastAsia"/>
        </w:rPr>
        <w:t>包括</w:t>
      </w:r>
      <w:r w:rsidR="00174A39">
        <w:rPr>
          <w:rFonts w:ascii="仿宋" w:eastAsia="仿宋" w:hAnsi="仿宋" w:hint="eastAsia"/>
        </w:rPr>
        <w:t>一些参</w:t>
      </w:r>
      <w:r w:rsidR="000304E0">
        <w:rPr>
          <w:rFonts w:ascii="仿宋" w:eastAsia="仿宋" w:hAnsi="仿宋" w:hint="eastAsia"/>
        </w:rPr>
        <w:t>数据和</w:t>
      </w:r>
      <w:r w:rsidR="00147E98">
        <w:rPr>
          <w:rFonts w:ascii="仿宋" w:eastAsia="仿宋" w:hAnsi="仿宋" w:hint="eastAsia"/>
        </w:rPr>
        <w:t>主流数据的一些特征情况</w:t>
      </w:r>
      <w:r w:rsidR="00240B65">
        <w:rPr>
          <w:rFonts w:ascii="仿宋" w:eastAsia="仿宋" w:hAnsi="仿宋" w:hint="eastAsia"/>
        </w:rPr>
        <w:t>，分出</w:t>
      </w:r>
      <w:r w:rsidR="00E015EC">
        <w:rPr>
          <w:rFonts w:ascii="仿宋" w:eastAsia="仿宋" w:hAnsi="仿宋" w:hint="eastAsia"/>
        </w:rPr>
        <w:t>三种层</w:t>
      </w:r>
      <w:r w:rsidR="006119DE">
        <w:rPr>
          <w:rFonts w:ascii="仿宋" w:eastAsia="仿宋" w:hAnsi="仿宋" w:hint="eastAsia"/>
        </w:rPr>
        <w:t>级的对比，</w:t>
      </w:r>
      <w:r w:rsidR="0064634E">
        <w:rPr>
          <w:rFonts w:ascii="仿宋" w:eastAsia="仿宋" w:hAnsi="仿宋" w:hint="eastAsia"/>
        </w:rPr>
        <w:t>全国层面的时序、</w:t>
      </w:r>
      <w:r w:rsidR="00F420A3">
        <w:rPr>
          <w:rFonts w:ascii="仿宋" w:eastAsia="仿宋" w:hAnsi="仿宋" w:hint="eastAsia"/>
        </w:rPr>
        <w:t>省级层面的时序</w:t>
      </w:r>
      <w:r w:rsidR="005624CB">
        <w:rPr>
          <w:rFonts w:ascii="仿宋" w:eastAsia="仿宋" w:hAnsi="仿宋" w:hint="eastAsia"/>
        </w:rPr>
        <w:t>和市级层面的时序</w:t>
      </w:r>
      <w:r w:rsidR="00062374">
        <w:rPr>
          <w:rFonts w:ascii="仿宋" w:eastAsia="仿宋" w:hAnsi="仿宋" w:hint="eastAsia"/>
        </w:rPr>
        <w:t>，</w:t>
      </w:r>
      <w:r w:rsidR="005900AF">
        <w:rPr>
          <w:rFonts w:ascii="仿宋" w:eastAsia="仿宋" w:hAnsi="仿宋" w:hint="eastAsia"/>
        </w:rPr>
        <w:t>同时考虑一种更好的可视化方案</w:t>
      </w:r>
      <w:r w:rsidR="00C17799">
        <w:rPr>
          <w:rFonts w:ascii="仿宋" w:eastAsia="仿宋" w:hAnsi="仿宋" w:hint="eastAsia"/>
        </w:rPr>
        <w:t>（可以参考</w:t>
      </w:r>
      <w:r w:rsidR="00C17799">
        <w:rPr>
          <w:rFonts w:ascii="仿宋" w:eastAsia="仿宋" w:hAnsi="仿宋"/>
        </w:rPr>
        <w:t>CEAD</w:t>
      </w:r>
      <w:r w:rsidR="00C17799">
        <w:rPr>
          <w:rFonts w:ascii="仿宋" w:eastAsia="仿宋" w:hAnsi="仿宋" w:hint="eastAsia"/>
        </w:rPr>
        <w:t>s组新兴经济体的论文绘图</w:t>
      </w:r>
      <w:r w:rsidR="008A37A4">
        <w:rPr>
          <w:rFonts w:ascii="仿宋" w:eastAsia="仿宋" w:hAnsi="仿宋" w:hint="eastAsia"/>
        </w:rPr>
        <w:t>）</w:t>
      </w:r>
    </w:p>
    <w:p w14:paraId="624F3306" w14:textId="30603C5E" w:rsidR="00846C18" w:rsidRDefault="00846C18" w:rsidP="008E6C0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P</w:t>
      </w:r>
      <w:r>
        <w:rPr>
          <w:rFonts w:ascii="仿宋" w:eastAsia="仿宋" w:hAnsi="仿宋"/>
        </w:rPr>
        <w:t xml:space="preserve">2: </w:t>
      </w:r>
      <w:r w:rsidR="00242DAE">
        <w:rPr>
          <w:rFonts w:ascii="仿宋" w:eastAsia="仿宋" w:hAnsi="仿宋" w:hint="eastAsia"/>
        </w:rPr>
        <w:t>政策评估的识别策略</w:t>
      </w:r>
      <w:r w:rsidR="008C3B99">
        <w:rPr>
          <w:rFonts w:ascii="仿宋" w:eastAsia="仿宋" w:hAnsi="仿宋" w:hint="eastAsia"/>
        </w:rPr>
        <w:t>和影响机制分析</w:t>
      </w:r>
      <w:r w:rsidR="00EC07F8">
        <w:rPr>
          <w:rFonts w:ascii="仿宋" w:eastAsia="仿宋" w:hAnsi="仿宋" w:hint="eastAsia"/>
        </w:rPr>
        <w:t>（小朱补充）</w:t>
      </w:r>
      <w:r w:rsidR="0011711D">
        <w:rPr>
          <w:rFonts w:ascii="仿宋" w:eastAsia="仿宋" w:hAnsi="仿宋" w:hint="eastAsia"/>
        </w:rPr>
        <w:t>e</w:t>
      </w:r>
      <w:r w:rsidR="0011711D">
        <w:rPr>
          <w:rFonts w:ascii="仿宋" w:eastAsia="仿宋" w:hAnsi="仿宋"/>
        </w:rPr>
        <w:t xml:space="preserve">conomic effect? </w:t>
      </w:r>
    </w:p>
    <w:p w14:paraId="3DE2960B" w14:textId="202A95F2" w:rsidR="00D42501" w:rsidRPr="00D42501" w:rsidRDefault="00D42501" w:rsidP="008E6C07">
      <w:pPr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首先描述如何设计D</w:t>
      </w:r>
      <w:r>
        <w:rPr>
          <w:rFonts w:ascii="仿宋" w:eastAsia="仿宋" w:hAnsi="仿宋"/>
        </w:rPr>
        <w:t>ID</w:t>
      </w:r>
      <w:r>
        <w:rPr>
          <w:rFonts w:ascii="仿宋" w:eastAsia="仿宋" w:hAnsi="仿宋" w:hint="eastAsia"/>
        </w:rPr>
        <w:t>策略</w:t>
      </w:r>
      <w:r w:rsidR="00BB55BA">
        <w:rPr>
          <w:rFonts w:ascii="仿宋" w:eastAsia="仿宋" w:hAnsi="仿宋" w:hint="eastAsia"/>
        </w:rPr>
        <w:t>（包括用</w:t>
      </w:r>
      <w:r w:rsidR="00BB55BA">
        <w:rPr>
          <w:rFonts w:ascii="仿宋" w:eastAsia="仿宋" w:hAnsi="仿宋"/>
        </w:rPr>
        <w:t>MAC</w:t>
      </w:r>
      <w:r w:rsidR="00BB55BA">
        <w:rPr>
          <w:rFonts w:ascii="仿宋" w:eastAsia="仿宋" w:hAnsi="仿宋" w:hint="eastAsia"/>
        </w:rPr>
        <w:t>作为Y的解释</w:t>
      </w:r>
      <w:r w:rsidR="00780BAF">
        <w:rPr>
          <w:rFonts w:ascii="仿宋" w:eastAsia="仿宋" w:hAnsi="仿宋" w:hint="eastAsia"/>
        </w:rPr>
        <w:t>）；其次</w:t>
      </w:r>
      <w:r w:rsidR="006F4D8D">
        <w:rPr>
          <w:rFonts w:ascii="仿宋" w:eastAsia="仿宋" w:hAnsi="仿宋" w:hint="eastAsia"/>
        </w:rPr>
        <w:t>增加</w:t>
      </w:r>
      <w:r w:rsidR="00BB1C70">
        <w:rPr>
          <w:rFonts w:ascii="仿宋" w:eastAsia="仿宋" w:hAnsi="仿宋" w:hint="eastAsia"/>
        </w:rPr>
        <w:t>影响机制检验的</w:t>
      </w:r>
      <w:r w:rsidR="00426DD1">
        <w:rPr>
          <w:rFonts w:ascii="仿宋" w:eastAsia="仿宋" w:hAnsi="仿宋" w:hint="eastAsia"/>
        </w:rPr>
        <w:t>子回</w:t>
      </w:r>
      <w:r w:rsidR="00426DD1">
        <w:rPr>
          <w:rFonts w:ascii="仿宋" w:eastAsia="仿宋" w:hAnsi="仿宋" w:hint="eastAsia"/>
        </w:rPr>
        <w:lastRenderedPageBreak/>
        <w:t>归，</w:t>
      </w:r>
      <w:r w:rsidR="00666BF6">
        <w:rPr>
          <w:rFonts w:ascii="仿宋" w:eastAsia="仿宋" w:hAnsi="仿宋" w:hint="eastAsia"/>
        </w:rPr>
        <w:t>包括</w:t>
      </w:r>
      <w:r w:rsidR="00070452">
        <w:rPr>
          <w:rFonts w:ascii="仿宋" w:eastAsia="仿宋" w:hAnsi="仿宋" w:hint="eastAsia"/>
        </w:rPr>
        <w:t>1）</w:t>
      </w:r>
      <w:r w:rsidR="00703916">
        <w:rPr>
          <w:rFonts w:ascii="仿宋" w:eastAsia="仿宋" w:hAnsi="仿宋" w:hint="eastAsia"/>
        </w:rPr>
        <w:t>融资约束</w:t>
      </w:r>
      <w:r w:rsidR="00C57993">
        <w:rPr>
          <w:rFonts w:ascii="仿宋" w:eastAsia="仿宋" w:hAnsi="仿宋" w:hint="eastAsia"/>
        </w:rPr>
        <w:t>（气候变化应对的资金需求大，财政越紧越不好搞）；</w:t>
      </w:r>
      <w:r w:rsidR="00070452">
        <w:rPr>
          <w:rFonts w:ascii="仿宋" w:eastAsia="仿宋" w:hAnsi="仿宋" w:hint="eastAsia"/>
        </w:rPr>
        <w:t>2）</w:t>
      </w:r>
      <w:r w:rsidR="004D782E">
        <w:rPr>
          <w:rFonts w:ascii="仿宋" w:eastAsia="仿宋" w:hAnsi="仿宋" w:hint="eastAsia"/>
        </w:rPr>
        <w:t>其他试点的mixed</w:t>
      </w:r>
      <w:r w:rsidR="004D782E">
        <w:rPr>
          <w:rFonts w:ascii="仿宋" w:eastAsia="仿宋" w:hAnsi="仿宋"/>
        </w:rPr>
        <w:t xml:space="preserve"> </w:t>
      </w:r>
      <w:r w:rsidR="004D782E">
        <w:rPr>
          <w:rFonts w:ascii="仿宋" w:eastAsia="仿宋" w:hAnsi="仿宋" w:hint="eastAsia"/>
        </w:rPr>
        <w:t>policy</w:t>
      </w:r>
      <w:r w:rsidR="004D782E">
        <w:rPr>
          <w:rFonts w:ascii="仿宋" w:eastAsia="仿宋" w:hAnsi="仿宋"/>
        </w:rPr>
        <w:t xml:space="preserve"> </w:t>
      </w:r>
      <w:r w:rsidR="004D782E">
        <w:rPr>
          <w:rFonts w:ascii="仿宋" w:eastAsia="仿宋" w:hAnsi="仿宋" w:hint="eastAsia"/>
        </w:rPr>
        <w:t>effect（包括</w:t>
      </w:r>
      <w:r w:rsidR="00C36395">
        <w:rPr>
          <w:rFonts w:ascii="仿宋" w:eastAsia="仿宋" w:hAnsi="仿宋" w:hint="eastAsia"/>
        </w:rPr>
        <w:t>循环经济、绿色经济、节能试点、可再生能源试点[这是一个重点可能overlapping的政策</w:t>
      </w:r>
      <w:r w:rsidR="00C36395">
        <w:rPr>
          <w:rFonts w:ascii="仿宋" w:eastAsia="仿宋" w:hAnsi="仿宋"/>
        </w:rPr>
        <w:t>]</w:t>
      </w:r>
      <w:r w:rsidR="00EE6187">
        <w:rPr>
          <w:rFonts w:ascii="仿宋" w:eastAsia="仿宋" w:hAnsi="仿宋" w:hint="eastAsia"/>
        </w:rPr>
        <w:t>；</w:t>
      </w:r>
      <w:r w:rsidR="00D6177E">
        <w:rPr>
          <w:rFonts w:ascii="仿宋" w:eastAsia="仿宋" w:hAnsi="仿宋" w:hint="eastAsia"/>
        </w:rPr>
        <w:t>3）</w:t>
      </w:r>
      <w:r w:rsidR="00973B79">
        <w:rPr>
          <w:rFonts w:ascii="仿宋" w:eastAsia="仿宋" w:hAnsi="仿宋" w:hint="eastAsia"/>
        </w:rPr>
        <w:t>城市的减排潜力或者基础，用历史的C</w:t>
      </w:r>
      <w:r w:rsidR="00973B79">
        <w:rPr>
          <w:rFonts w:ascii="仿宋" w:eastAsia="仿宋" w:hAnsi="仿宋"/>
        </w:rPr>
        <w:t>DM</w:t>
      </w:r>
      <w:r w:rsidR="00973B79">
        <w:rPr>
          <w:rFonts w:ascii="仿宋" w:eastAsia="仿宋" w:hAnsi="仿宋" w:hint="eastAsia"/>
        </w:rPr>
        <w:t>数据；4）</w:t>
      </w:r>
      <w:r w:rsidR="00070452">
        <w:rPr>
          <w:rFonts w:ascii="仿宋" w:eastAsia="仿宋" w:hAnsi="仿宋" w:hint="eastAsia"/>
        </w:rPr>
        <w:t>最好可以匹配城市的绿色专利数据</w:t>
      </w:r>
    </w:p>
    <w:p w14:paraId="102AB740" w14:textId="4A46F76F" w:rsidR="00714227" w:rsidRDefault="00BE4013" w:rsidP="008E6C0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P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：</w:t>
      </w:r>
      <w:r w:rsidR="004F5BC6">
        <w:rPr>
          <w:rFonts w:ascii="仿宋" w:eastAsia="仿宋" w:hAnsi="仿宋" w:hint="eastAsia"/>
        </w:rPr>
        <w:t>拓展分析</w:t>
      </w:r>
      <w:r w:rsidR="00540851">
        <w:rPr>
          <w:rFonts w:ascii="仿宋" w:eastAsia="仿宋" w:hAnsi="仿宋" w:hint="eastAsia"/>
        </w:rPr>
        <w:t>：</w:t>
      </w:r>
      <w:r w:rsidR="00D41BA4">
        <w:rPr>
          <w:rFonts w:ascii="仿宋" w:eastAsia="仿宋" w:hAnsi="仿宋" w:hint="eastAsia"/>
        </w:rPr>
        <w:t>外部性分析和异质性分析</w:t>
      </w:r>
      <w:r w:rsidR="006E59B9">
        <w:rPr>
          <w:rFonts w:ascii="仿宋" w:eastAsia="仿宋" w:hAnsi="仿宋" w:hint="eastAsia"/>
        </w:rPr>
        <w:t>（小朱补充）</w:t>
      </w:r>
    </w:p>
    <w:p w14:paraId="4D27DEA7" w14:textId="77777777" w:rsidR="008A68EA" w:rsidRDefault="008A68EA" w:rsidP="008E6C07">
      <w:pPr>
        <w:jc w:val="left"/>
        <w:rPr>
          <w:rFonts w:ascii="仿宋" w:eastAsia="仿宋" w:hAnsi="仿宋"/>
        </w:rPr>
      </w:pPr>
    </w:p>
    <w:p w14:paraId="3F191B16" w14:textId="746392DA" w:rsidR="008A68EA" w:rsidRDefault="00654BBA" w:rsidP="008E6C07">
      <w:pPr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 xml:space="preserve">4 </w:t>
      </w:r>
      <w:r w:rsidR="008279F1" w:rsidRPr="00C32F87">
        <w:rPr>
          <w:rFonts w:ascii="仿宋" w:eastAsia="仿宋" w:hAnsi="仿宋" w:hint="eastAsia"/>
          <w:b/>
          <w:bCs/>
        </w:rPr>
        <w:t>Results</w:t>
      </w:r>
      <w:r w:rsidR="00AC4D5F">
        <w:rPr>
          <w:rFonts w:ascii="仿宋" w:eastAsia="仿宋" w:hAnsi="仿宋"/>
          <w:b/>
          <w:bCs/>
        </w:rPr>
        <w:t xml:space="preserve"> and Robustness Check</w:t>
      </w:r>
    </w:p>
    <w:p w14:paraId="37460DC5" w14:textId="7B8DD81D" w:rsidR="00654BBA" w:rsidRDefault="00836C06" w:rsidP="008E6C07">
      <w:pPr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4</w:t>
      </w:r>
      <w:r>
        <w:rPr>
          <w:rFonts w:ascii="仿宋" w:eastAsia="仿宋" w:hAnsi="仿宋"/>
          <w:b/>
          <w:bCs/>
        </w:rPr>
        <w:t xml:space="preserve">.1 </w:t>
      </w:r>
      <w:r w:rsidR="00CC4464">
        <w:rPr>
          <w:rFonts w:ascii="仿宋" w:eastAsia="仿宋" w:hAnsi="仿宋"/>
          <w:b/>
          <w:bCs/>
        </w:rPr>
        <w:t>Baseline results</w:t>
      </w:r>
    </w:p>
    <w:p w14:paraId="7D45205F" w14:textId="77777777" w:rsidR="00B378D9" w:rsidRDefault="00B378D9" w:rsidP="008E6C07">
      <w:pPr>
        <w:jc w:val="left"/>
        <w:rPr>
          <w:rFonts w:ascii="仿宋" w:eastAsia="仿宋" w:hAnsi="仿宋"/>
          <w:b/>
          <w:bCs/>
        </w:rPr>
      </w:pPr>
    </w:p>
    <w:p w14:paraId="4040483B" w14:textId="55792AE9" w:rsidR="00B378D9" w:rsidRDefault="00B378D9" w:rsidP="008E6C07">
      <w:pPr>
        <w:jc w:val="left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4</w:t>
      </w:r>
      <w:r>
        <w:rPr>
          <w:rFonts w:ascii="仿宋" w:eastAsia="仿宋" w:hAnsi="仿宋"/>
          <w:b/>
          <w:bCs/>
        </w:rPr>
        <w:t>.2 R</w:t>
      </w:r>
      <w:r>
        <w:rPr>
          <w:rFonts w:ascii="仿宋" w:eastAsia="仿宋" w:hAnsi="仿宋" w:hint="eastAsia"/>
          <w:b/>
          <w:bCs/>
        </w:rPr>
        <w:t>o</w:t>
      </w:r>
      <w:r>
        <w:rPr>
          <w:rFonts w:ascii="仿宋" w:eastAsia="仿宋" w:hAnsi="仿宋"/>
          <w:b/>
          <w:bCs/>
        </w:rPr>
        <w:t>bustness check</w:t>
      </w:r>
    </w:p>
    <w:p w14:paraId="658ADDEC" w14:textId="77777777" w:rsidR="00CC4464" w:rsidRDefault="00CC4464" w:rsidP="008E6C07">
      <w:pPr>
        <w:jc w:val="left"/>
        <w:rPr>
          <w:rFonts w:ascii="仿宋" w:eastAsia="仿宋" w:hAnsi="仿宋"/>
          <w:b/>
          <w:bCs/>
        </w:rPr>
      </w:pPr>
    </w:p>
    <w:p w14:paraId="696DCDE7" w14:textId="17599C09" w:rsidR="0032536D" w:rsidRPr="00C32F87" w:rsidRDefault="00FD677D" w:rsidP="008E6C07">
      <w:pPr>
        <w:jc w:val="left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4</w:t>
      </w:r>
      <w:r>
        <w:rPr>
          <w:rFonts w:ascii="仿宋" w:eastAsia="仿宋" w:hAnsi="仿宋"/>
          <w:b/>
          <w:bCs/>
        </w:rPr>
        <w:t>.</w:t>
      </w:r>
      <w:r w:rsidR="0061556F">
        <w:rPr>
          <w:rFonts w:ascii="仿宋" w:eastAsia="仿宋" w:hAnsi="仿宋"/>
          <w:b/>
          <w:bCs/>
        </w:rPr>
        <w:t>3</w:t>
      </w:r>
      <w:r>
        <w:rPr>
          <w:rFonts w:ascii="仿宋" w:eastAsia="仿宋" w:hAnsi="仿宋"/>
          <w:b/>
          <w:bCs/>
        </w:rPr>
        <w:t xml:space="preserve"> </w:t>
      </w:r>
      <w:r w:rsidR="00404BBC">
        <w:rPr>
          <w:rFonts w:ascii="仿宋" w:eastAsia="仿宋" w:hAnsi="仿宋"/>
          <w:b/>
          <w:bCs/>
        </w:rPr>
        <w:t>The influencing channels</w:t>
      </w:r>
    </w:p>
    <w:p w14:paraId="379C7EEC" w14:textId="77777777" w:rsidR="008279F1" w:rsidRDefault="008279F1" w:rsidP="008E6C07">
      <w:pPr>
        <w:jc w:val="left"/>
        <w:rPr>
          <w:rFonts w:ascii="仿宋" w:eastAsia="仿宋" w:hAnsi="仿宋"/>
        </w:rPr>
      </w:pPr>
    </w:p>
    <w:p w14:paraId="72C28227" w14:textId="07046144" w:rsidR="00086A91" w:rsidRPr="008C20AC" w:rsidRDefault="00086A91" w:rsidP="008E6C07">
      <w:pPr>
        <w:jc w:val="left"/>
        <w:rPr>
          <w:rFonts w:ascii="仿宋" w:eastAsia="仿宋" w:hAnsi="仿宋" w:hint="eastAsia"/>
          <w:b/>
          <w:bCs/>
        </w:rPr>
      </w:pPr>
      <w:r w:rsidRPr="008C20AC">
        <w:rPr>
          <w:rFonts w:ascii="仿宋" w:eastAsia="仿宋" w:hAnsi="仿宋" w:hint="eastAsia"/>
          <w:b/>
          <w:bCs/>
        </w:rPr>
        <w:t>4</w:t>
      </w:r>
      <w:r w:rsidRPr="008C20AC">
        <w:rPr>
          <w:rFonts w:ascii="仿宋" w:eastAsia="仿宋" w:hAnsi="仿宋"/>
          <w:b/>
          <w:bCs/>
        </w:rPr>
        <w:t>.4 Heterogeneity analysis</w:t>
      </w:r>
    </w:p>
    <w:p w14:paraId="7758A703" w14:textId="77777777" w:rsidR="00C32F87" w:rsidRDefault="00C32F87" w:rsidP="008E6C07">
      <w:pPr>
        <w:jc w:val="left"/>
        <w:rPr>
          <w:rFonts w:ascii="仿宋" w:eastAsia="仿宋" w:hAnsi="仿宋" w:hint="eastAsia"/>
        </w:rPr>
      </w:pPr>
    </w:p>
    <w:p w14:paraId="0EDD21DF" w14:textId="01B3D08B" w:rsidR="00884C9A" w:rsidRPr="003A22C8" w:rsidRDefault="005C6F22" w:rsidP="008E6C07">
      <w:pPr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 xml:space="preserve">5 </w:t>
      </w:r>
      <w:r w:rsidR="00C32F87" w:rsidRPr="003A22C8">
        <w:rPr>
          <w:rFonts w:ascii="仿宋" w:eastAsia="仿宋" w:hAnsi="仿宋" w:hint="eastAsia"/>
          <w:b/>
          <w:bCs/>
        </w:rPr>
        <w:t>Co</w:t>
      </w:r>
      <w:r w:rsidR="00C32F87" w:rsidRPr="003A22C8">
        <w:rPr>
          <w:rFonts w:ascii="仿宋" w:eastAsia="仿宋" w:hAnsi="仿宋"/>
          <w:b/>
          <w:bCs/>
        </w:rPr>
        <w:t xml:space="preserve">nclusion </w:t>
      </w:r>
      <w:r w:rsidR="002A6C2C" w:rsidRPr="003A22C8">
        <w:rPr>
          <w:rFonts w:ascii="仿宋" w:eastAsia="仿宋" w:hAnsi="仿宋"/>
          <w:b/>
          <w:bCs/>
        </w:rPr>
        <w:t xml:space="preserve">and Policy </w:t>
      </w:r>
      <w:r w:rsidR="00D15367" w:rsidRPr="003A22C8">
        <w:rPr>
          <w:rFonts w:ascii="仿宋" w:eastAsia="仿宋" w:hAnsi="仿宋"/>
          <w:b/>
          <w:bCs/>
        </w:rPr>
        <w:t>I</w:t>
      </w:r>
      <w:r w:rsidR="002A6C2C" w:rsidRPr="003A22C8">
        <w:rPr>
          <w:rFonts w:ascii="仿宋" w:eastAsia="仿宋" w:hAnsi="仿宋"/>
          <w:b/>
          <w:bCs/>
        </w:rPr>
        <w:t>mplications</w:t>
      </w:r>
    </w:p>
    <w:p w14:paraId="168B7D5A" w14:textId="7EDE30D1" w:rsidR="00D15367" w:rsidRDefault="00053F4B" w:rsidP="008E6C0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P</w:t>
      </w:r>
      <w:r>
        <w:rPr>
          <w:rFonts w:ascii="仿宋" w:eastAsia="仿宋" w:hAnsi="仿宋"/>
        </w:rPr>
        <w:t xml:space="preserve">1: </w:t>
      </w:r>
      <w:r w:rsidR="00461E66">
        <w:rPr>
          <w:rFonts w:ascii="仿宋" w:eastAsia="仿宋" w:hAnsi="仿宋" w:hint="eastAsia"/>
        </w:rPr>
        <w:t>总结</w:t>
      </w:r>
    </w:p>
    <w:p w14:paraId="03623777" w14:textId="2B9957BD" w:rsidR="00461E66" w:rsidRDefault="005748FC" w:rsidP="008E6C0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P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：</w:t>
      </w:r>
      <w:r w:rsidR="007447F7">
        <w:rPr>
          <w:rFonts w:ascii="仿宋" w:eastAsia="仿宋" w:hAnsi="仿宋" w:hint="eastAsia"/>
        </w:rPr>
        <w:t>对于M</w:t>
      </w:r>
      <w:r w:rsidR="007447F7">
        <w:rPr>
          <w:rFonts w:ascii="仿宋" w:eastAsia="仿宋" w:hAnsi="仿宋"/>
        </w:rPr>
        <w:t>AC</w:t>
      </w:r>
      <w:r w:rsidR="007447F7">
        <w:rPr>
          <w:rFonts w:ascii="仿宋" w:eastAsia="仿宋" w:hAnsi="仿宋" w:hint="eastAsia"/>
        </w:rPr>
        <w:t>的意义</w:t>
      </w:r>
      <w:r w:rsidR="004166A8">
        <w:rPr>
          <w:rFonts w:ascii="仿宋" w:eastAsia="仿宋" w:hAnsi="仿宋" w:hint="eastAsia"/>
        </w:rPr>
        <w:t>总结和</w:t>
      </w:r>
      <w:r w:rsidR="00C44B3D">
        <w:rPr>
          <w:rFonts w:ascii="仿宋" w:eastAsia="仿宋" w:hAnsi="仿宋" w:hint="eastAsia"/>
        </w:rPr>
        <w:t>结论描述</w:t>
      </w:r>
    </w:p>
    <w:p w14:paraId="49B6A7C3" w14:textId="6A1F3D29" w:rsidR="009269B4" w:rsidRDefault="009269B4" w:rsidP="008E6C07">
      <w:pPr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P</w:t>
      </w:r>
      <w:r>
        <w:rPr>
          <w:rFonts w:ascii="仿宋" w:eastAsia="仿宋" w:hAnsi="仿宋"/>
        </w:rPr>
        <w:t>3</w:t>
      </w:r>
      <w:r w:rsidR="00654A36">
        <w:rPr>
          <w:rFonts w:ascii="仿宋" w:eastAsia="仿宋" w:hAnsi="仿宋" w:hint="eastAsia"/>
        </w:rPr>
        <w:t>：</w:t>
      </w:r>
      <w:r w:rsidR="00D048E8">
        <w:rPr>
          <w:rFonts w:ascii="仿宋" w:eastAsia="仿宋" w:hAnsi="仿宋" w:hint="eastAsia"/>
        </w:rPr>
        <w:t>低碳政策的</w:t>
      </w:r>
      <w:r w:rsidR="000E15C0">
        <w:rPr>
          <w:rFonts w:ascii="仿宋" w:eastAsia="仿宋" w:hAnsi="仿宋" w:hint="eastAsia"/>
        </w:rPr>
        <w:t>研究结论和</w:t>
      </w:r>
      <w:r w:rsidR="00F227E9">
        <w:rPr>
          <w:rFonts w:ascii="仿宋" w:eastAsia="仿宋" w:hAnsi="仿宋" w:hint="eastAsia"/>
        </w:rPr>
        <w:t>政策启示</w:t>
      </w:r>
    </w:p>
    <w:p w14:paraId="627537DE" w14:textId="77777777" w:rsidR="00884C9A" w:rsidRPr="0002084E" w:rsidRDefault="00884C9A" w:rsidP="008E6C07">
      <w:pPr>
        <w:jc w:val="left"/>
        <w:rPr>
          <w:rFonts w:ascii="仿宋" w:eastAsia="仿宋" w:hAnsi="仿宋" w:hint="eastAsia"/>
        </w:rPr>
      </w:pPr>
    </w:p>
    <w:sectPr w:rsidR="00884C9A" w:rsidRPr="0002084E" w:rsidSect="009D6E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6B"/>
    <w:rsid w:val="00001FC3"/>
    <w:rsid w:val="00004C6D"/>
    <w:rsid w:val="0001250D"/>
    <w:rsid w:val="00012D8C"/>
    <w:rsid w:val="000169E3"/>
    <w:rsid w:val="0002084E"/>
    <w:rsid w:val="00021183"/>
    <w:rsid w:val="000225A6"/>
    <w:rsid w:val="000304E0"/>
    <w:rsid w:val="00036260"/>
    <w:rsid w:val="000366B5"/>
    <w:rsid w:val="000377D3"/>
    <w:rsid w:val="00037EDE"/>
    <w:rsid w:val="00053F4B"/>
    <w:rsid w:val="00061A3C"/>
    <w:rsid w:val="00061C0F"/>
    <w:rsid w:val="00062374"/>
    <w:rsid w:val="00062D7A"/>
    <w:rsid w:val="0006653F"/>
    <w:rsid w:val="00070452"/>
    <w:rsid w:val="00070E90"/>
    <w:rsid w:val="00072934"/>
    <w:rsid w:val="000769FA"/>
    <w:rsid w:val="00082E6D"/>
    <w:rsid w:val="00085AF5"/>
    <w:rsid w:val="00086A91"/>
    <w:rsid w:val="00091085"/>
    <w:rsid w:val="00096F50"/>
    <w:rsid w:val="0009711B"/>
    <w:rsid w:val="000A1261"/>
    <w:rsid w:val="000B20E2"/>
    <w:rsid w:val="000C183F"/>
    <w:rsid w:val="000E12B5"/>
    <w:rsid w:val="000E15C0"/>
    <w:rsid w:val="000E2299"/>
    <w:rsid w:val="000E4233"/>
    <w:rsid w:val="000E4C49"/>
    <w:rsid w:val="000E6E53"/>
    <w:rsid w:val="000F5B05"/>
    <w:rsid w:val="00100598"/>
    <w:rsid w:val="001026B9"/>
    <w:rsid w:val="00105BC2"/>
    <w:rsid w:val="0011711D"/>
    <w:rsid w:val="0012165C"/>
    <w:rsid w:val="00124394"/>
    <w:rsid w:val="0012531E"/>
    <w:rsid w:val="0013706F"/>
    <w:rsid w:val="00147E98"/>
    <w:rsid w:val="001534B2"/>
    <w:rsid w:val="00156500"/>
    <w:rsid w:val="00172080"/>
    <w:rsid w:val="00174A39"/>
    <w:rsid w:val="00174E05"/>
    <w:rsid w:val="00177C95"/>
    <w:rsid w:val="00184293"/>
    <w:rsid w:val="00184AE5"/>
    <w:rsid w:val="00193310"/>
    <w:rsid w:val="00193D4E"/>
    <w:rsid w:val="001A747E"/>
    <w:rsid w:val="001B3458"/>
    <w:rsid w:val="001B4899"/>
    <w:rsid w:val="001B6175"/>
    <w:rsid w:val="001C11A0"/>
    <w:rsid w:val="001C5F76"/>
    <w:rsid w:val="001D131F"/>
    <w:rsid w:val="001D141B"/>
    <w:rsid w:val="001F2335"/>
    <w:rsid w:val="001F473F"/>
    <w:rsid w:val="001F4B42"/>
    <w:rsid w:val="001F5FA2"/>
    <w:rsid w:val="00201EDA"/>
    <w:rsid w:val="00213792"/>
    <w:rsid w:val="002155CB"/>
    <w:rsid w:val="00217E5B"/>
    <w:rsid w:val="00240B65"/>
    <w:rsid w:val="00242DAE"/>
    <w:rsid w:val="00245456"/>
    <w:rsid w:val="002509A5"/>
    <w:rsid w:val="002524FF"/>
    <w:rsid w:val="00252C3D"/>
    <w:rsid w:val="0025387A"/>
    <w:rsid w:val="00253D98"/>
    <w:rsid w:val="002602D5"/>
    <w:rsid w:val="002712C5"/>
    <w:rsid w:val="00272119"/>
    <w:rsid w:val="0027403D"/>
    <w:rsid w:val="00276A9C"/>
    <w:rsid w:val="00287932"/>
    <w:rsid w:val="002921B8"/>
    <w:rsid w:val="00292CEF"/>
    <w:rsid w:val="00294A42"/>
    <w:rsid w:val="002A345A"/>
    <w:rsid w:val="002A6255"/>
    <w:rsid w:val="002A6C2C"/>
    <w:rsid w:val="002A73F5"/>
    <w:rsid w:val="002B2135"/>
    <w:rsid w:val="002C49B9"/>
    <w:rsid w:val="002D1334"/>
    <w:rsid w:val="002D3B90"/>
    <w:rsid w:val="002D7CAB"/>
    <w:rsid w:val="002D7D3D"/>
    <w:rsid w:val="002F57B6"/>
    <w:rsid w:val="00305F22"/>
    <w:rsid w:val="0031767C"/>
    <w:rsid w:val="0032536D"/>
    <w:rsid w:val="003312C0"/>
    <w:rsid w:val="003320B9"/>
    <w:rsid w:val="003442AA"/>
    <w:rsid w:val="00350586"/>
    <w:rsid w:val="0036068E"/>
    <w:rsid w:val="003620E2"/>
    <w:rsid w:val="00372832"/>
    <w:rsid w:val="00380344"/>
    <w:rsid w:val="0038089D"/>
    <w:rsid w:val="00383BBC"/>
    <w:rsid w:val="00385A93"/>
    <w:rsid w:val="003A220A"/>
    <w:rsid w:val="003A22C8"/>
    <w:rsid w:val="003A403C"/>
    <w:rsid w:val="003B0C1E"/>
    <w:rsid w:val="003C0845"/>
    <w:rsid w:val="003C4E6B"/>
    <w:rsid w:val="003C7196"/>
    <w:rsid w:val="003D108A"/>
    <w:rsid w:val="003D1B22"/>
    <w:rsid w:val="003D2BC9"/>
    <w:rsid w:val="003D46B8"/>
    <w:rsid w:val="003D4EA8"/>
    <w:rsid w:val="00404BBC"/>
    <w:rsid w:val="00410529"/>
    <w:rsid w:val="0041382F"/>
    <w:rsid w:val="0041653B"/>
    <w:rsid w:val="004166A8"/>
    <w:rsid w:val="00422F57"/>
    <w:rsid w:val="00425E37"/>
    <w:rsid w:val="00426DD1"/>
    <w:rsid w:val="00430321"/>
    <w:rsid w:val="00434F0B"/>
    <w:rsid w:val="00436549"/>
    <w:rsid w:val="0043766B"/>
    <w:rsid w:val="004462AB"/>
    <w:rsid w:val="00447739"/>
    <w:rsid w:val="00447A53"/>
    <w:rsid w:val="0045476E"/>
    <w:rsid w:val="00455A95"/>
    <w:rsid w:val="00457B86"/>
    <w:rsid w:val="0046073C"/>
    <w:rsid w:val="00461E66"/>
    <w:rsid w:val="00462E24"/>
    <w:rsid w:val="0047090F"/>
    <w:rsid w:val="00471E6A"/>
    <w:rsid w:val="00474549"/>
    <w:rsid w:val="00484456"/>
    <w:rsid w:val="00485A69"/>
    <w:rsid w:val="004B23B7"/>
    <w:rsid w:val="004D782E"/>
    <w:rsid w:val="004E1CB3"/>
    <w:rsid w:val="004E2BFF"/>
    <w:rsid w:val="004E7FA0"/>
    <w:rsid w:val="004F5BC6"/>
    <w:rsid w:val="00502671"/>
    <w:rsid w:val="005060E9"/>
    <w:rsid w:val="005167FA"/>
    <w:rsid w:val="00527B35"/>
    <w:rsid w:val="005312C0"/>
    <w:rsid w:val="005324A8"/>
    <w:rsid w:val="00535E36"/>
    <w:rsid w:val="00540851"/>
    <w:rsid w:val="00542C56"/>
    <w:rsid w:val="00552AA4"/>
    <w:rsid w:val="00561FDA"/>
    <w:rsid w:val="005624CB"/>
    <w:rsid w:val="00564135"/>
    <w:rsid w:val="00565A7B"/>
    <w:rsid w:val="00570568"/>
    <w:rsid w:val="005748FC"/>
    <w:rsid w:val="00580AE0"/>
    <w:rsid w:val="00587259"/>
    <w:rsid w:val="005900AF"/>
    <w:rsid w:val="005A5CBE"/>
    <w:rsid w:val="005B34DA"/>
    <w:rsid w:val="005B47C9"/>
    <w:rsid w:val="005B6D1E"/>
    <w:rsid w:val="005C4463"/>
    <w:rsid w:val="005C6132"/>
    <w:rsid w:val="005C6F22"/>
    <w:rsid w:val="005E1299"/>
    <w:rsid w:val="005E2961"/>
    <w:rsid w:val="00602AE8"/>
    <w:rsid w:val="006119DE"/>
    <w:rsid w:val="00614737"/>
    <w:rsid w:val="0061556F"/>
    <w:rsid w:val="0062302E"/>
    <w:rsid w:val="00626A16"/>
    <w:rsid w:val="00626E22"/>
    <w:rsid w:val="00634344"/>
    <w:rsid w:val="00637496"/>
    <w:rsid w:val="0063786F"/>
    <w:rsid w:val="00637EA7"/>
    <w:rsid w:val="0064634E"/>
    <w:rsid w:val="00647BB2"/>
    <w:rsid w:val="00654A36"/>
    <w:rsid w:val="00654BBA"/>
    <w:rsid w:val="006636D4"/>
    <w:rsid w:val="00666BF6"/>
    <w:rsid w:val="00671263"/>
    <w:rsid w:val="00671D33"/>
    <w:rsid w:val="00674D03"/>
    <w:rsid w:val="006924A3"/>
    <w:rsid w:val="006A0AB1"/>
    <w:rsid w:val="006A0B84"/>
    <w:rsid w:val="006A427E"/>
    <w:rsid w:val="006A47A7"/>
    <w:rsid w:val="006A6BD6"/>
    <w:rsid w:val="006A6F8E"/>
    <w:rsid w:val="006B0296"/>
    <w:rsid w:val="006B166A"/>
    <w:rsid w:val="006B24FD"/>
    <w:rsid w:val="006B2F5C"/>
    <w:rsid w:val="006B6870"/>
    <w:rsid w:val="006D29CA"/>
    <w:rsid w:val="006D6AC4"/>
    <w:rsid w:val="006D7CF7"/>
    <w:rsid w:val="006E27ED"/>
    <w:rsid w:val="006E37BA"/>
    <w:rsid w:val="006E59B9"/>
    <w:rsid w:val="006F4D8D"/>
    <w:rsid w:val="00701099"/>
    <w:rsid w:val="00703916"/>
    <w:rsid w:val="00703FDE"/>
    <w:rsid w:val="007047FA"/>
    <w:rsid w:val="007119BA"/>
    <w:rsid w:val="00714227"/>
    <w:rsid w:val="00717A62"/>
    <w:rsid w:val="00725CC8"/>
    <w:rsid w:val="007331AB"/>
    <w:rsid w:val="00736D8C"/>
    <w:rsid w:val="007378C2"/>
    <w:rsid w:val="007416A5"/>
    <w:rsid w:val="007447F7"/>
    <w:rsid w:val="00746011"/>
    <w:rsid w:val="00746EDD"/>
    <w:rsid w:val="007571B2"/>
    <w:rsid w:val="0076278F"/>
    <w:rsid w:val="0077064D"/>
    <w:rsid w:val="007720B4"/>
    <w:rsid w:val="007772B8"/>
    <w:rsid w:val="00780BAF"/>
    <w:rsid w:val="00791E48"/>
    <w:rsid w:val="007954C5"/>
    <w:rsid w:val="00795B06"/>
    <w:rsid w:val="00796515"/>
    <w:rsid w:val="007B6BEE"/>
    <w:rsid w:val="007C336F"/>
    <w:rsid w:val="007D1367"/>
    <w:rsid w:val="007D33D3"/>
    <w:rsid w:val="007D388C"/>
    <w:rsid w:val="007D5598"/>
    <w:rsid w:val="007E3866"/>
    <w:rsid w:val="007F4AEF"/>
    <w:rsid w:val="00805F1C"/>
    <w:rsid w:val="00823C70"/>
    <w:rsid w:val="008279F1"/>
    <w:rsid w:val="008330D4"/>
    <w:rsid w:val="00833758"/>
    <w:rsid w:val="008368E0"/>
    <w:rsid w:val="00836C06"/>
    <w:rsid w:val="00846C18"/>
    <w:rsid w:val="00852DEE"/>
    <w:rsid w:val="00855B34"/>
    <w:rsid w:val="00867113"/>
    <w:rsid w:val="0086787E"/>
    <w:rsid w:val="00872C9B"/>
    <w:rsid w:val="0087444A"/>
    <w:rsid w:val="00876041"/>
    <w:rsid w:val="00884C9A"/>
    <w:rsid w:val="0089576B"/>
    <w:rsid w:val="008A0051"/>
    <w:rsid w:val="008A37A4"/>
    <w:rsid w:val="008A68EA"/>
    <w:rsid w:val="008B2D3C"/>
    <w:rsid w:val="008B6852"/>
    <w:rsid w:val="008B73B7"/>
    <w:rsid w:val="008C20AC"/>
    <w:rsid w:val="008C3B99"/>
    <w:rsid w:val="008C5F84"/>
    <w:rsid w:val="008D2B39"/>
    <w:rsid w:val="008D519E"/>
    <w:rsid w:val="008E1523"/>
    <w:rsid w:val="008E6C07"/>
    <w:rsid w:val="008F00AF"/>
    <w:rsid w:val="008F29EE"/>
    <w:rsid w:val="009014B1"/>
    <w:rsid w:val="009015A7"/>
    <w:rsid w:val="009016B4"/>
    <w:rsid w:val="009065B5"/>
    <w:rsid w:val="0091668A"/>
    <w:rsid w:val="00916EA1"/>
    <w:rsid w:val="00922284"/>
    <w:rsid w:val="00922FC3"/>
    <w:rsid w:val="009269B4"/>
    <w:rsid w:val="00932138"/>
    <w:rsid w:val="0093682C"/>
    <w:rsid w:val="009472FA"/>
    <w:rsid w:val="0095221C"/>
    <w:rsid w:val="00952302"/>
    <w:rsid w:val="009523E4"/>
    <w:rsid w:val="00952F2E"/>
    <w:rsid w:val="00960FC2"/>
    <w:rsid w:val="009614F6"/>
    <w:rsid w:val="00961FEC"/>
    <w:rsid w:val="00965155"/>
    <w:rsid w:val="0096737F"/>
    <w:rsid w:val="00970342"/>
    <w:rsid w:val="00970E83"/>
    <w:rsid w:val="00973B79"/>
    <w:rsid w:val="00976658"/>
    <w:rsid w:val="0097692C"/>
    <w:rsid w:val="009839BC"/>
    <w:rsid w:val="00985642"/>
    <w:rsid w:val="00985AF2"/>
    <w:rsid w:val="009A55BD"/>
    <w:rsid w:val="009A6922"/>
    <w:rsid w:val="009A6F41"/>
    <w:rsid w:val="009B3F14"/>
    <w:rsid w:val="009B4903"/>
    <w:rsid w:val="009B4924"/>
    <w:rsid w:val="009B76C1"/>
    <w:rsid w:val="009D6E04"/>
    <w:rsid w:val="009E2477"/>
    <w:rsid w:val="009E2DF3"/>
    <w:rsid w:val="009F1C68"/>
    <w:rsid w:val="009F2B3E"/>
    <w:rsid w:val="009F3738"/>
    <w:rsid w:val="009F4BB5"/>
    <w:rsid w:val="009F7950"/>
    <w:rsid w:val="00A04C81"/>
    <w:rsid w:val="00A07061"/>
    <w:rsid w:val="00A071E0"/>
    <w:rsid w:val="00A1728A"/>
    <w:rsid w:val="00A20D4E"/>
    <w:rsid w:val="00A540C6"/>
    <w:rsid w:val="00A553A4"/>
    <w:rsid w:val="00A57617"/>
    <w:rsid w:val="00A61CF6"/>
    <w:rsid w:val="00A6751D"/>
    <w:rsid w:val="00A75A57"/>
    <w:rsid w:val="00A85731"/>
    <w:rsid w:val="00A9075B"/>
    <w:rsid w:val="00A95438"/>
    <w:rsid w:val="00A95DD0"/>
    <w:rsid w:val="00AC1E44"/>
    <w:rsid w:val="00AC4D5F"/>
    <w:rsid w:val="00AD0551"/>
    <w:rsid w:val="00AD1D04"/>
    <w:rsid w:val="00AD3EFF"/>
    <w:rsid w:val="00AD6207"/>
    <w:rsid w:val="00AD6963"/>
    <w:rsid w:val="00AE4C21"/>
    <w:rsid w:val="00AE6231"/>
    <w:rsid w:val="00AF34BF"/>
    <w:rsid w:val="00B13649"/>
    <w:rsid w:val="00B16424"/>
    <w:rsid w:val="00B21541"/>
    <w:rsid w:val="00B24761"/>
    <w:rsid w:val="00B27303"/>
    <w:rsid w:val="00B333C2"/>
    <w:rsid w:val="00B354DA"/>
    <w:rsid w:val="00B36AE3"/>
    <w:rsid w:val="00B378D9"/>
    <w:rsid w:val="00B436FE"/>
    <w:rsid w:val="00B46600"/>
    <w:rsid w:val="00B50BB5"/>
    <w:rsid w:val="00B628A9"/>
    <w:rsid w:val="00B81219"/>
    <w:rsid w:val="00B86A6B"/>
    <w:rsid w:val="00B92BC6"/>
    <w:rsid w:val="00B94075"/>
    <w:rsid w:val="00BA1F0E"/>
    <w:rsid w:val="00BA78DE"/>
    <w:rsid w:val="00BB1C70"/>
    <w:rsid w:val="00BB36B2"/>
    <w:rsid w:val="00BB55BA"/>
    <w:rsid w:val="00BB5D30"/>
    <w:rsid w:val="00BB77FB"/>
    <w:rsid w:val="00BC160D"/>
    <w:rsid w:val="00BC16A6"/>
    <w:rsid w:val="00BE307D"/>
    <w:rsid w:val="00BE4013"/>
    <w:rsid w:val="00BE6F0A"/>
    <w:rsid w:val="00C0439B"/>
    <w:rsid w:val="00C17799"/>
    <w:rsid w:val="00C17CC9"/>
    <w:rsid w:val="00C27385"/>
    <w:rsid w:val="00C32E6E"/>
    <w:rsid w:val="00C32F87"/>
    <w:rsid w:val="00C36395"/>
    <w:rsid w:val="00C37928"/>
    <w:rsid w:val="00C40595"/>
    <w:rsid w:val="00C41C07"/>
    <w:rsid w:val="00C44B3D"/>
    <w:rsid w:val="00C5164F"/>
    <w:rsid w:val="00C53C99"/>
    <w:rsid w:val="00C55B7F"/>
    <w:rsid w:val="00C57993"/>
    <w:rsid w:val="00C60736"/>
    <w:rsid w:val="00C76F54"/>
    <w:rsid w:val="00C77972"/>
    <w:rsid w:val="00C86ABA"/>
    <w:rsid w:val="00C90580"/>
    <w:rsid w:val="00C90AC9"/>
    <w:rsid w:val="00C9373B"/>
    <w:rsid w:val="00C9796A"/>
    <w:rsid w:val="00CA0B04"/>
    <w:rsid w:val="00CB20B4"/>
    <w:rsid w:val="00CC156D"/>
    <w:rsid w:val="00CC4464"/>
    <w:rsid w:val="00CC4E40"/>
    <w:rsid w:val="00CC56C2"/>
    <w:rsid w:val="00CD1A93"/>
    <w:rsid w:val="00CE338E"/>
    <w:rsid w:val="00CF586B"/>
    <w:rsid w:val="00CF74C3"/>
    <w:rsid w:val="00CF76D0"/>
    <w:rsid w:val="00D0032C"/>
    <w:rsid w:val="00D00632"/>
    <w:rsid w:val="00D00A53"/>
    <w:rsid w:val="00D01A58"/>
    <w:rsid w:val="00D048E8"/>
    <w:rsid w:val="00D07B0E"/>
    <w:rsid w:val="00D143DE"/>
    <w:rsid w:val="00D150BA"/>
    <w:rsid w:val="00D15367"/>
    <w:rsid w:val="00D175D8"/>
    <w:rsid w:val="00D2047F"/>
    <w:rsid w:val="00D24097"/>
    <w:rsid w:val="00D26032"/>
    <w:rsid w:val="00D30399"/>
    <w:rsid w:val="00D33296"/>
    <w:rsid w:val="00D357D8"/>
    <w:rsid w:val="00D41BA4"/>
    <w:rsid w:val="00D42501"/>
    <w:rsid w:val="00D4305F"/>
    <w:rsid w:val="00D605DA"/>
    <w:rsid w:val="00D6177E"/>
    <w:rsid w:val="00DA3B9F"/>
    <w:rsid w:val="00DA6E38"/>
    <w:rsid w:val="00DB3B16"/>
    <w:rsid w:val="00DB542C"/>
    <w:rsid w:val="00DB54F1"/>
    <w:rsid w:val="00DC4F2A"/>
    <w:rsid w:val="00DD1E03"/>
    <w:rsid w:val="00DD7710"/>
    <w:rsid w:val="00DD7F9D"/>
    <w:rsid w:val="00DF2247"/>
    <w:rsid w:val="00DF33F4"/>
    <w:rsid w:val="00DF666D"/>
    <w:rsid w:val="00E015EC"/>
    <w:rsid w:val="00E070B9"/>
    <w:rsid w:val="00E106D9"/>
    <w:rsid w:val="00E11D38"/>
    <w:rsid w:val="00E208D7"/>
    <w:rsid w:val="00E22EAA"/>
    <w:rsid w:val="00E2650B"/>
    <w:rsid w:val="00E40E26"/>
    <w:rsid w:val="00E41596"/>
    <w:rsid w:val="00E50FF5"/>
    <w:rsid w:val="00E522CC"/>
    <w:rsid w:val="00E53847"/>
    <w:rsid w:val="00E54564"/>
    <w:rsid w:val="00E567A5"/>
    <w:rsid w:val="00E579E6"/>
    <w:rsid w:val="00E6109A"/>
    <w:rsid w:val="00E61B54"/>
    <w:rsid w:val="00E625E1"/>
    <w:rsid w:val="00E77661"/>
    <w:rsid w:val="00E96459"/>
    <w:rsid w:val="00EA5E4B"/>
    <w:rsid w:val="00EA744C"/>
    <w:rsid w:val="00EB6B14"/>
    <w:rsid w:val="00EC07F8"/>
    <w:rsid w:val="00EC5546"/>
    <w:rsid w:val="00ED1FE1"/>
    <w:rsid w:val="00ED7A58"/>
    <w:rsid w:val="00ED7F07"/>
    <w:rsid w:val="00EE4B54"/>
    <w:rsid w:val="00EE6187"/>
    <w:rsid w:val="00EE6226"/>
    <w:rsid w:val="00EF311C"/>
    <w:rsid w:val="00EF64FA"/>
    <w:rsid w:val="00F025DA"/>
    <w:rsid w:val="00F0512B"/>
    <w:rsid w:val="00F1145E"/>
    <w:rsid w:val="00F13B81"/>
    <w:rsid w:val="00F14A0E"/>
    <w:rsid w:val="00F14CE7"/>
    <w:rsid w:val="00F17A69"/>
    <w:rsid w:val="00F227E9"/>
    <w:rsid w:val="00F26A1E"/>
    <w:rsid w:val="00F271E7"/>
    <w:rsid w:val="00F27E72"/>
    <w:rsid w:val="00F32592"/>
    <w:rsid w:val="00F40BD0"/>
    <w:rsid w:val="00F410CF"/>
    <w:rsid w:val="00F420A3"/>
    <w:rsid w:val="00F53324"/>
    <w:rsid w:val="00F570AA"/>
    <w:rsid w:val="00F72401"/>
    <w:rsid w:val="00F75786"/>
    <w:rsid w:val="00F9037C"/>
    <w:rsid w:val="00F928B7"/>
    <w:rsid w:val="00F96455"/>
    <w:rsid w:val="00FB3F5D"/>
    <w:rsid w:val="00FC5382"/>
    <w:rsid w:val="00FD216C"/>
    <w:rsid w:val="00FD677D"/>
    <w:rsid w:val="00FF41D7"/>
    <w:rsid w:val="00FF42FE"/>
    <w:rsid w:val="00FF52DA"/>
    <w:rsid w:val="00FF5BBF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81D72"/>
  <w15:chartTrackingRefBased/>
  <w15:docId w15:val="{390D5443-4732-2C41-BF0A-D0756D4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284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284"/>
    <w:rPr>
      <w:rFonts w:ascii="宋体" w:eastAsia="宋体"/>
      <w:sz w:val="18"/>
      <w:szCs w:val="18"/>
    </w:rPr>
  </w:style>
  <w:style w:type="paragraph" w:styleId="a5">
    <w:name w:val="Revision"/>
    <w:hidden/>
    <w:uiPriority w:val="99"/>
    <w:semiHidden/>
    <w:rsid w:val="0089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241</cp:revision>
  <dcterms:created xsi:type="dcterms:W3CDTF">2023-09-26T09:03:00Z</dcterms:created>
  <dcterms:modified xsi:type="dcterms:W3CDTF">2023-09-28T13:04:00Z</dcterms:modified>
</cp:coreProperties>
</file>