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一、dubbo的SPI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SPI是一种服务发现机制，JDK自带有服务发现机制，作用是自动加载位于指定文件夹下的配置文件，并加载其中所配置的类，例如：自动加载classpath下的数据库驱动类等。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Dubbo也有一套自身的服务发现机制，相较于jdk的SPI，dubboSPI支持懒加载，AOP、IOC，以及对异常的正确报出。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dubbo的SPI依赖于ExtensionLoader类，这个类</w:t>
      </w:r>
      <w:r>
        <w:rPr>
          <w:rFonts w:hint="default" w:ascii="Times New Roman" w:hAnsi="Times New Roman" w:cs="Times New Roman"/>
          <w:lang w:val="en-US" w:eastAsia="zh-CN"/>
        </w:rPr>
        <w:t>同样是</w:t>
      </w:r>
      <w:r>
        <w:rPr>
          <w:rFonts w:hint="default" w:ascii="Times New Roman" w:hAnsi="Times New Roman" w:cs="Times New Roman"/>
        </w:rPr>
        <w:t>通过指定文件夹下所</w:t>
      </w:r>
      <w:r>
        <w:rPr>
          <w:rFonts w:hint="default" w:ascii="Times New Roman" w:hAnsi="Times New Roman" w:cs="Times New Roman"/>
          <w:lang w:val="en-US" w:eastAsia="zh-CN"/>
        </w:rPr>
        <w:t>配置</w:t>
      </w:r>
      <w:r>
        <w:rPr>
          <w:rFonts w:hint="default" w:ascii="Times New Roman" w:hAnsi="Times New Roman" w:cs="Times New Roman"/>
        </w:rPr>
        <w:t>的</w:t>
      </w:r>
      <w:r>
        <w:rPr>
          <w:rFonts w:hint="default" w:ascii="Times New Roman" w:hAnsi="Times New Roman" w:cs="Times New Roman"/>
          <w:lang w:val="en-US" w:eastAsia="zh-CN"/>
        </w:rPr>
        <w:t>文件扩展加载组件</w:t>
      </w:r>
      <w:r>
        <w:rPr>
          <w:rFonts w:hint="default" w:ascii="Times New Roman" w:hAnsi="Times New Roman" w:cs="Times New Roman"/>
        </w:rPr>
        <w:t>。</w:t>
      </w: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</w:rPr>
        <w:t>扩展流程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object>
          <v:shape id="_x0000_i1025" o:spt="75" type="#_x0000_t75" style="height:104.25pt;width:359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</w:rPr>
        <w:t>相关注解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dubbo通过三个注解@SPI、@Adaptive、@Activate对接口的实现类进行动态扩展。</w:t>
      </w:r>
    </w:p>
    <w:p>
      <w:pPr>
        <w:rPr>
          <w:rStyle w:val="15"/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@SPI(String value):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标注在接口上，代表这个接口的实现类可被扩展，value是该扩展接口默认实现类</w:t>
      </w:r>
      <w:r>
        <w:rPr>
          <w:rFonts w:hint="default" w:ascii="Times New Roman" w:hAnsi="Times New Roman" w:cs="Times New Roman"/>
          <w:lang w:val="en-US" w:eastAsia="zh-CN"/>
        </w:rPr>
        <w:t>缩写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Style w:val="15"/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@Adaptive(String[] value):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若标注在一个实现类上(不能标注在接口上)，表明这个类是一个自适应的装饰类，在调用getAdaptiveExtension()时不会动态生成编译装饰类。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若标注在接口的方法上，表明该方法需要被动态生成，在调用getAdaptiveExtension()时会动态生成</w:t>
      </w:r>
      <w:r>
        <w:rPr>
          <w:rFonts w:hint="default" w:ascii="Times New Roman" w:hAnsi="Times New Roman" w:cs="Times New Roman"/>
          <w:lang w:val="en-US" w:eastAsia="zh-CN"/>
        </w:rPr>
        <w:t>并</w:t>
      </w:r>
      <w:r>
        <w:rPr>
          <w:rFonts w:hint="default" w:ascii="Times New Roman" w:hAnsi="Times New Roman" w:cs="Times New Roman"/>
        </w:rPr>
        <w:t>编译</w:t>
      </w:r>
      <w:r>
        <w:rPr>
          <w:rFonts w:hint="default" w:ascii="Times New Roman" w:hAnsi="Times New Roman" w:cs="Times New Roman"/>
          <w:lang w:val="en-US" w:eastAsia="zh-CN"/>
        </w:rPr>
        <w:t>一个</w:t>
      </w:r>
      <w:r>
        <w:rPr>
          <w:rFonts w:hint="default" w:ascii="Times New Roman" w:hAnsi="Times New Roman" w:cs="Times New Roman"/>
        </w:rPr>
        <w:t>装饰类</w:t>
      </w:r>
      <w:r>
        <w:rPr>
          <w:rFonts w:hint="default" w:ascii="Times New Roman" w:hAnsi="Times New Roman" w:cs="Times New Roman"/>
          <w:lang w:val="en-US" w:eastAsia="zh-CN"/>
        </w:rPr>
        <w:t>(类名以“$Adaptive结尾”)</w:t>
      </w:r>
      <w:r>
        <w:rPr>
          <w:rFonts w:hint="default" w:ascii="Times New Roman" w:hAnsi="Times New Roman" w:cs="Times New Roman"/>
        </w:rPr>
        <w:t>，没有标记@Adaptive注解的方法默认抛出异常。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其中的value为动态生成类需要过滤url的字段，会将@SPI中value和@Adaptive中的value</w:t>
      </w:r>
      <w:r>
        <w:rPr>
          <w:rFonts w:hint="default" w:ascii="Times New Roman" w:hAnsi="Times New Roman" w:cs="Times New Roman"/>
          <w:lang w:val="en-US" w:eastAsia="zh-CN"/>
        </w:rPr>
        <w:t>对url</w:t>
      </w:r>
      <w:r>
        <w:rPr>
          <w:rFonts w:hint="default" w:ascii="Times New Roman" w:hAnsi="Times New Roman" w:cs="Times New Roman"/>
        </w:rPr>
        <w:t>先后进行</w:t>
      </w:r>
      <w:r>
        <w:rPr>
          <w:rFonts w:hint="default" w:ascii="Times New Roman" w:hAnsi="Times New Roman" w:cs="Times New Roman"/>
          <w:lang w:val="en-US" w:eastAsia="zh-CN"/>
        </w:rPr>
        <w:t>过滤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Style w:val="15"/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@Activate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@Adaptive是获取一个适配类，而@Activate则可以获取一批适配类，在impl上加上@Adaptive注解在调用Extension. getActivateExtension(URL url, String key)可以获得url满足条件的实现类。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</w:rPr>
        <w:t>ExtensionLoader相关api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ExtensionLoader是dubboSPI的核心类，相关API会对标注@SPI接口的类进行动态扩展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①</w:t>
      </w:r>
      <w:r>
        <w:rPr>
          <w:rFonts w:hint="default" w:ascii="Times New Roman" w:hAnsi="Times New Roman" w:cs="Times New Roman"/>
        </w:rPr>
        <w:t xml:space="preserve">getExtensionLoader(Interface) </w:t>
      </w:r>
      <w:r>
        <w:rPr>
          <w:rFonts w:hint="default" w:ascii="Times New Roman" w:hAnsi="Times New Roman" w:cs="Times New Roman" w:eastAsiaTheme="minorEastAsia"/>
        </w:rPr>
        <w:t>静态方法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6" o:spt="75" type="#_x0000_t75" style="height:169.9pt;width:243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ExtensionLoader</w:t>
      </w:r>
      <w:r>
        <w:rPr>
          <w:rFonts w:hint="default" w:ascii="Times New Roman" w:hAnsi="Times New Roman" w:eastAsia="宋体" w:cs="Times New Roman"/>
        </w:rPr>
        <w:t>的</w:t>
      </w:r>
      <w:r>
        <w:rPr>
          <w:rFonts w:hint="default" w:ascii="Times New Roman" w:hAnsi="Times New Roman" w:cs="Times New Roman"/>
        </w:rPr>
        <w:t>&lt;init&gt;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Times New Roman" w:cs="Times New Roman"/>
        </w:rPr>
        <w:t>&lt;init&gt;</w:t>
      </w:r>
      <w:r>
        <w:rPr>
          <w:rFonts w:hint="default" w:ascii="Times New Roman" w:hAnsi="Times New Roman" w:cs="Times New Roman"/>
        </w:rPr>
        <w:t>中会保存interface.class，并且初始化内部的objectFactory字段，调用的是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ExtensionLoader.getExtensionLoader(ExtensionFactory.class).getAdaptiveExtension()【1】方法来初始化objectFactory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AdaptiveExtensionFactory被@Adaptive标记并且满足SPI扩展，所以【1】方法获得的其实是AdaptiveExtensionFactory实例。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③</w:t>
      </w:r>
      <w:r>
        <w:rPr>
          <w:rFonts w:hint="default" w:ascii="Times New Roman" w:hAnsi="Times New Roman" w:cs="Times New Roman"/>
        </w:rPr>
        <w:t>AdaptiveExtensionFactory</w:t>
      </w:r>
      <w:r>
        <w:rPr>
          <w:rFonts w:hint="default" w:ascii="Times New Roman" w:hAnsi="Times New Roman" w:eastAsia="宋体" w:cs="Times New Roman"/>
        </w:rPr>
        <w:t>的作用</w:t>
      </w:r>
    </w:p>
    <w:p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AdaptiveExtensionFactory是装饰类</w:t>
      </w:r>
      <w:r>
        <w:rPr>
          <w:rFonts w:hint="default" w:ascii="Times New Roman" w:hAnsi="Times New Roman" w:cs="Times New Roman"/>
          <w:lang w:val="en-US" w:eastAsia="zh-CN"/>
        </w:rPr>
        <w:t>(同样也是单例类)</w:t>
      </w:r>
      <w:r>
        <w:rPr>
          <w:rFonts w:hint="default" w:ascii="Times New Roman" w:hAnsi="Times New Roman" w:cs="Times New Roman"/>
        </w:rPr>
        <w:t>，其内部组合了SpringExtensionFactory和SpiExtensionFactory(分别提供了Spring</w:t>
      </w:r>
      <w:r>
        <w:rPr>
          <w:rFonts w:hint="default" w:ascii="Times New Roman" w:hAnsi="Times New Roman" w:cs="Times New Roman"/>
          <w:lang w:val="en-US" w:eastAsia="zh-CN"/>
        </w:rPr>
        <w:t>/</w:t>
      </w:r>
      <w:r>
        <w:rPr>
          <w:rFonts w:hint="default" w:ascii="Times New Roman" w:hAnsi="Times New Roman" w:cs="Times New Roman"/>
        </w:rPr>
        <w:t>SPI的IOC)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④</w:t>
      </w:r>
      <w:r>
        <w:rPr>
          <w:rFonts w:hint="default" w:ascii="Times New Roman" w:hAnsi="Times New Roman" w:cs="Times New Roman"/>
        </w:rPr>
        <w:t>getExtension(key)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</w:rPr>
        <w:t>实例方法</w: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通过getExtensionLoader(Interface)获得ExtensionLoader的实例之后，可以调用getExtension(key)获取SPI配置的key对应interface的实现类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7" o:spt="75" type="#_x0000_t75" style="height:204.5pt;width:215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【1】中主要分成四类：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1）被@Adaptive标记的类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2）含有一个参数为interface的构造函数的实现类（wrapper类）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3）被@Activate标记的类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4）其他类与3）中的类</w:t>
      </w: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⑤</w:t>
      </w:r>
      <w:r>
        <w:rPr>
          <w:rFonts w:hint="default" w:ascii="Times New Roman" w:hAnsi="Times New Roman" w:cs="Times New Roman"/>
        </w:rPr>
        <w:t>getAdaptiveExtension()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</w:rPr>
        <w:t>实例方法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如果调用该方法的扩展点接口，没有实现类被@Adaptive标记，则会为其自动生成一个装饰类，装饰类会对url进行筛选</w:t>
      </w:r>
      <w:r>
        <w:rPr>
          <w:rFonts w:hint="default" w:ascii="Times New Roman" w:hAnsi="Times New Roman" w:eastAsia="宋体" w:cs="Times New Roman"/>
          <w:lang w:val="en-US" w:eastAsia="zh-CN"/>
        </w:rPr>
        <w:t>出符合条件的属性，完成getExtension()的调用。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8" o:spt="75" type="#_x0000_t75" style="height:224.05pt;width:28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二、容器启动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Main.main(args)会自动启动配置在dubbo.properties中的容器，默认为spring容器。spring容器启动时依据spring的扩展机制，会对dubbo相关标签进行加载。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集群容错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集群容错全是在consumer执行的，包括路由选择(router)、负载均衡(loadBalance)、容错机制(cluster)，执行顺序如下所示</w:t>
      </w:r>
    </w:p>
    <w:p>
      <w:pPr>
        <w:ind w:firstLine="420" w:firstLineChars="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256915" cy="2543810"/>
            <wp:effectExtent l="0" t="0" r="6985" b="8890"/>
            <wp:docPr id="1" name="图片 1" descr="1b7af688beed4ba2bdea667b47e6c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7af688beed4ba2bdea667b47e6c4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1.容错机制cluster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每个cluster可以伪装一个clusterInvoker给客户端调用，clusterInvoker中放了RegistryDirectory。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①Failover：失败重新loadbalance选择一个进行调用，可以设置retries次数选择重试的次数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②failfast：若失败，直接返回异常，不重试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③failsafe：若失败，返回null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④failback：若失败，返回空值，但是后台会调用一个线程池对错误重新定时调用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⑤forking：若失败，可以设置forks最大并行数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loadbalance选择出forks个provider放入线程池运行，默认同步调用，先运行完的线程将数据放入一个BlockingQueue，主线程调用blockingQueue.poll()  timeout秒，返回先调用完的数据给用户。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⑥broadcast：广播调用所有可用的服务，若出现一个失败，则报错。不需要负载均衡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2.RegistryDirectory</w: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113731"/>
    <w:rsid w:val="00123453"/>
    <w:rsid w:val="001264F5"/>
    <w:rsid w:val="00126AAC"/>
    <w:rsid w:val="00450C07"/>
    <w:rsid w:val="00552DEC"/>
    <w:rsid w:val="0069338A"/>
    <w:rsid w:val="009052B3"/>
    <w:rsid w:val="0090742E"/>
    <w:rsid w:val="00913F96"/>
    <w:rsid w:val="009570E1"/>
    <w:rsid w:val="00B37726"/>
    <w:rsid w:val="00BB5E61"/>
    <w:rsid w:val="00CC5C72"/>
    <w:rsid w:val="00D81C49"/>
    <w:rsid w:val="07461F37"/>
    <w:rsid w:val="12855FD9"/>
    <w:rsid w:val="1D8D3596"/>
    <w:rsid w:val="30AE1843"/>
    <w:rsid w:val="652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4"/>
    <w:qFormat/>
    <w:uiPriority w:val="9"/>
    <w:rPr>
      <w:rFonts w:eastAsia="Times New Roman"/>
      <w:b/>
      <w:bCs/>
      <w:sz w:val="28"/>
      <w:szCs w:val="32"/>
    </w:rPr>
  </w:style>
  <w:style w:type="character" w:customStyle="1" w:styleId="15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Microsoft_Visio___2.vsdx"/><Relationship Id="rId7" Type="http://schemas.openxmlformats.org/officeDocument/2006/relationships/image" Target="media/image2.emf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package" Target="embeddings/Microsoft_Visio___3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219</Words>
  <Characters>1250</Characters>
  <Lines>10</Lines>
  <Paragraphs>2</Paragraphs>
  <TotalTime>81</TotalTime>
  <ScaleCrop>false</ScaleCrop>
  <LinksUpToDate>false</LinksUpToDate>
  <CharactersWithSpaces>1467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2020-08-13T14:12:00Z</dcterms:created>
  <dc:creator>wy</dc:creator>
  <cp:lastModifiedBy>未知</cp:lastModifiedBy>
  <dcterms:modified xsi:type="dcterms:W3CDTF">2020-08-14T10:02:22Z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