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026" w:rsidRPr="00C25163" w:rsidRDefault="00115026" w:rsidP="00115026">
      <w:pPr>
        <w:spacing w:line="360" w:lineRule="auto"/>
        <w:jc w:val="center"/>
        <w:rPr>
          <w:sz w:val="84"/>
          <w:szCs w:val="84"/>
        </w:rPr>
      </w:pPr>
    </w:p>
    <w:p w:rsidR="00115026" w:rsidRDefault="00115026" w:rsidP="00115026">
      <w:pPr>
        <w:spacing w:line="360" w:lineRule="auto"/>
        <w:jc w:val="center"/>
        <w:rPr>
          <w:sz w:val="84"/>
          <w:szCs w:val="84"/>
        </w:rPr>
      </w:pPr>
    </w:p>
    <w:p w:rsidR="00115026" w:rsidRPr="0034779A" w:rsidRDefault="00115026" w:rsidP="00115026">
      <w:pPr>
        <w:spacing w:line="360" w:lineRule="auto"/>
        <w:jc w:val="center"/>
        <w:rPr>
          <w:b/>
          <w:sz w:val="84"/>
          <w:szCs w:val="84"/>
        </w:rPr>
      </w:pPr>
      <w:r w:rsidRPr="0034779A">
        <w:rPr>
          <w:rFonts w:hint="eastAsia"/>
          <w:b/>
          <w:sz w:val="84"/>
          <w:szCs w:val="84"/>
        </w:rPr>
        <w:t>MCU</w:t>
      </w:r>
      <w:r>
        <w:rPr>
          <w:rFonts w:hint="eastAsia"/>
          <w:b/>
          <w:sz w:val="84"/>
          <w:szCs w:val="84"/>
        </w:rPr>
        <w:t>模块检查</w:t>
      </w:r>
      <w:r w:rsidRPr="0034779A">
        <w:rPr>
          <w:rFonts w:hint="eastAsia"/>
          <w:b/>
          <w:sz w:val="84"/>
          <w:szCs w:val="84"/>
        </w:rPr>
        <w:t>手册</w:t>
      </w:r>
    </w:p>
    <w:p w:rsidR="00115026" w:rsidRDefault="00115026" w:rsidP="00115026">
      <w:pPr>
        <w:spacing w:line="360" w:lineRule="auto"/>
        <w:jc w:val="center"/>
        <w:rPr>
          <w:sz w:val="44"/>
          <w:szCs w:val="44"/>
        </w:rPr>
      </w:pPr>
    </w:p>
    <w:p w:rsidR="00115026" w:rsidRDefault="00115026" w:rsidP="00115026">
      <w:pPr>
        <w:spacing w:line="360" w:lineRule="auto"/>
        <w:jc w:val="center"/>
        <w:rPr>
          <w:sz w:val="44"/>
          <w:szCs w:val="44"/>
        </w:rPr>
      </w:pPr>
    </w:p>
    <w:p w:rsidR="00115026" w:rsidRPr="0034779A" w:rsidRDefault="00115026" w:rsidP="00115026">
      <w:pPr>
        <w:spacing w:line="360" w:lineRule="auto"/>
        <w:jc w:val="center"/>
        <w:rPr>
          <w:b/>
          <w:sz w:val="44"/>
          <w:szCs w:val="44"/>
        </w:rPr>
      </w:pPr>
      <w:r w:rsidRPr="0034779A">
        <w:rPr>
          <w:rFonts w:hint="eastAsia"/>
          <w:b/>
          <w:sz w:val="44"/>
          <w:szCs w:val="44"/>
        </w:rPr>
        <w:t>富士通</w:t>
      </w:r>
      <w:r w:rsidRPr="0034779A">
        <w:rPr>
          <w:rFonts w:hint="eastAsia"/>
          <w:b/>
          <w:sz w:val="44"/>
          <w:szCs w:val="44"/>
        </w:rPr>
        <w:t xml:space="preserve"> FFMC-16FX</w:t>
      </w:r>
      <w:r w:rsidRPr="0034779A">
        <w:rPr>
          <w:rFonts w:hint="eastAsia"/>
          <w:b/>
          <w:sz w:val="44"/>
          <w:szCs w:val="44"/>
        </w:rPr>
        <w:t>系列</w:t>
      </w:r>
    </w:p>
    <w:p w:rsidR="00115026" w:rsidRDefault="00115026" w:rsidP="00115026">
      <w:pPr>
        <w:spacing w:line="360" w:lineRule="auto"/>
        <w:jc w:val="center"/>
        <w:rPr>
          <w:sz w:val="44"/>
          <w:szCs w:val="44"/>
        </w:rPr>
      </w:pPr>
    </w:p>
    <w:p w:rsidR="00115026" w:rsidRDefault="00115026" w:rsidP="00115026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0.01</w:t>
      </w:r>
    </w:p>
    <w:p w:rsidR="00115026" w:rsidRDefault="00115026" w:rsidP="00115026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2015-0</w:t>
      </w:r>
      <w:r>
        <w:rPr>
          <w:rFonts w:hint="eastAsia"/>
          <w:sz w:val="44"/>
          <w:szCs w:val="44"/>
        </w:rPr>
        <w:t>9-09</w:t>
      </w:r>
    </w:p>
    <w:p w:rsidR="00115026" w:rsidRDefault="00115026" w:rsidP="001150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026" w:rsidRDefault="00115026" w:rsidP="00115026">
      <w:pPr>
        <w:spacing w:line="360" w:lineRule="auto"/>
        <w:rPr>
          <w:sz w:val="28"/>
          <w:szCs w:val="28"/>
        </w:rPr>
      </w:pPr>
    </w:p>
    <w:p w:rsidR="00115026" w:rsidRPr="00463402" w:rsidRDefault="00115026" w:rsidP="00115026">
      <w:pPr>
        <w:spacing w:line="360" w:lineRule="auto"/>
        <w:rPr>
          <w:b/>
          <w:color w:val="FF0000"/>
          <w:sz w:val="30"/>
          <w:szCs w:val="30"/>
        </w:rPr>
      </w:pPr>
      <w:r w:rsidRPr="00463402">
        <w:rPr>
          <w:rFonts w:hint="eastAsia"/>
          <w:b/>
          <w:color w:val="FF0000"/>
          <w:sz w:val="30"/>
          <w:szCs w:val="30"/>
        </w:rPr>
        <w:t>发布历史：</w:t>
      </w:r>
    </w:p>
    <w:p w:rsidR="00115026" w:rsidRDefault="00115026" w:rsidP="00115026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992"/>
        <w:gridCol w:w="5528"/>
        <w:gridCol w:w="1928"/>
      </w:tblGrid>
      <w:tr w:rsidR="00115026" w:rsidRPr="00C31620" w:rsidTr="00C90174">
        <w:tc>
          <w:tcPr>
            <w:tcW w:w="1668" w:type="dxa"/>
            <w:shd w:val="clear" w:color="auto" w:fill="92D050"/>
          </w:tcPr>
          <w:p w:rsidR="00115026" w:rsidRPr="00C31620" w:rsidRDefault="00115026" w:rsidP="00C9017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31620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2" w:type="dxa"/>
            <w:shd w:val="clear" w:color="auto" w:fill="92D050"/>
          </w:tcPr>
          <w:p w:rsidR="00115026" w:rsidRPr="00C31620" w:rsidRDefault="00115026" w:rsidP="00C9017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31620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5528" w:type="dxa"/>
            <w:shd w:val="clear" w:color="auto" w:fill="92D050"/>
          </w:tcPr>
          <w:p w:rsidR="00115026" w:rsidRPr="00C31620" w:rsidRDefault="00115026" w:rsidP="00C9017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31620">
              <w:rPr>
                <w:rFonts w:hint="eastAsia"/>
                <w:b/>
                <w:sz w:val="28"/>
                <w:szCs w:val="28"/>
              </w:rPr>
              <w:t>变更内容</w:t>
            </w:r>
          </w:p>
        </w:tc>
        <w:tc>
          <w:tcPr>
            <w:tcW w:w="1928" w:type="dxa"/>
            <w:shd w:val="clear" w:color="auto" w:fill="92D050"/>
          </w:tcPr>
          <w:p w:rsidR="00115026" w:rsidRPr="00C31620" w:rsidRDefault="00115026" w:rsidP="00C9017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31620">
              <w:rPr>
                <w:rFonts w:hint="eastAsia"/>
                <w:b/>
                <w:sz w:val="28"/>
                <w:szCs w:val="28"/>
              </w:rPr>
              <w:t>发布者</w:t>
            </w:r>
          </w:p>
        </w:tc>
      </w:tr>
      <w:tr w:rsidR="00115026" w:rsidRPr="00C31620" w:rsidTr="00C90174">
        <w:tc>
          <w:tcPr>
            <w:tcW w:w="166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  <w:r w:rsidRPr="00C31620">
              <w:rPr>
                <w:rFonts w:hint="eastAsia"/>
                <w:sz w:val="21"/>
                <w:szCs w:val="21"/>
              </w:rPr>
              <w:t>2015-09-09</w:t>
            </w:r>
          </w:p>
        </w:tc>
        <w:tc>
          <w:tcPr>
            <w:tcW w:w="992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  <w:r w:rsidRPr="00C31620">
              <w:rPr>
                <w:rFonts w:hint="eastAsia"/>
                <w:sz w:val="21"/>
                <w:szCs w:val="21"/>
              </w:rPr>
              <w:t>V0.01</w:t>
            </w:r>
          </w:p>
        </w:tc>
        <w:tc>
          <w:tcPr>
            <w:tcW w:w="55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  <w:r w:rsidRPr="00C31620">
              <w:rPr>
                <w:rFonts w:hint="eastAsia"/>
                <w:sz w:val="21"/>
                <w:szCs w:val="21"/>
              </w:rPr>
              <w:t>初版建立</w:t>
            </w:r>
            <w:r w:rsidRPr="00C31620">
              <w:rPr>
                <w:rFonts w:hint="eastAsia"/>
                <w:sz w:val="21"/>
                <w:szCs w:val="21"/>
              </w:rPr>
              <w:t>ready</w:t>
            </w:r>
          </w:p>
        </w:tc>
        <w:tc>
          <w:tcPr>
            <w:tcW w:w="19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  <w:r w:rsidRPr="00C31620">
              <w:rPr>
                <w:rFonts w:hint="eastAsia"/>
                <w:sz w:val="21"/>
                <w:szCs w:val="21"/>
              </w:rPr>
              <w:t xml:space="preserve">Tan </w:t>
            </w:r>
            <w:proofErr w:type="spellStart"/>
            <w:r w:rsidRPr="00C31620">
              <w:rPr>
                <w:rFonts w:hint="eastAsia"/>
                <w:sz w:val="21"/>
                <w:szCs w:val="21"/>
              </w:rPr>
              <w:t>Fumin</w:t>
            </w:r>
            <w:proofErr w:type="spellEnd"/>
          </w:p>
        </w:tc>
      </w:tr>
      <w:tr w:rsidR="00115026" w:rsidRPr="00C31620" w:rsidTr="00C90174">
        <w:tc>
          <w:tcPr>
            <w:tcW w:w="166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55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9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115026" w:rsidRPr="00C31620" w:rsidTr="00C90174">
        <w:tc>
          <w:tcPr>
            <w:tcW w:w="166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55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9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115026" w:rsidRPr="00C31620" w:rsidTr="00C90174">
        <w:tc>
          <w:tcPr>
            <w:tcW w:w="166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55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928" w:type="dxa"/>
            <w:shd w:val="clear" w:color="auto" w:fill="auto"/>
          </w:tcPr>
          <w:p w:rsidR="00115026" w:rsidRPr="00C31620" w:rsidRDefault="00115026" w:rsidP="00C90174">
            <w:pPr>
              <w:spacing w:line="360" w:lineRule="auto"/>
              <w:rPr>
                <w:sz w:val="21"/>
                <w:szCs w:val="21"/>
              </w:rPr>
            </w:pPr>
          </w:p>
        </w:tc>
      </w:tr>
    </w:tbl>
    <w:p w:rsidR="00115026" w:rsidRPr="0034779A" w:rsidRDefault="00115026" w:rsidP="00115026">
      <w:pPr>
        <w:spacing w:line="360" w:lineRule="auto"/>
        <w:rPr>
          <w:sz w:val="28"/>
          <w:szCs w:val="28"/>
        </w:rPr>
      </w:pPr>
    </w:p>
    <w:p w:rsidR="00115026" w:rsidRDefault="00115026" w:rsidP="001150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0E5F" w:rsidRDefault="00260E5F" w:rsidP="00FA7C5D">
      <w:pPr>
        <w:spacing w:line="360" w:lineRule="auto"/>
        <w:rPr>
          <w:rFonts w:hint="eastAsia"/>
          <w:sz w:val="28"/>
          <w:szCs w:val="28"/>
        </w:rPr>
      </w:pPr>
    </w:p>
    <w:p w:rsidR="00075945" w:rsidRDefault="00075945" w:rsidP="00FA7C5D">
      <w:pPr>
        <w:spacing w:line="360" w:lineRule="auto"/>
        <w:rPr>
          <w:sz w:val="28"/>
          <w:szCs w:val="28"/>
        </w:rPr>
      </w:pPr>
    </w:p>
    <w:p w:rsidR="00075945" w:rsidRDefault="00075945" w:rsidP="00FA7C5D">
      <w:pPr>
        <w:spacing w:line="360" w:lineRule="auto"/>
        <w:rPr>
          <w:sz w:val="28"/>
          <w:szCs w:val="28"/>
        </w:rPr>
      </w:pPr>
    </w:p>
    <w:p w:rsidR="008C5AB1" w:rsidRDefault="00075945" w:rsidP="00FA7C5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此文档用于做此模块的</w:t>
      </w:r>
      <w:r>
        <w:rPr>
          <w:rFonts w:hint="eastAsia"/>
          <w:sz w:val="28"/>
          <w:szCs w:val="28"/>
        </w:rPr>
        <w:t>checklist</w:t>
      </w:r>
      <w:r>
        <w:rPr>
          <w:rFonts w:hint="eastAsia"/>
          <w:sz w:val="28"/>
          <w:szCs w:val="28"/>
        </w:rPr>
        <w:t>列表，包含所有应该被检查的</w:t>
      </w:r>
      <w:r w:rsidR="0027772E">
        <w:rPr>
          <w:rFonts w:hint="eastAsia"/>
          <w:sz w:val="28"/>
          <w:szCs w:val="28"/>
        </w:rPr>
        <w:t>各个配置</w:t>
      </w:r>
      <w:r>
        <w:rPr>
          <w:rFonts w:hint="eastAsia"/>
          <w:sz w:val="28"/>
          <w:szCs w:val="28"/>
        </w:rPr>
        <w:t>项，待完成</w:t>
      </w:r>
    </w:p>
    <w:p w:rsidR="00075945" w:rsidRDefault="008C5AB1" w:rsidP="00FA7C5D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8C5AB1" w:rsidRDefault="008C5AB1" w:rsidP="00FA7C5D">
      <w:pPr>
        <w:spacing w:line="360" w:lineRule="auto"/>
        <w:rPr>
          <w:rFonts w:hint="eastAsia"/>
          <w:sz w:val="28"/>
          <w:szCs w:val="28"/>
        </w:rPr>
      </w:pPr>
    </w:p>
    <w:p w:rsidR="008C5AB1" w:rsidRDefault="008C5AB1" w:rsidP="00FA7C5D">
      <w:pPr>
        <w:spacing w:line="360" w:lineRule="auto"/>
        <w:rPr>
          <w:rFonts w:hint="eastAsia"/>
          <w:sz w:val="28"/>
          <w:szCs w:val="28"/>
        </w:rPr>
      </w:pPr>
    </w:p>
    <w:p w:rsidR="008C5AB1" w:rsidRDefault="008C5AB1" w:rsidP="008C5AB1">
      <w:pPr>
        <w:pStyle w:val="1"/>
        <w:rPr>
          <w:rFonts w:hint="eastAsia"/>
        </w:rPr>
      </w:pPr>
      <w:r>
        <w:rPr>
          <w:rFonts w:hint="eastAsia"/>
        </w:rPr>
        <w:t>1._16FX_Start.asm</w:t>
      </w:r>
      <w:r>
        <w:rPr>
          <w:rFonts w:hint="eastAsia"/>
        </w:rPr>
        <w:t>文件配置检查项</w:t>
      </w:r>
    </w:p>
    <w:p w:rsidR="008C5AB1" w:rsidRDefault="008C5AB1" w:rsidP="008C5AB1">
      <w:pPr>
        <w:rPr>
          <w:rFonts w:hint="eastAsia"/>
        </w:rPr>
      </w:pPr>
    </w:p>
    <w:p w:rsidR="008C5AB1" w:rsidRDefault="008C5AB1" w:rsidP="008C5AB1">
      <w:pPr>
        <w:rPr>
          <w:rFonts w:hint="eastAsia"/>
        </w:rPr>
      </w:pPr>
    </w:p>
    <w:p w:rsidR="008C5AB1" w:rsidRDefault="008C5AB1" w:rsidP="008C5AB1">
      <w:pPr>
        <w:rPr>
          <w:rFonts w:hint="eastAsia"/>
        </w:rPr>
      </w:pPr>
    </w:p>
    <w:p w:rsidR="008C5AB1" w:rsidRDefault="008C5AB1" w:rsidP="008C5AB1">
      <w:pPr>
        <w:rPr>
          <w:rFonts w:hint="eastAsia"/>
        </w:rPr>
      </w:pPr>
    </w:p>
    <w:p w:rsidR="008C5AB1" w:rsidRDefault="008C5AB1" w:rsidP="008C5AB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5"/>
        <w:gridCol w:w="3395"/>
        <w:gridCol w:w="3326"/>
      </w:tblGrid>
      <w:tr w:rsidR="005A4432" w:rsidTr="005A4432">
        <w:tc>
          <w:tcPr>
            <w:tcW w:w="3395" w:type="dxa"/>
            <w:shd w:val="clear" w:color="auto" w:fill="92D050"/>
          </w:tcPr>
          <w:p w:rsidR="00AF76C7" w:rsidRPr="005A4432" w:rsidRDefault="00AF76C7" w:rsidP="005A4432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 w:rsidRPr="005A4432">
              <w:rPr>
                <w:rFonts w:hint="eastAsia"/>
                <w:b/>
                <w:sz w:val="30"/>
                <w:szCs w:val="30"/>
              </w:rPr>
              <w:t>检查项目</w:t>
            </w:r>
          </w:p>
        </w:tc>
        <w:tc>
          <w:tcPr>
            <w:tcW w:w="3395" w:type="dxa"/>
            <w:shd w:val="clear" w:color="auto" w:fill="92D050"/>
          </w:tcPr>
          <w:p w:rsidR="00AF76C7" w:rsidRPr="005A4432" w:rsidRDefault="00AF76C7" w:rsidP="005A4432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 w:rsidRPr="005A4432">
              <w:rPr>
                <w:rFonts w:hint="eastAsia"/>
                <w:b/>
                <w:sz w:val="30"/>
                <w:szCs w:val="30"/>
              </w:rPr>
              <w:t>检查依据</w:t>
            </w:r>
          </w:p>
        </w:tc>
        <w:tc>
          <w:tcPr>
            <w:tcW w:w="3326" w:type="dxa"/>
            <w:shd w:val="clear" w:color="auto" w:fill="92D050"/>
          </w:tcPr>
          <w:p w:rsidR="00AF76C7" w:rsidRPr="005A4432" w:rsidRDefault="00AF76C7" w:rsidP="005A4432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 w:rsidRPr="005A4432">
              <w:rPr>
                <w:rFonts w:hint="eastAsia"/>
                <w:b/>
                <w:sz w:val="30"/>
                <w:szCs w:val="30"/>
              </w:rPr>
              <w:t>检查结果</w:t>
            </w:r>
          </w:p>
        </w:tc>
      </w:tr>
      <w:tr w:rsidR="00AF76C7" w:rsidRPr="005A4432" w:rsidTr="005A4432">
        <w:tc>
          <w:tcPr>
            <w:tcW w:w="3395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整个文件与原始文件差异点是否确认为正常配置值</w:t>
            </w:r>
          </w:p>
        </w:tc>
        <w:tc>
          <w:tcPr>
            <w:tcW w:w="3395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此文件为底层启动的关键文件，每个配置选项都应该慎重配置</w:t>
            </w:r>
          </w:p>
        </w:tc>
        <w:tc>
          <w:tcPr>
            <w:tcW w:w="3326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</w:p>
        </w:tc>
      </w:tr>
      <w:tr w:rsidR="00AF76C7" w:rsidRPr="005A4432" w:rsidTr="005A4432">
        <w:tc>
          <w:tcPr>
            <w:tcW w:w="3395" w:type="dxa"/>
            <w:shd w:val="clear" w:color="auto" w:fill="auto"/>
          </w:tcPr>
          <w:p w:rsidR="004837A4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堆栈大小配置是否为不小于</w:t>
            </w:r>
            <w:r w:rsidRPr="005A4432">
              <w:rPr>
                <w:rFonts w:hint="eastAsia"/>
                <w:sz w:val="21"/>
                <w:szCs w:val="21"/>
              </w:rPr>
              <w:t>512byte</w:t>
            </w:r>
            <w:r w:rsidR="004837A4" w:rsidRPr="005A4432">
              <w:rPr>
                <w:rFonts w:hint="eastAsia"/>
                <w:sz w:val="21"/>
                <w:szCs w:val="21"/>
              </w:rPr>
              <w:t>，设定宏</w:t>
            </w:r>
            <w:r w:rsidR="004837A4" w:rsidRPr="005A4432">
              <w:rPr>
                <w:rFonts w:hint="eastAsia"/>
                <w:sz w:val="21"/>
                <w:szCs w:val="21"/>
              </w:rPr>
              <w:t>:</w:t>
            </w:r>
          </w:p>
          <w:p w:rsidR="00590125" w:rsidRPr="005A4432" w:rsidRDefault="00590125" w:rsidP="008C5AB1">
            <w:pPr>
              <w:rPr>
                <w:rFonts w:hint="eastAsia"/>
                <w:sz w:val="21"/>
                <w:szCs w:val="21"/>
              </w:rPr>
            </w:pPr>
          </w:p>
          <w:p w:rsidR="004837A4" w:rsidRPr="005A4432" w:rsidRDefault="004837A4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sz w:val="21"/>
                <w:szCs w:val="21"/>
              </w:rPr>
              <w:t>#set      STACK_SYS_SIZE</w:t>
            </w:r>
          </w:p>
        </w:tc>
        <w:tc>
          <w:tcPr>
            <w:tcW w:w="3395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堆栈太小容易造成程序运行异常，太大则侵占有限的</w:t>
            </w:r>
            <w:r w:rsidRPr="005A4432">
              <w:rPr>
                <w:rFonts w:hint="eastAsia"/>
                <w:sz w:val="21"/>
                <w:szCs w:val="21"/>
              </w:rPr>
              <w:t>RAM</w:t>
            </w:r>
            <w:r w:rsidRPr="005A4432">
              <w:rPr>
                <w:rFonts w:hint="eastAsia"/>
                <w:sz w:val="21"/>
                <w:szCs w:val="21"/>
              </w:rPr>
              <w:t>资源，应该设定成一个权衡值</w:t>
            </w:r>
          </w:p>
        </w:tc>
        <w:tc>
          <w:tcPr>
            <w:tcW w:w="3326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</w:p>
        </w:tc>
      </w:tr>
      <w:tr w:rsidR="00AF76C7" w:rsidRPr="005A4432" w:rsidTr="005A4432">
        <w:tc>
          <w:tcPr>
            <w:tcW w:w="3395" w:type="dxa"/>
            <w:shd w:val="clear" w:color="auto" w:fill="auto"/>
          </w:tcPr>
          <w:p w:rsidR="00AF76C7" w:rsidRPr="005A4432" w:rsidRDefault="004837A4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设定的物理晶振频率与实际的</w:t>
            </w:r>
            <w:r w:rsidRPr="005A4432">
              <w:rPr>
                <w:rFonts w:hint="eastAsia"/>
                <w:sz w:val="21"/>
                <w:szCs w:val="21"/>
              </w:rPr>
              <w:t>PCB</w:t>
            </w:r>
            <w:proofErr w:type="gramStart"/>
            <w:r w:rsidRPr="005A4432">
              <w:rPr>
                <w:rFonts w:hint="eastAsia"/>
                <w:sz w:val="21"/>
                <w:szCs w:val="21"/>
              </w:rPr>
              <w:t>板贴片</w:t>
            </w:r>
            <w:proofErr w:type="gramEnd"/>
            <w:r w:rsidRPr="005A4432">
              <w:rPr>
                <w:rFonts w:hint="eastAsia"/>
                <w:sz w:val="21"/>
                <w:szCs w:val="21"/>
              </w:rPr>
              <w:t>的晶</w:t>
            </w:r>
            <w:proofErr w:type="gramStart"/>
            <w:r w:rsidRPr="005A4432">
              <w:rPr>
                <w:rFonts w:hint="eastAsia"/>
                <w:sz w:val="21"/>
                <w:szCs w:val="21"/>
              </w:rPr>
              <w:t>振是否</w:t>
            </w:r>
            <w:proofErr w:type="gramEnd"/>
            <w:r w:rsidRPr="005A4432">
              <w:rPr>
                <w:rFonts w:hint="eastAsia"/>
                <w:sz w:val="21"/>
                <w:szCs w:val="21"/>
              </w:rPr>
              <w:t>一致，设定项：</w:t>
            </w:r>
          </w:p>
          <w:p w:rsidR="004837A4" w:rsidRPr="005A4432" w:rsidRDefault="004837A4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sz w:val="21"/>
                <w:szCs w:val="21"/>
              </w:rPr>
              <w:t xml:space="preserve">#set      CRYSTAL  </w:t>
            </w:r>
          </w:p>
        </w:tc>
        <w:tc>
          <w:tcPr>
            <w:tcW w:w="3395" w:type="dxa"/>
            <w:shd w:val="clear" w:color="auto" w:fill="auto"/>
          </w:tcPr>
          <w:p w:rsidR="00AF76C7" w:rsidRPr="005A4432" w:rsidRDefault="004837A4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此设定值</w:t>
            </w:r>
            <w:proofErr w:type="gramStart"/>
            <w:r w:rsidRPr="005A4432">
              <w:rPr>
                <w:rFonts w:hint="eastAsia"/>
                <w:sz w:val="21"/>
                <w:szCs w:val="21"/>
              </w:rPr>
              <w:t>异常将</w:t>
            </w:r>
            <w:proofErr w:type="gramEnd"/>
            <w:r w:rsidRPr="005A4432">
              <w:rPr>
                <w:rFonts w:hint="eastAsia"/>
                <w:sz w:val="21"/>
                <w:szCs w:val="21"/>
              </w:rPr>
              <w:t>会使程序运行不正常，可能出现程序运行突变的情况</w:t>
            </w:r>
          </w:p>
        </w:tc>
        <w:tc>
          <w:tcPr>
            <w:tcW w:w="3326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</w:p>
        </w:tc>
      </w:tr>
      <w:tr w:rsidR="00AF76C7" w:rsidRPr="005A4432" w:rsidTr="005A4432">
        <w:tc>
          <w:tcPr>
            <w:tcW w:w="3395" w:type="dxa"/>
            <w:shd w:val="clear" w:color="auto" w:fill="auto"/>
          </w:tcPr>
          <w:p w:rsidR="00AF76C7" w:rsidRPr="005A4432" w:rsidRDefault="004837A4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设定软件看门狗时间是否合理，</w:t>
            </w:r>
            <w:proofErr w:type="gramStart"/>
            <w:r w:rsidRPr="005A4432">
              <w:rPr>
                <w:rFonts w:hint="eastAsia"/>
                <w:sz w:val="21"/>
                <w:szCs w:val="21"/>
              </w:rPr>
              <w:t>如应该</w:t>
            </w:r>
            <w:proofErr w:type="gramEnd"/>
            <w:r w:rsidRPr="005A4432">
              <w:rPr>
                <w:rFonts w:hint="eastAsia"/>
                <w:sz w:val="21"/>
                <w:szCs w:val="21"/>
              </w:rPr>
              <w:t>小于硬件看门狗时间以防</w:t>
            </w:r>
            <w:r w:rsidR="00582AA7" w:rsidRPr="005A4432">
              <w:rPr>
                <w:rFonts w:hint="eastAsia"/>
                <w:sz w:val="21"/>
                <w:szCs w:val="21"/>
              </w:rPr>
              <w:t>还没有硬件喂狗就被复位，</w:t>
            </w:r>
            <w:proofErr w:type="gramStart"/>
            <w:r w:rsidR="00582AA7" w:rsidRPr="005A4432">
              <w:rPr>
                <w:rFonts w:hint="eastAsia"/>
                <w:sz w:val="21"/>
                <w:szCs w:val="21"/>
              </w:rPr>
              <w:t>如应该</w:t>
            </w:r>
            <w:proofErr w:type="gramEnd"/>
            <w:r w:rsidR="00582AA7" w:rsidRPr="005A4432">
              <w:rPr>
                <w:rFonts w:hint="eastAsia"/>
                <w:sz w:val="21"/>
                <w:szCs w:val="21"/>
              </w:rPr>
              <w:t>大于复位到</w:t>
            </w:r>
            <w:proofErr w:type="spellStart"/>
            <w:r w:rsidR="00582AA7" w:rsidRPr="005A4432">
              <w:rPr>
                <w:rFonts w:hint="eastAsia"/>
                <w:sz w:val="21"/>
                <w:szCs w:val="21"/>
              </w:rPr>
              <w:t>mainloop</w:t>
            </w:r>
            <w:proofErr w:type="spellEnd"/>
            <w:r w:rsidR="00582AA7" w:rsidRPr="005A4432">
              <w:rPr>
                <w:rFonts w:hint="eastAsia"/>
                <w:sz w:val="21"/>
                <w:szCs w:val="21"/>
              </w:rPr>
              <w:t>的时间防止还没有喂狗就自杀了，设定项：</w:t>
            </w:r>
          </w:p>
          <w:p w:rsidR="00582AA7" w:rsidRPr="005A4432" w:rsidRDefault="00582AA7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sz w:val="21"/>
                <w:szCs w:val="21"/>
              </w:rPr>
              <w:t>#set      WT_INTERVAL</w:t>
            </w:r>
          </w:p>
        </w:tc>
        <w:tc>
          <w:tcPr>
            <w:tcW w:w="3395" w:type="dxa"/>
            <w:shd w:val="clear" w:color="auto" w:fill="auto"/>
          </w:tcPr>
          <w:p w:rsidR="00AF76C7" w:rsidRPr="005A4432" w:rsidRDefault="00590125" w:rsidP="008C5AB1">
            <w:pPr>
              <w:rPr>
                <w:rFonts w:hint="eastAsia"/>
                <w:sz w:val="21"/>
                <w:szCs w:val="21"/>
              </w:rPr>
            </w:pPr>
            <w:r w:rsidRPr="005A4432">
              <w:rPr>
                <w:rFonts w:hint="eastAsia"/>
                <w:sz w:val="21"/>
                <w:szCs w:val="21"/>
              </w:rPr>
              <w:t>不正确</w:t>
            </w:r>
            <w:r w:rsidR="001A2BD6" w:rsidRPr="005A4432">
              <w:rPr>
                <w:rFonts w:hint="eastAsia"/>
                <w:sz w:val="21"/>
                <w:szCs w:val="21"/>
              </w:rPr>
              <w:t>的看门狗时间会造成程序运行异常</w:t>
            </w:r>
          </w:p>
        </w:tc>
        <w:tc>
          <w:tcPr>
            <w:tcW w:w="3326" w:type="dxa"/>
            <w:shd w:val="clear" w:color="auto" w:fill="auto"/>
          </w:tcPr>
          <w:p w:rsidR="00AF76C7" w:rsidRPr="005A4432" w:rsidRDefault="00AF76C7" w:rsidP="008C5AB1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8C5AB1" w:rsidRDefault="008C5AB1" w:rsidP="008C5AB1">
      <w:pPr>
        <w:rPr>
          <w:rFonts w:hint="eastAsia"/>
        </w:rPr>
      </w:pPr>
      <w:bookmarkStart w:id="0" w:name="_GoBack"/>
      <w:bookmarkEnd w:id="0"/>
    </w:p>
    <w:p w:rsidR="008C5AB1" w:rsidRDefault="008C5AB1" w:rsidP="008C5AB1">
      <w:pPr>
        <w:rPr>
          <w:rFonts w:hint="eastAsia"/>
        </w:rPr>
      </w:pPr>
    </w:p>
    <w:p w:rsidR="008C5AB1" w:rsidRPr="008C5AB1" w:rsidRDefault="008C5AB1" w:rsidP="008C5AB1">
      <w:pPr>
        <w:rPr>
          <w:rFonts w:hint="eastAsia"/>
        </w:rPr>
      </w:pPr>
    </w:p>
    <w:p w:rsidR="008C5AB1" w:rsidRDefault="008C5AB1" w:rsidP="008C5AB1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16FX_</w:t>
      </w:r>
      <w:r>
        <w:rPr>
          <w:rFonts w:hint="eastAsia"/>
        </w:rPr>
        <w:t>UsrCfg.h</w:t>
      </w:r>
      <w:r>
        <w:rPr>
          <w:rFonts w:hint="eastAsia"/>
        </w:rPr>
        <w:t>文件配置检查项</w:t>
      </w:r>
    </w:p>
    <w:p w:rsidR="008C5AB1" w:rsidRDefault="008C5AB1" w:rsidP="008C5AB1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 16FX_UsrCfg.</w:t>
      </w:r>
      <w:r>
        <w:rPr>
          <w:rFonts w:hint="eastAsia"/>
        </w:rPr>
        <w:t>c</w:t>
      </w:r>
      <w:r>
        <w:rPr>
          <w:rFonts w:hint="eastAsia"/>
        </w:rPr>
        <w:t>文件配置检查项</w:t>
      </w:r>
    </w:p>
    <w:p w:rsidR="008C5AB1" w:rsidRDefault="008C5AB1" w:rsidP="008C5AB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DET.h</w:t>
      </w:r>
      <w:proofErr w:type="spellEnd"/>
      <w:r>
        <w:rPr>
          <w:rFonts w:hint="eastAsia"/>
        </w:rPr>
        <w:t>文件配置检查项</w:t>
      </w:r>
    </w:p>
    <w:p w:rsidR="008C5AB1" w:rsidRDefault="008C5AB1" w:rsidP="008C5AB1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编译环境</w:t>
      </w:r>
      <w:r>
        <w:rPr>
          <w:rFonts w:hint="eastAsia"/>
        </w:rPr>
        <w:t>配置检查项</w:t>
      </w:r>
    </w:p>
    <w:p w:rsidR="008C5AB1" w:rsidRDefault="008C5AB1" w:rsidP="00FA7C5D">
      <w:pPr>
        <w:spacing w:line="360" w:lineRule="auto"/>
        <w:rPr>
          <w:sz w:val="28"/>
          <w:szCs w:val="28"/>
        </w:rPr>
      </w:pPr>
    </w:p>
    <w:sectPr w:rsidR="008C5AB1" w:rsidSect="00FA7C5D">
      <w:headerReference w:type="default" r:id="rId7"/>
      <w:footerReference w:type="default" r:id="rId8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432" w:rsidRDefault="005A4432">
      <w:r>
        <w:separator/>
      </w:r>
    </w:p>
  </w:endnote>
  <w:endnote w:type="continuationSeparator" w:id="0">
    <w:p w:rsidR="005A4432" w:rsidRDefault="005A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5A4432" w:rsidP="00CB35C0">
    <w:pPr>
      <w:pStyle w:val="a4"/>
      <w:jc w:val="center"/>
      <w:rPr>
        <w:b/>
        <w:color w:val="3366FF"/>
      </w:rPr>
    </w:pPr>
    <w:r>
      <w:rPr>
        <w:noProof/>
      </w:rPr>
      <w:pict>
        <v:line id="Line 17" o:spid="_x0000_s2051" style="position:absolute;left:0;text-align:left;z-index:3;visibility:visibl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Bc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FFrTG1dARKV2NhRHz+rFbDX97pDSVUvUgUeKrxcDeVnISN6khI0zcMG+/6wZxJCj17FP&#10;58Z2ARI6gM5RjstdDn72iMLhLJ/Ppi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DQe8BcEwIA&#10;ACkEAAAOAAAAAAAAAAAAAAAAAC4CAABkcnMvZTJvRG9jLnhtbFBLAQItABQABgAIAAAAIQCQew3U&#10;2AAAAAQBAAAPAAAAAAAAAAAAAAAAAG0EAABkcnMvZG93bnJldi54bWxQSwUGAAAAAAQABADzAAAA&#10;cgUAAAAA&#10;"/>
      </w:pict>
    </w:r>
    <w:r>
      <w:pict>
        <v:group id="画布 13" o:spid="_x0000_s2049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width:28651;height:1377;visibility:visible">
            <v:fill o:detectmouseclick="t"/>
            <v:path o:connecttype="none"/>
          </v:shape>
          <w10:wrap type="non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432" w:rsidRDefault="005A4432">
      <w:r>
        <w:separator/>
      </w:r>
    </w:p>
  </w:footnote>
  <w:footnote w:type="continuationSeparator" w:id="0">
    <w:p w:rsidR="005A4432" w:rsidRDefault="005A4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5A4432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3" type="#_x0000_t75" alt="说明: D:\PMS\Market\VI\新\事业部LOGO源文件和JPG文件\2014 12月新版\德赛西威LOGO2015\德赛西威logo中英文组合\PNG格式\德赛西威logo中英文组合（标准色).png" style="position:absolute;left:0;text-align:left;margin-left:5.25pt;margin-top:5.25pt;width:81pt;height:24.05pt;z-index:4;visibility:visible">
          <v:imagedata r:id="rId1" o:title="德赛西威logo中英文组合（标准色)"/>
          <w10:wrap type="square"/>
        </v:shape>
      </w:pict>
    </w:r>
    <w:r>
      <w:rPr>
        <w:noProof/>
      </w:rPr>
      <w:pict>
        <v:line id="Line 8" o:spid="_x0000_s2052" style="position:absolute;left:0;text-align:left;z-index:2;visibility:visibl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RK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ZZD6bpi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xGIUShIC&#10;AAAoBAAADgAAAAAAAAAAAAAAAAAuAgAAZHJzL2Uyb0RvYy54bWxQSwECLQAUAAYACAAAACEA7hJ1&#10;HtoAAAAGAQAADwAAAAAAAAAAAAAAAABsBAAAZHJzL2Rvd25yZXYueG1sUEsFBgAAAAAEAAQA8wAA&#10;AHMFAAAAAA==&#10;"/>
      </w:pic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2576B0" w:rsidRPr="006A7FCC">
      <w:rPr>
        <w:color w:val="0D388F"/>
        <w:sz w:val="28"/>
        <w:szCs w:val="28"/>
      </w:rPr>
      <w:t>For Internal Only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113"/>
    <w:rsid w:val="00075945"/>
    <w:rsid w:val="0010602F"/>
    <w:rsid w:val="00115026"/>
    <w:rsid w:val="00116E1E"/>
    <w:rsid w:val="00144B3C"/>
    <w:rsid w:val="00145664"/>
    <w:rsid w:val="00145C97"/>
    <w:rsid w:val="00162B1D"/>
    <w:rsid w:val="001923F5"/>
    <w:rsid w:val="001A2BD6"/>
    <w:rsid w:val="001C51BC"/>
    <w:rsid w:val="00223C09"/>
    <w:rsid w:val="0023503C"/>
    <w:rsid w:val="002365A5"/>
    <w:rsid w:val="002576B0"/>
    <w:rsid w:val="00260E5F"/>
    <w:rsid w:val="002733FE"/>
    <w:rsid w:val="0027772E"/>
    <w:rsid w:val="002A311C"/>
    <w:rsid w:val="002E4D33"/>
    <w:rsid w:val="00344D65"/>
    <w:rsid w:val="00357CE5"/>
    <w:rsid w:val="003C7C11"/>
    <w:rsid w:val="003E0D88"/>
    <w:rsid w:val="004837A4"/>
    <w:rsid w:val="004C1539"/>
    <w:rsid w:val="00516EAF"/>
    <w:rsid w:val="00582AA7"/>
    <w:rsid w:val="00590125"/>
    <w:rsid w:val="005A3CEF"/>
    <w:rsid w:val="005A4432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C5AB1"/>
    <w:rsid w:val="008F1FE8"/>
    <w:rsid w:val="00926477"/>
    <w:rsid w:val="009760B7"/>
    <w:rsid w:val="00991EC0"/>
    <w:rsid w:val="009D006E"/>
    <w:rsid w:val="009F64CC"/>
    <w:rsid w:val="00AF76C7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8636F"/>
    <w:rsid w:val="00E421BC"/>
    <w:rsid w:val="00E72744"/>
    <w:rsid w:val="00EC2E1D"/>
    <w:rsid w:val="00EE1D15"/>
    <w:rsid w:val="00EE2841"/>
    <w:rsid w:val="00EF39AF"/>
    <w:rsid w:val="00F32BFE"/>
    <w:rsid w:val="00F42113"/>
    <w:rsid w:val="00F55E46"/>
    <w:rsid w:val="00F64A36"/>
    <w:rsid w:val="00F906E2"/>
    <w:rsid w:val="00FA7C5D"/>
    <w:rsid w:val="00FB526C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026"/>
    <w:rPr>
      <w:rFonts w:ascii="Arial" w:hAnsi="Arial"/>
    </w:rPr>
  </w:style>
  <w:style w:type="paragraph" w:styleId="1">
    <w:name w:val="heading 1"/>
    <w:basedOn w:val="a"/>
    <w:next w:val="a"/>
    <w:link w:val="1Char"/>
    <w:qFormat/>
    <w:rsid w:val="008C5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link w:val="1"/>
    <w:rsid w:val="008C5AB1"/>
    <w:rPr>
      <w:rFonts w:ascii="Arial" w:hAnsi="Arial"/>
      <w:b/>
      <w:bCs/>
      <w:kern w:val="44"/>
      <w:sz w:val="44"/>
      <w:szCs w:val="44"/>
    </w:rPr>
  </w:style>
  <w:style w:type="table" w:styleId="a7">
    <w:name w:val="Table Grid"/>
    <w:basedOn w:val="a1"/>
    <w:rsid w:val="00AF7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559</Characters>
  <Application>Microsoft Office Word</Application>
  <DocSecurity>0</DocSecurity>
  <Lines>4</Lines>
  <Paragraphs>1</Paragraphs>
  <ScaleCrop>false</ScaleCrop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2015-09-09T07:26:00Z</dcterms:created>
  <dcterms:modified xsi:type="dcterms:W3CDTF">2015-09-10T09:16:00Z</dcterms:modified>
</cp:coreProperties>
</file>