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firstLine="4160" w:firstLineChars="1300"/>
        <w:rPr>
          <w:rFonts w:hint="eastAsia"/>
          <w:sz w:val="32"/>
          <w:szCs w:val="40"/>
          <w:lang w:eastAsia="zh-CN"/>
        </w:rPr>
      </w:pPr>
      <w:r>
        <w:rPr>
          <w:sz w:val="32"/>
          <w:szCs w:val="40"/>
        </w:rPr>
        <w:t>上海天文馆</w:t>
      </w:r>
      <w:r>
        <w:rPr>
          <w:sz w:val="32"/>
          <w:szCs w:val="40"/>
        </w:rPr>
        <w:br w:type="textWrapping"/>
      </w:r>
      <w:r>
        <w:rPr>
          <w:rFonts w:hint="eastAsia"/>
          <w:sz w:val="32"/>
          <w:szCs w:val="40"/>
        </w:rPr>
        <w:t>上海天文馆位于中国上海市浦东新区南汇新城滴水湖畔，上海天文馆建筑面积约3.8万平方米，</w:t>
      </w:r>
      <w:r>
        <w:rPr>
          <w:rFonts w:hint="eastAsia"/>
          <w:sz w:val="32"/>
          <w:szCs w:val="40"/>
          <w:lang w:eastAsia="zh-CN"/>
        </w:rPr>
        <w:t>幕墙面积约</w:t>
      </w:r>
      <w:r>
        <w:rPr>
          <w:rFonts w:hint="eastAsia"/>
          <w:sz w:val="32"/>
          <w:szCs w:val="40"/>
          <w:lang w:val="en-US" w:eastAsia="zh-CN"/>
        </w:rPr>
        <w:t>4万平方米</w:t>
      </w:r>
      <w:r>
        <w:rPr>
          <w:rFonts w:hint="eastAsia"/>
          <w:sz w:val="32"/>
          <w:szCs w:val="40"/>
        </w:rPr>
        <w:t>。是上海市一座重要大型科普场馆</w:t>
      </w:r>
      <w:r>
        <w:rPr>
          <w:rFonts w:hint="eastAsia"/>
          <w:sz w:val="32"/>
          <w:szCs w:val="40"/>
          <w:lang w:eastAsia="zh-CN"/>
        </w:rPr>
        <w:t>。其主建筑以优美的螺旋形态构成“天体运行轨道”，独具特色的圆洞天窗、球幕影院和倒转穹顶这三个圆形元素构成“三体”结构，共同诠释天体运行的基本规律。上海天文馆打造了“家园”“宇宙”“征程”三大主题展区及“中华问天”“好奇星球”“航向火星”等特色展区，还有球幕影院、星闻会客厅、大众天文台、魔力太阳塔与星空探索营，全景展现宇宙浩瀚图景，打造多感官探索之旅，帮助观众塑造完整的宇宙观。</w:t>
      </w:r>
      <w:r>
        <w:rPr>
          <w:rFonts w:hint="eastAsia"/>
          <w:sz w:val="32"/>
          <w:szCs w:val="40"/>
        </w:rPr>
        <w:br w:type="textWrapping"/>
      </w:r>
      <w:r>
        <w:rPr>
          <w:rFonts w:hint="eastAsia"/>
          <w:sz w:val="32"/>
          <w:szCs w:val="40"/>
        </w:rPr>
        <w:t>其幕墙承建企业是上海美特幕墙有限公司，</w:t>
      </w:r>
      <w:r>
        <w:rPr>
          <w:rFonts w:hint="eastAsia"/>
          <w:sz w:val="32"/>
          <w:szCs w:val="40"/>
          <w:lang w:eastAsia="zh-CN"/>
        </w:rPr>
        <w:t>玻璃由上海皓晶玻璃制品有限公司提供，</w:t>
      </w:r>
      <w:r>
        <w:rPr>
          <w:rFonts w:hint="eastAsia"/>
          <w:sz w:val="32"/>
          <w:szCs w:val="40"/>
        </w:rPr>
        <w:t>密封胶品牌是之江。</w:t>
      </w:r>
      <w:r>
        <w:rPr>
          <w:rFonts w:hint="eastAsia"/>
          <w:sz w:val="32"/>
          <w:szCs w:val="40"/>
        </w:rPr>
        <w:br w:type="textWrapping"/>
      </w:r>
      <w:r>
        <w:rPr>
          <w:rFonts w:hint="eastAsia"/>
          <w:sz w:val="32"/>
          <w:szCs w:val="40"/>
        </w:rPr>
        <w:t>上海天文馆具有教育、研究、收藏、展示等基本功能，</w:t>
      </w:r>
      <w:r>
        <w:rPr>
          <w:rFonts w:hint="eastAsia"/>
          <w:sz w:val="32"/>
          <w:szCs w:val="40"/>
          <w:lang w:eastAsia="zh-CN"/>
        </w:rPr>
        <w:t>将</w:t>
      </w:r>
      <w:r>
        <w:rPr>
          <w:rFonts w:hint="eastAsia"/>
          <w:sz w:val="32"/>
          <w:szCs w:val="40"/>
        </w:rPr>
        <w:t>通过精彩的展示体验和丰富的教育活动，帮助观众完整、清晰、准确地建立起对宇宙的总体认识，鼓励人们感受星空、分享发现、理解宇宙、思索未来。</w:t>
      </w:r>
      <w:bookmarkStart w:id="0" w:name="_GoBack"/>
      <w:bookmarkEnd w:id="0"/>
      <w:r>
        <w:rPr>
          <w:rFonts w:hint="eastAsia"/>
          <w:sz w:val="32"/>
          <w:szCs w:val="40"/>
        </w:rPr>
        <w:br w:type="textWrapping"/>
      </w:r>
      <w:r>
        <w:rPr>
          <w:rFonts w:hint="eastAsia"/>
          <w:sz w:val="32"/>
          <w:szCs w:val="40"/>
        </w:rPr>
        <w:t>关注我，了解更多玻璃小知识，我是小雪。我们下次再见。</w:t>
      </w:r>
    </w:p>
    <w:sectPr>
      <w:pgSz w:w="11906" w:h="16838"/>
      <w:pgMar w:top="720" w:right="720" w:bottom="720" w:left="72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B5498"/>
    <w:rsid w:val="04913D6A"/>
    <w:rsid w:val="0BBE3895"/>
    <w:rsid w:val="0C3A5775"/>
    <w:rsid w:val="11060EC5"/>
    <w:rsid w:val="110633AF"/>
    <w:rsid w:val="184D0CE2"/>
    <w:rsid w:val="300F4619"/>
    <w:rsid w:val="30D54D4F"/>
    <w:rsid w:val="31825403"/>
    <w:rsid w:val="31D56E8E"/>
    <w:rsid w:val="3257286A"/>
    <w:rsid w:val="326F0ECC"/>
    <w:rsid w:val="3C7873F2"/>
    <w:rsid w:val="3DC0554E"/>
    <w:rsid w:val="3FC47FE8"/>
    <w:rsid w:val="40407791"/>
    <w:rsid w:val="42EF6AEF"/>
    <w:rsid w:val="4828692B"/>
    <w:rsid w:val="48A56FC7"/>
    <w:rsid w:val="4CCA22CE"/>
    <w:rsid w:val="4FBD15C8"/>
    <w:rsid w:val="5453313D"/>
    <w:rsid w:val="58966A39"/>
    <w:rsid w:val="5A86295E"/>
    <w:rsid w:val="5AEA7E60"/>
    <w:rsid w:val="68812A2D"/>
    <w:rsid w:val="6EFD36A2"/>
    <w:rsid w:val="780A1B89"/>
    <w:rsid w:val="7949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link w:val="1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link w:val="10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普通(网站) Char"/>
    <w:link w:val="5"/>
    <w:qFormat/>
    <w:uiPriority w:val="0"/>
    <w:rPr>
      <w:kern w:val="0"/>
      <w:sz w:val="24"/>
      <w:lang w:val="en-US" w:eastAsia="zh-CN" w:bidi="ar"/>
    </w:rPr>
  </w:style>
  <w:style w:type="character" w:customStyle="1" w:styleId="11">
    <w:name w:val="标题 4 Char"/>
    <w:link w:val="4"/>
    <w:qFormat/>
    <w:uiPriority w:val="0"/>
    <w:rPr>
      <w:rFonts w:ascii="Arial" w:hAnsi="Arial" w:eastAsia="黑体"/>
      <w:b/>
      <w:sz w:val="28"/>
    </w:rPr>
  </w:style>
  <w:style w:type="character" w:customStyle="1" w:styleId="12">
    <w:name w:val="标题 2 Char"/>
    <w:link w:val="2"/>
    <w:qFormat/>
    <w:uiPriority w:val="0"/>
    <w:rPr>
      <w:rFonts w:ascii="Arial" w:hAnsi="Arial" w:eastAsia="黑体"/>
      <w:b/>
      <w:sz w:val="32"/>
    </w:rPr>
  </w:style>
  <w:style w:type="character" w:customStyle="1" w:styleId="13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472</Words>
  <Characters>474</Characters>
  <Lines>0</Lines>
  <Paragraphs>0</Paragraphs>
  <TotalTime>64</TotalTime>
  <ScaleCrop>false</ScaleCrop>
  <LinksUpToDate>false</LinksUpToDate>
  <CharactersWithSpaces>474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2021-08-03T05:47:00Z</dcterms:created>
  <dc:creator>Administrator</dc:creator>
  <cp:lastModifiedBy>金建军(聚玻网)</cp:lastModifiedBy>
  <dcterms:modified xsi:type="dcterms:W3CDTF">2021-09-28T03:04:58Z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4666297207B84DA984448FDED3006471</vt:lpwstr>
  </property>
</Properties>
</file>