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394B" w:rsidRDefault="0025394B">
      <w:pPr>
        <w:ind w:firstLineChars="200" w:firstLine="562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位于江苏省的常州市紧邻上海经济圈，正迅速成长为长三角地区重要的工业都市。常州文化广场作为常州兴起的新地标，一直以来都备受人们的关注。</w:t>
      </w:r>
      <w:r>
        <w:rPr>
          <w:rFonts w:hint="eastAsia"/>
          <w:b/>
          <w:bCs/>
          <w:sz w:val="28"/>
          <w:szCs w:val="36"/>
        </w:rPr>
        <w:t>其中</w:t>
      </w:r>
      <w:r>
        <w:rPr>
          <w:rFonts w:hint="eastAsia"/>
          <w:b/>
          <w:bCs/>
          <w:sz w:val="28"/>
          <w:szCs w:val="36"/>
        </w:rPr>
        <w:t>包括一座美术馆，一座科技馆，一座图书馆以及附属服务中心</w:t>
      </w:r>
      <w:r>
        <w:rPr>
          <w:rFonts w:hint="eastAsia"/>
          <w:b/>
          <w:bCs/>
          <w:sz w:val="28"/>
          <w:szCs w:val="36"/>
        </w:rPr>
        <w:t>。</w:t>
      </w:r>
    </w:p>
    <w:p w:rsidR="0025394B" w:rsidRDefault="0025394B">
      <w:pPr>
        <w:ind w:firstLineChars="200" w:firstLine="562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常州市水网密布，素有水乡之誉，设计概念深受当地文化启发。</w:t>
      </w:r>
      <w:r>
        <w:rPr>
          <w:rFonts w:hint="eastAsia"/>
          <w:b/>
          <w:bCs/>
          <w:sz w:val="28"/>
          <w:szCs w:val="36"/>
        </w:rPr>
        <w:t>通过</w:t>
      </w:r>
      <w:r>
        <w:rPr>
          <w:rFonts w:hint="eastAsia"/>
          <w:b/>
          <w:bCs/>
          <w:sz w:val="28"/>
          <w:szCs w:val="36"/>
        </w:rPr>
        <w:t>6</w:t>
      </w:r>
      <w:r>
        <w:rPr>
          <w:rFonts w:hint="eastAsia"/>
          <w:b/>
          <w:bCs/>
          <w:sz w:val="28"/>
          <w:szCs w:val="36"/>
        </w:rPr>
        <w:t>个相同形状、不同方向旋转的拱形单体构建成江南石拱桥的建筑形象。通过不同的转向，亦形成了月亮桥形态的建筑入口，呈现出“下小上大”极具雕塑感的综合体，再辅以中央水溪等景观，营造出江南水乡小桥流水的意境。</w:t>
      </w:r>
      <w:r>
        <w:rPr>
          <w:rFonts w:hint="eastAsia"/>
          <w:b/>
          <w:bCs/>
          <w:sz w:val="28"/>
          <w:szCs w:val="36"/>
        </w:rPr>
        <w:t>虽然综合体内部在建筑表现和功能用途上丰富多样，但其外观在视觉上则呈现统一性和整体性。</w:t>
      </w:r>
    </w:p>
    <w:p w:rsidR="0025394B" w:rsidRDefault="0025394B">
      <w:pPr>
        <w:pStyle w:val="Web"/>
        <w:widowControl/>
        <w:spacing w:before="0" w:beforeAutospacing="0" w:after="0" w:afterAutospacing="0"/>
        <w:ind w:firstLineChars="100" w:firstLine="281"/>
        <w:rPr>
          <w:rFonts w:hint="eastAsia"/>
          <w:b/>
          <w:bCs/>
          <w:kern w:val="2"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 xml:space="preserve"> </w:t>
      </w:r>
      <w:r>
        <w:rPr>
          <w:rFonts w:hint="eastAsia"/>
          <w:b/>
          <w:bCs/>
          <w:sz w:val="28"/>
          <w:szCs w:val="36"/>
        </w:rPr>
        <w:t>外立面材料的选择延续了华南地区的建造传统：灰色页岩板营造出厚重坚实的外观形象，建筑内部的白色元素与通透玻璃幕墙相配合呈现出的明亮表面，令建筑内外对比强烈。</w:t>
      </w:r>
      <w:r>
        <w:rPr>
          <w:rFonts w:hint="eastAsia"/>
          <w:b/>
          <w:bCs/>
          <w:sz w:val="28"/>
          <w:szCs w:val="36"/>
        </w:rPr>
        <w:t>其幕墙参建企业是江苏合发集团有限责任公司，玻璃则采用信义品牌。</w:t>
      </w:r>
    </w:p>
    <w:p w:rsidR="0025394B" w:rsidRDefault="0025394B">
      <w:pPr>
        <w:ind w:firstLineChars="200" w:firstLine="562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 xml:space="preserve"> </w:t>
      </w:r>
      <w:r>
        <w:rPr>
          <w:rFonts w:hint="eastAsia"/>
          <w:b/>
          <w:bCs/>
          <w:sz w:val="28"/>
          <w:szCs w:val="36"/>
        </w:rPr>
        <w:t>“三馆一中心”综合体刻画出常州城市中心的崭新形象，其在传承古老文化传统的同时也将成为都市现代化进程的重要见证，更为常州市民创造了绝佳的公共空间。</w:t>
      </w:r>
    </w:p>
    <w:p w:rsidR="0025394B" w:rsidRDefault="0025394B">
      <w:pPr>
        <w:ind w:firstLineChars="200" w:firstLine="562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关注我了解更多玻璃小知识，我是小雨我们下期再见！</w:t>
      </w:r>
    </w:p>
    <w:sectPr w:rsidR="0025394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394B" w:rsidRDefault="0025394B" w:rsidP="001D3B5A">
      <w:r>
        <w:separator/>
      </w:r>
    </w:p>
  </w:endnote>
  <w:endnote w:type="continuationSeparator" w:id="0">
    <w:p w:rsidR="0025394B" w:rsidRDefault="0025394B" w:rsidP="001D3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394B" w:rsidRDefault="0025394B" w:rsidP="001D3B5A">
      <w:r>
        <w:separator/>
      </w:r>
    </w:p>
  </w:footnote>
  <w:footnote w:type="continuationSeparator" w:id="0">
    <w:p w:rsidR="0025394B" w:rsidRDefault="0025394B" w:rsidP="001D3B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3B5A"/>
    <w:rsid w:val="001D3B5A"/>
    <w:rsid w:val="0025394B"/>
    <w:rsid w:val="4CF16769"/>
    <w:rsid w:val="5E0D11B8"/>
    <w:rsid w:val="784A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ED1FB5C-114E-494C-90A8-ECABDE045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1D3B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頁首 字元"/>
    <w:basedOn w:val="a0"/>
    <w:link w:val="a4"/>
    <w:rsid w:val="001D3B5A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1D3B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頁尾 字元"/>
    <w:basedOn w:val="a0"/>
    <w:link w:val="a6"/>
    <w:rsid w:val="001D3B5A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472</Words>
  <Characters>472</Characters>
  <Application>Microsoft Office Word</Application>
  <DocSecurity>0</DocSecurity>
  <Lines>18</Lines>
  <Paragraphs>5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DC419B848F0B4DE2A7432D7BD108005A</vt:lpwstr>
  </property>
</Properties>
</file>