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880" w:firstLineChars="900"/>
        <w:textAlignment w:val="auto"/>
        <w:rPr>
          <w:rFonts w:hint="eastAsia"/>
          <w:lang w:eastAsia="zh-CN"/>
        </w:rPr>
      </w:pPr>
      <w:r>
        <w:rPr>
          <w:sz w:val="32"/>
          <w:szCs w:val="40"/>
        </w:rPr>
        <w:t>广州珠江城大厦</w:t>
      </w:r>
      <w:r>
        <w:br w:type="textWrapping"/>
      </w:r>
      <w:r>
        <w:rPr>
          <w:rFonts w:hint="eastAsia" w:ascii="宋体" w:hAnsi="宋体" w:eastAsia="宋体" w:cs="宋体"/>
          <w:sz w:val="32"/>
          <w:szCs w:val="40"/>
        </w:rPr>
        <w:t>广州珠江城大厦位于广州天河区珠江大道西和金穗路交界处，设计高度309米，总建筑面积达21万平方米其中地下室4万多平方米，地上约17万平方米。由中国烟草总公司广东省公司开发，上海建工(集团)总公司承建。被国外媒体誉为"世界最节能环保的摩天大厦"</w:t>
      </w:r>
      <w:r>
        <w:rPr>
          <w:rFonts w:hint="eastAsia" w:ascii="宋体" w:hAnsi="宋体" w:eastAsia="宋体" w:cs="宋体"/>
          <w:sz w:val="32"/>
          <w:szCs w:val="40"/>
          <w:lang w:eastAsia="zh-CN"/>
        </w:rPr>
        <w:t>。</w:t>
      </w:r>
      <w:r>
        <w:rPr>
          <w:rFonts w:hint="eastAsia" w:ascii="宋体" w:hAnsi="宋体" w:eastAsia="宋体" w:cs="宋体"/>
          <w:sz w:val="32"/>
          <w:szCs w:val="40"/>
        </w:rPr>
        <w:br w:type="textWrapping"/>
      </w:r>
      <w:r>
        <w:rPr>
          <w:rFonts w:hint="eastAsia" w:ascii="宋体" w:hAnsi="宋体" w:eastAsia="宋体" w:cs="宋体"/>
          <w:sz w:val="32"/>
          <w:szCs w:val="40"/>
        </w:rPr>
        <w:t>珠江城其设计源自“天人合一”理念，以“当今世界上使用最多绿色环保技术的摩天楼”为标准，所引入的环保技术为迄今世界上使用数量最多的。珠江城通过全螺栓连接钢结构、巨型柱与核心筒结构体系和风力发电层外伸桁架结构，设计出大楼独一无二的建筑形体，实现了最新科技、建筑艺术与建筑安全度的完美融合；珠江城通过采用风涡轮发电、太阳能发电、中空双层呼吸式Low-E幕墙、智能遮阳百叶等11项先进技术浑然天成地融入建筑，其中幕墙面积近10万平米，幕墙建设单位是北京江河幕墙。珠江城以“零能耗”为最高设计目标，</w:t>
      </w:r>
      <w:r>
        <w:rPr>
          <w:rFonts w:hint="eastAsia" w:ascii="宋体" w:hAnsi="宋体" w:eastAsia="宋体" w:cs="宋体"/>
          <w:sz w:val="32"/>
          <w:szCs w:val="40"/>
          <w:lang w:eastAsia="zh-CN"/>
        </w:rPr>
        <w:t>建成后的珠江城将引领全球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21世纪现代化高科技新型的建筑技术新潮流，成为中国走可持续发展道路，构建集约型社会的一个亮点。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关注我，了解更多玻璃小知识，我</w:t>
      </w:r>
      <w:bookmarkStart w:id="0" w:name="_GoBack"/>
      <w:bookmarkEnd w:id="0"/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是小雪。我们下次再见。</w:t>
      </w:r>
    </w:p>
    <w:sectPr>
      <w:pgSz w:w="11906" w:h="16838"/>
      <w:pgMar w:top="1213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3D6A"/>
    <w:rsid w:val="0C3A5775"/>
    <w:rsid w:val="11060EC5"/>
    <w:rsid w:val="110633AF"/>
    <w:rsid w:val="3C7873F2"/>
    <w:rsid w:val="3DC0554E"/>
    <w:rsid w:val="4828692B"/>
    <w:rsid w:val="4EF363D4"/>
    <w:rsid w:val="4FBD15C8"/>
    <w:rsid w:val="5453313D"/>
    <w:rsid w:val="5A86295E"/>
    <w:rsid w:val="5AEA7E60"/>
    <w:rsid w:val="68812A2D"/>
    <w:rsid w:val="6EFD36A2"/>
    <w:rsid w:val="780A1B89"/>
    <w:rsid w:val="7949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9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普通(网站) Char"/>
    <w:link w:val="5"/>
    <w:qFormat/>
    <w:uiPriority w:val="0"/>
    <w:rPr>
      <w:kern w:val="0"/>
      <w:sz w:val="24"/>
      <w:lang w:val="en-US" w:eastAsia="zh-CN" w:bidi="ar"/>
    </w:rPr>
  </w:style>
  <w:style w:type="character" w:customStyle="1" w:styleId="10">
    <w:name w:val="标题 4 Char"/>
    <w:link w:val="4"/>
    <w:qFormat/>
    <w:uiPriority w:val="0"/>
    <w:rPr>
      <w:rFonts w:ascii="Arial" w:hAnsi="Arial" w:eastAsia="黑体"/>
      <w:b/>
      <w:sz w:val="28"/>
    </w:rPr>
  </w:style>
  <w:style w:type="character" w:customStyle="1" w:styleId="11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12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536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2021-08-03T05:47:00Z</dcterms:created>
  <dc:creator>Administrator</dc:creator>
  <cp:lastModifiedBy>金建军(聚玻网)</cp:lastModifiedBy>
  <dcterms:modified xsi:type="dcterms:W3CDTF">2021-08-13T08:56:29Z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4666297207B84DA984448FDED3006471</vt:lpwstr>
  </property>
</Properties>
</file>