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75C3" w14:textId="77777777" w:rsidR="00103E7B" w:rsidRDefault="00103E7B">
      <w:pPr>
        <w:jc w:val="center"/>
        <w:rPr>
          <w:rFonts w:hint="eastAsia"/>
        </w:rPr>
      </w:pP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微晶玻璃系列三：揭秘“晶化魔法”的五大核心工艺</w:t>
      </w:r>
    </w:p>
    <w:p w14:paraId="63319C72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014B9CC1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你有没有想过，为什么微晶玻璃既能像玻璃一样透明，又能像陶瓷一样坚硬？其实，它的“超能力”都来自于独特的制造工艺。本期</w:t>
      </w:r>
      <w:r>
        <w:rPr>
          <w:rFonts w:ascii="宋体" w:hAnsi="宋体" w:cs="宋体"/>
        </w:rPr>
        <w:t>涨知识</w:t>
      </w:r>
      <w:r>
        <w:rPr>
          <w:rFonts w:ascii="宋体" w:hAnsi="宋体" w:cs="宋体" w:hint="eastAsia"/>
        </w:rPr>
        <w:t>就揭开微晶玻璃的“修炼秘籍”，看看它是如何从普通玻璃“变身”成超级材料的！</w:t>
      </w:r>
    </w:p>
    <w:p w14:paraId="4CC95BB3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63CFB5B9" w14:textId="77777777" w:rsidR="00103E7B" w:rsidRDefault="00103E7B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第一步：原料选择</w:t>
      </w:r>
    </w:p>
    <w:p w14:paraId="327B5B64" w14:textId="77777777" w:rsidR="00103E7B" w:rsidRDefault="00103E7B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微晶玻璃的制造需要挑选一些特殊的原料，比如二氧化硅</w:t>
      </w:r>
      <w:r>
        <w:rPr>
          <w:rFonts w:ascii="宋体" w:hAnsi="宋体" w:cs="宋体" w:hint="eastAsia"/>
          <w:highlight w:val="yellow"/>
        </w:rPr>
        <w:t>（沙子）</w:t>
      </w:r>
      <w:r>
        <w:rPr>
          <w:rFonts w:ascii="宋体" w:hAnsi="宋体" w:cs="宋体" w:hint="eastAsia"/>
        </w:rPr>
        <w:t>、氧化铝、氧化锂、二氧化钛、氧化锆等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这些原料起到形成基础玻璃、助熔、成核等作用</w:t>
      </w:r>
      <w:r>
        <w:rPr>
          <w:rFonts w:ascii="宋体" w:hAnsi="宋体" w:cs="宋体"/>
        </w:rPr>
        <w:t>。</w:t>
      </w:r>
    </w:p>
    <w:p w14:paraId="416DD55C" w14:textId="77777777" w:rsidR="00103E7B" w:rsidRDefault="00103E7B">
      <w:pPr>
        <w:spacing w:line="360" w:lineRule="auto"/>
        <w:rPr>
          <w:rFonts w:ascii="宋体" w:hAnsi="宋体" w:cs="宋体"/>
        </w:rPr>
      </w:pPr>
    </w:p>
    <w:p w14:paraId="2D9EEF95" w14:textId="77777777" w:rsidR="00103E7B" w:rsidRDefault="00103E7B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第二步：高温熔化</w:t>
      </w:r>
    </w:p>
    <w:p w14:paraId="4559F3B5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选好原料后，它们会被送入高温熔炉</w:t>
      </w:r>
      <w:r>
        <w:rPr>
          <w:rFonts w:ascii="宋体" w:hAnsi="宋体" w:cs="宋体" w:hint="eastAsia"/>
          <w:highlight w:val="yellow"/>
        </w:rPr>
        <w:t>（如电熔炉或燃气熔炉）</w:t>
      </w:r>
      <w:r>
        <w:rPr>
          <w:rFonts w:ascii="宋体" w:hAnsi="宋体" w:cs="宋体" w:hint="eastAsia"/>
        </w:rPr>
        <w:t>中，加热到</w:t>
      </w:r>
      <w:r>
        <w:rPr>
          <w:rFonts w:ascii="宋体" w:hAnsi="宋体" w:cs="宋体" w:hint="eastAsia"/>
        </w:rPr>
        <w:t>1500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以上。过程中还需搅拌，让所有原料充分混合，形成均匀的玻璃液。</w:t>
      </w:r>
    </w:p>
    <w:p w14:paraId="26E732A8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0E8F30F3" w14:textId="77777777" w:rsidR="00103E7B" w:rsidRDefault="00103E7B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第三步：冷却成型</w:t>
      </w:r>
    </w:p>
    <w:p w14:paraId="26558C8E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熔炼好的玻璃液将通过压制、吹制、拉制等方式形成需要的形状，比如平板、锅具或光学镜片。成型后让玻璃液快速冷却至室温，形成基础玻璃。</w:t>
      </w:r>
    </w:p>
    <w:p w14:paraId="3AFDF8DB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3C40B829" w14:textId="77777777" w:rsidR="00103E7B" w:rsidRDefault="00103E7B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第四步：热处理</w:t>
      </w:r>
    </w:p>
    <w:p w14:paraId="19E5C521" w14:textId="77777777" w:rsidR="00103E7B" w:rsidRDefault="00103E7B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这是微晶玻璃“修炼”的关键一步！基础玻璃会被送入特殊的热处理炉中，经历两次“修炼”</w:t>
      </w:r>
      <w:r>
        <w:rPr>
          <w:rFonts w:ascii="宋体" w:hAnsi="宋体" w:cs="宋体"/>
        </w:rPr>
        <w:t>。</w:t>
      </w:r>
    </w:p>
    <w:p w14:paraId="1EC83A5D" w14:textId="77777777" w:rsidR="00103E7B" w:rsidRDefault="00103E7B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在</w:t>
      </w:r>
      <w:r>
        <w:rPr>
          <w:rFonts w:ascii="宋体" w:hAnsi="宋体" w:cs="宋体" w:hint="eastAsia"/>
        </w:rPr>
        <w:t>600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/>
        </w:rPr>
        <w:t>~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</w:t>
      </w:r>
      <w:r>
        <w:rPr>
          <w:rFonts w:ascii="宋体" w:hAnsi="宋体" w:cs="宋体"/>
        </w:rPr>
        <w:t>历经</w:t>
      </w:r>
      <w:r>
        <w:rPr>
          <w:rFonts w:ascii="宋体" w:hAnsi="宋体" w:cs="宋体" w:hint="eastAsia"/>
        </w:rPr>
        <w:t>几十分钟至数小时，玻璃内部会形成微小的晶核，就像种子一样</w:t>
      </w:r>
      <w:r>
        <w:rPr>
          <w:rFonts w:ascii="宋体" w:hAnsi="宋体" w:cs="宋体"/>
        </w:rPr>
        <w:t>，这一步称为核化。</w:t>
      </w:r>
    </w:p>
    <w:p w14:paraId="0273BE2E" w14:textId="77777777" w:rsidR="00103E7B" w:rsidRDefault="00103E7B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在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/>
        </w:rPr>
        <w:t>~</w:t>
      </w:r>
      <w:r>
        <w:rPr>
          <w:rFonts w:ascii="宋体" w:hAnsi="宋体" w:cs="宋体" w:hint="eastAsia"/>
        </w:rPr>
        <w:t>1200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的温度下，通常</w:t>
      </w:r>
      <w:r>
        <w:rPr>
          <w:rFonts w:ascii="宋体" w:hAnsi="宋体" w:cs="宋体"/>
        </w:rPr>
        <w:t>需要</w:t>
      </w:r>
      <w:r>
        <w:rPr>
          <w:rFonts w:ascii="宋体" w:hAnsi="宋体" w:cs="宋体" w:hint="eastAsia"/>
        </w:rPr>
        <w:t>几小时至数十小时，晶核逐渐长大，变成微小的</w:t>
      </w:r>
      <w:r>
        <w:rPr>
          <w:rFonts w:ascii="宋体" w:hAnsi="宋体" w:cs="宋体" w:hint="eastAsia"/>
        </w:rPr>
        <w:t>晶体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称</w:t>
      </w:r>
      <w:r>
        <w:rPr>
          <w:rFonts w:ascii="宋体" w:hAnsi="宋体" w:cs="宋体"/>
        </w:rPr>
        <w:t>为晶化。</w:t>
      </w:r>
    </w:p>
    <w:p w14:paraId="2D53ADA0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7E388E78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这些晶体就像玻璃中的“钢筋”，让微晶玻璃变得既坚硬又耐热。通过控制温度和时间，科学家可以调整晶体的大小和分布，从而决定微晶玻璃的</w:t>
      </w:r>
      <w:r>
        <w:rPr>
          <w:rFonts w:ascii="宋体" w:hAnsi="宋体" w:cs="宋体"/>
        </w:rPr>
        <w:t>光学特性</w:t>
      </w:r>
      <w:r>
        <w:rPr>
          <w:rFonts w:ascii="宋体" w:hAnsi="宋体" w:cs="宋体" w:hint="eastAsia"/>
        </w:rPr>
        <w:t>——是透明、半透明还是不透明。</w:t>
      </w:r>
    </w:p>
    <w:p w14:paraId="5ABE7D0A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58CFD4C1" w14:textId="77777777" w:rsidR="00103E7B" w:rsidRDefault="00103E7B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lastRenderedPageBreak/>
        <w:t>第五步：后处理</w:t>
      </w:r>
    </w:p>
    <w:p w14:paraId="3821CE13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热处理后的微晶玻璃还需要经过切割、打磨和抛光，让它表面光滑、尺寸精准，适合各种高端应用。</w:t>
      </w:r>
    </w:p>
    <w:p w14:paraId="03EB8034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p w14:paraId="7CA2016F" w14:textId="77777777" w:rsidR="00103E7B" w:rsidRDefault="00103E7B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未来，随着科技的进步，微晶玻璃的制造工艺还将不断优化。无论是建筑、家电，还是光学、医疗领域，微晶玻璃都将继续发挥它的“超能力”，为我们的生活带来更多惊喜。</w:t>
      </w:r>
    </w:p>
    <w:p w14:paraId="6E1E0884" w14:textId="77777777" w:rsidR="00103E7B" w:rsidRDefault="00103E7B"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  <w:lang w:bidi="ar"/>
        </w:rPr>
        <w:t>感谢大家的点赞和分享，也欢迎大家关注“聚玻涨知识”栏目，与我们一起探索更多有关玻璃的历史和知识，我是小雨，我们下期再见</w:t>
      </w:r>
      <w:r>
        <w:rPr>
          <w:rFonts w:ascii="宋体" w:hAnsi="宋体" w:cs="宋体"/>
          <w:szCs w:val="21"/>
          <w:lang w:bidi="ar"/>
        </w:rPr>
        <w:t>。</w:t>
      </w:r>
    </w:p>
    <w:p w14:paraId="1139A046" w14:textId="77777777" w:rsidR="00103E7B" w:rsidRDefault="00103E7B">
      <w:pPr>
        <w:spacing w:line="360" w:lineRule="auto"/>
        <w:rPr>
          <w:rFonts w:ascii="宋体" w:hAnsi="宋体" w:cs="宋体" w:hint="eastAsia"/>
        </w:rPr>
      </w:pPr>
    </w:p>
    <w:sectPr w:rsidR="00103E7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24FA" w14:textId="77777777" w:rsidR="00103E7B" w:rsidRDefault="00103E7B" w:rsidP="002C6270">
      <w:r>
        <w:separator/>
      </w:r>
    </w:p>
  </w:endnote>
  <w:endnote w:type="continuationSeparator" w:id="0">
    <w:p w14:paraId="5E16EC57" w14:textId="77777777" w:rsidR="00103E7B" w:rsidRDefault="00103E7B" w:rsidP="002C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6ECF4" w14:textId="77777777" w:rsidR="00103E7B" w:rsidRDefault="00103E7B" w:rsidP="002C6270">
      <w:r>
        <w:separator/>
      </w:r>
    </w:p>
  </w:footnote>
  <w:footnote w:type="continuationSeparator" w:id="0">
    <w:p w14:paraId="57A24224" w14:textId="77777777" w:rsidR="00103E7B" w:rsidRDefault="00103E7B" w:rsidP="002C6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270"/>
    <w:rsid w:val="00103E7B"/>
    <w:rsid w:val="002C6270"/>
    <w:rsid w:val="078A2181"/>
    <w:rsid w:val="078F7797"/>
    <w:rsid w:val="09FA793F"/>
    <w:rsid w:val="0AF9590A"/>
    <w:rsid w:val="0D387F9E"/>
    <w:rsid w:val="0E906B83"/>
    <w:rsid w:val="0F916281"/>
    <w:rsid w:val="16B55B46"/>
    <w:rsid w:val="1C7E7E0F"/>
    <w:rsid w:val="1DE50EAD"/>
    <w:rsid w:val="20C305B3"/>
    <w:rsid w:val="22DF73CD"/>
    <w:rsid w:val="24B75DA7"/>
    <w:rsid w:val="279C769E"/>
    <w:rsid w:val="2AC70F0F"/>
    <w:rsid w:val="2E3F6F72"/>
    <w:rsid w:val="37371C74"/>
    <w:rsid w:val="38D15212"/>
    <w:rsid w:val="3B8206ED"/>
    <w:rsid w:val="3D76CEE0"/>
    <w:rsid w:val="3EEB719B"/>
    <w:rsid w:val="41AC2A01"/>
    <w:rsid w:val="41D83E0A"/>
    <w:rsid w:val="43FB4D6D"/>
    <w:rsid w:val="45BFBB7E"/>
    <w:rsid w:val="45DE4E6B"/>
    <w:rsid w:val="482215FF"/>
    <w:rsid w:val="4A0D0290"/>
    <w:rsid w:val="4B50680B"/>
    <w:rsid w:val="4EAA5DD9"/>
    <w:rsid w:val="512C1180"/>
    <w:rsid w:val="51A75D36"/>
    <w:rsid w:val="5210037B"/>
    <w:rsid w:val="543D5452"/>
    <w:rsid w:val="54D462C3"/>
    <w:rsid w:val="55807CEC"/>
    <w:rsid w:val="59A13183"/>
    <w:rsid w:val="5A326537"/>
    <w:rsid w:val="5CA66EF8"/>
    <w:rsid w:val="61D14E0C"/>
    <w:rsid w:val="62902C2B"/>
    <w:rsid w:val="6501748C"/>
    <w:rsid w:val="655255FA"/>
    <w:rsid w:val="6C101972"/>
    <w:rsid w:val="77C43794"/>
    <w:rsid w:val="78542BE7"/>
    <w:rsid w:val="791F6DFE"/>
    <w:rsid w:val="7AA31808"/>
    <w:rsid w:val="7B203504"/>
    <w:rsid w:val="BDEDA926"/>
    <w:rsid w:val="EEF38651"/>
    <w:rsid w:val="EEF5C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0258F"/>
  <w15:chartTrackingRefBased/>
  <w15:docId w15:val="{969B0956-17BB-429D-A400-31C847C2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C62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2C6270"/>
    <w:rPr>
      <w:kern w:val="2"/>
      <w:sz w:val="18"/>
      <w:szCs w:val="18"/>
    </w:rPr>
  </w:style>
  <w:style w:type="paragraph" w:styleId="a5">
    <w:name w:val="footer"/>
    <w:basedOn w:val="a"/>
    <w:link w:val="a6"/>
    <w:rsid w:val="002C62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2C62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756</Words>
  <Characters>774</Characters>
  <Application>Microsoft Office Word</Application>
  <DocSecurity>0</DocSecurity>
  <Lines>37</Lines>
  <Paragraphs>17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eyJoZGlkIjoiY2ZhNGZkNjFjM2U0N2IwYzBjMzM0NzgzYmZhMDYxMzEiLCJ1c2VySWQiOiIyMjU1ODk0MDkifQ==</vt:lpwstr>
  </property>
  <property fmtid="{D5CDD505-2E9C-101B-9397-08002B2CF9AE}" pid="4" name="ICV">
    <vt:lpwstr>7B873637DE79477797A2BE78E307A68A_12</vt:lpwstr>
  </property>
</Properties>
</file>